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9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EE6D42" w:rsidRDefault="00EE6D4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 января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</w:t>
            </w:r>
            <w:proofErr w:type="gramEnd"/>
            <w:r w:rsidRPr="009C452A">
              <w:rPr>
                <w:rFonts w:ascii="Arial" w:cs="Arial"/>
                <w:color w:val="000000"/>
                <w:sz w:val="24"/>
                <w:szCs w:val="24"/>
              </w:rPr>
              <w:t>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E6D4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0C0AC3" w:rsidRPr="00160D34" w:rsidRDefault="000C0AC3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84FED" w:rsidRPr="00C5166C" w:rsidRDefault="00E84FED" w:rsidP="000C0AC3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C5166C">
        <w:rPr>
          <w:b/>
          <w:sz w:val="28"/>
          <w:szCs w:val="28"/>
        </w:rPr>
        <w:t>О внесении изменений в постановление администрации Арсеньевского городского округа от 20 марта 2013 года № 209-па «Об утверждении административного регламента</w:t>
      </w:r>
      <w:r w:rsidRPr="00C5166C">
        <w:rPr>
          <w:sz w:val="28"/>
          <w:szCs w:val="28"/>
        </w:rPr>
        <w:t xml:space="preserve"> </w:t>
      </w:r>
      <w:r w:rsidRPr="00C5166C">
        <w:rPr>
          <w:b/>
          <w:bCs/>
          <w:sz w:val="28"/>
          <w:szCs w:val="28"/>
        </w:rPr>
        <w:t>по предоставлению муниципальной услуги</w:t>
      </w:r>
      <w:r w:rsidRPr="00C5166C">
        <w:rPr>
          <w:bCs/>
          <w:sz w:val="28"/>
          <w:szCs w:val="28"/>
        </w:rPr>
        <w:t xml:space="preserve"> </w:t>
      </w:r>
      <w:r w:rsidRPr="00C5166C">
        <w:rPr>
          <w:b/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</w:t>
      </w:r>
    </w:p>
    <w:p w:rsidR="00E84FED" w:rsidRPr="00C5166C" w:rsidRDefault="00E84FED" w:rsidP="000C0AC3">
      <w:pPr>
        <w:widowControl/>
        <w:ind w:firstLine="0"/>
        <w:jc w:val="center"/>
        <w:rPr>
          <w:b/>
          <w:bCs/>
          <w:sz w:val="28"/>
          <w:szCs w:val="28"/>
        </w:rPr>
      </w:pPr>
      <w:r w:rsidRPr="00C5166C">
        <w:rPr>
          <w:b/>
          <w:sz w:val="28"/>
          <w:szCs w:val="28"/>
        </w:rPr>
        <w:t>о зачислении в муниципальное образовательное учреждение»</w:t>
      </w:r>
    </w:p>
    <w:p w:rsidR="00813D98" w:rsidRPr="00C5166C" w:rsidRDefault="00813D98" w:rsidP="00C5166C">
      <w:pPr>
        <w:spacing w:line="360" w:lineRule="auto"/>
        <w:ind w:firstLine="0"/>
        <w:rPr>
          <w:sz w:val="28"/>
          <w:szCs w:val="28"/>
        </w:rPr>
      </w:pPr>
    </w:p>
    <w:p w:rsidR="00813D98" w:rsidRPr="00C5166C" w:rsidRDefault="00813D98" w:rsidP="00813D98">
      <w:pPr>
        <w:spacing w:line="360" w:lineRule="auto"/>
        <w:rPr>
          <w:b/>
          <w:sz w:val="28"/>
          <w:szCs w:val="28"/>
        </w:rPr>
      </w:pPr>
      <w:proofErr w:type="gramStart"/>
      <w:r w:rsidRPr="00C5166C">
        <w:rPr>
          <w:sz w:val="28"/>
          <w:szCs w:val="28"/>
        </w:rPr>
        <w:t>В соответствии с Федеральным законом  от 27 июля 2010 года 210-ФЗ «Об организации предоставления государственных и муниципальных услуг», с Федеральным законом от 27 июля 2006 года № 149-ФЗ  «Об информации, информационных технологиях и о защите информации», Постановлением Правительства РФ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</w:t>
      </w:r>
      <w:proofErr w:type="gramEnd"/>
      <w:r w:rsidRPr="00C5166C">
        <w:rPr>
          <w:sz w:val="28"/>
          <w:szCs w:val="28"/>
        </w:rPr>
        <w:t xml:space="preserve"> власти, органами местного самоуправления, с организациями, осуществляющими в соответствии с федеральными законами отдельные публичные полномочия», руководствуясь Уставом</w:t>
      </w:r>
      <w:r w:rsidR="000C0AC3" w:rsidRPr="00C5166C">
        <w:rPr>
          <w:sz w:val="28"/>
          <w:szCs w:val="28"/>
        </w:rPr>
        <w:t xml:space="preserve"> Арсеньевского городского округа</w:t>
      </w:r>
      <w:r w:rsidRPr="00C5166C">
        <w:rPr>
          <w:sz w:val="28"/>
          <w:szCs w:val="28"/>
        </w:rPr>
        <w:t>, администрация Арсеньевского городского округа</w:t>
      </w:r>
    </w:p>
    <w:p w:rsidR="00813D98" w:rsidRPr="00C5166C" w:rsidRDefault="00813D98" w:rsidP="000C0AC3">
      <w:pPr>
        <w:shd w:val="clear" w:color="auto" w:fill="FFFFFF"/>
        <w:spacing w:before="375" w:after="375" w:line="360" w:lineRule="auto"/>
        <w:ind w:firstLine="0"/>
        <w:textAlignment w:val="baseline"/>
        <w:rPr>
          <w:color w:val="000000"/>
          <w:sz w:val="28"/>
          <w:szCs w:val="28"/>
        </w:rPr>
      </w:pPr>
      <w:r w:rsidRPr="00C5166C">
        <w:rPr>
          <w:color w:val="000000"/>
          <w:sz w:val="28"/>
          <w:szCs w:val="28"/>
        </w:rPr>
        <w:t>ПОСТАНОВЛЯЕТ:</w:t>
      </w:r>
    </w:p>
    <w:p w:rsidR="000C0AC3" w:rsidRPr="00C5166C" w:rsidRDefault="000C0AC3" w:rsidP="00C5166C">
      <w:pPr>
        <w:pStyle w:val="Style2"/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166C">
        <w:rPr>
          <w:bCs/>
          <w:sz w:val="28"/>
          <w:szCs w:val="28"/>
        </w:rPr>
        <w:t>1.</w:t>
      </w:r>
      <w:r w:rsidR="0001366B" w:rsidRPr="00C5166C">
        <w:rPr>
          <w:bCs/>
          <w:sz w:val="28"/>
          <w:szCs w:val="28"/>
        </w:rPr>
        <w:t xml:space="preserve"> </w:t>
      </w:r>
      <w:r w:rsidR="00C5166C">
        <w:rPr>
          <w:bCs/>
          <w:sz w:val="28"/>
          <w:szCs w:val="28"/>
        </w:rPr>
        <w:t xml:space="preserve"> </w:t>
      </w:r>
      <w:r w:rsidRPr="00C5166C">
        <w:rPr>
          <w:bCs/>
          <w:sz w:val="28"/>
          <w:szCs w:val="28"/>
        </w:rPr>
        <w:t xml:space="preserve">Внести изменения в административный регламент по представлению муниципальной услуги </w:t>
      </w:r>
      <w:r w:rsidRPr="00C5166C">
        <w:rPr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</w:t>
      </w:r>
      <w:r w:rsidR="0001366B" w:rsidRPr="00C5166C">
        <w:rPr>
          <w:sz w:val="28"/>
          <w:szCs w:val="28"/>
        </w:rPr>
        <w:t xml:space="preserve"> </w:t>
      </w:r>
      <w:r w:rsidRPr="00C5166C">
        <w:rPr>
          <w:sz w:val="28"/>
          <w:szCs w:val="28"/>
        </w:rPr>
        <w:t>о зачислении в муниципальное образовательное учреждение</w:t>
      </w:r>
      <w:r w:rsidRPr="00C5166C">
        <w:rPr>
          <w:bCs/>
          <w:sz w:val="28"/>
          <w:szCs w:val="28"/>
        </w:rPr>
        <w:t>, изложив его в прилагаемой редакции.</w:t>
      </w:r>
    </w:p>
    <w:p w:rsidR="000C0AC3" w:rsidRPr="00C5166C" w:rsidRDefault="00C5166C" w:rsidP="00C5166C">
      <w:pPr>
        <w:widowControl/>
        <w:tabs>
          <w:tab w:val="left" w:pos="1134"/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C0AC3" w:rsidRPr="00C5166C">
        <w:rPr>
          <w:sz w:val="28"/>
          <w:szCs w:val="28"/>
        </w:rPr>
        <w:t xml:space="preserve">Организационному управлению администрации </w:t>
      </w:r>
      <w:r w:rsidR="000C0AC3" w:rsidRPr="00C5166C">
        <w:rPr>
          <w:bCs/>
          <w:sz w:val="28"/>
          <w:szCs w:val="28"/>
        </w:rPr>
        <w:t>Арсеньевского городского округа (Абрамова) направить настоящее постановление для официального опубликования в средствах массовой информации и размещения на официальном сайте</w:t>
      </w:r>
      <w:r w:rsidR="000C0AC3" w:rsidRPr="00C5166C">
        <w:rPr>
          <w:sz w:val="28"/>
          <w:szCs w:val="28"/>
        </w:rPr>
        <w:t xml:space="preserve"> администрации </w:t>
      </w:r>
      <w:r w:rsidR="000C0AC3" w:rsidRPr="00C5166C">
        <w:rPr>
          <w:bCs/>
          <w:sz w:val="28"/>
          <w:szCs w:val="28"/>
        </w:rPr>
        <w:t>Арсеньевского городского округа.</w:t>
      </w:r>
    </w:p>
    <w:p w:rsidR="000C0AC3" w:rsidRPr="00C5166C" w:rsidRDefault="000C0AC3" w:rsidP="000C0AC3">
      <w:pPr>
        <w:widowControl/>
        <w:spacing w:line="360" w:lineRule="auto"/>
        <w:rPr>
          <w:bCs/>
          <w:sz w:val="28"/>
          <w:szCs w:val="28"/>
        </w:rPr>
      </w:pPr>
      <w:r w:rsidRPr="00C5166C">
        <w:rPr>
          <w:bCs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0C0AC3" w:rsidRPr="00C5166C" w:rsidRDefault="000C0AC3" w:rsidP="000C0AC3">
      <w:pPr>
        <w:widowControl/>
        <w:ind w:firstLine="0"/>
        <w:rPr>
          <w:bCs/>
          <w:sz w:val="28"/>
          <w:szCs w:val="28"/>
        </w:rPr>
      </w:pPr>
    </w:p>
    <w:p w:rsidR="000C0AC3" w:rsidRPr="00C5166C" w:rsidRDefault="000C0AC3" w:rsidP="000C0AC3">
      <w:pPr>
        <w:widowControl/>
        <w:ind w:firstLine="0"/>
        <w:rPr>
          <w:bCs/>
          <w:sz w:val="28"/>
          <w:szCs w:val="28"/>
        </w:rPr>
      </w:pPr>
    </w:p>
    <w:p w:rsidR="000C0AC3" w:rsidRPr="00C5166C" w:rsidRDefault="000C0AC3" w:rsidP="000C0AC3">
      <w:pPr>
        <w:widowControl/>
        <w:ind w:firstLine="0"/>
        <w:rPr>
          <w:sz w:val="28"/>
          <w:szCs w:val="28"/>
        </w:rPr>
      </w:pPr>
      <w:r w:rsidRPr="00C5166C">
        <w:rPr>
          <w:bCs/>
          <w:sz w:val="28"/>
          <w:szCs w:val="28"/>
        </w:rPr>
        <w:t xml:space="preserve">Глава городского округа                                                  </w:t>
      </w:r>
      <w:r w:rsidR="00C5166C">
        <w:rPr>
          <w:bCs/>
          <w:sz w:val="28"/>
          <w:szCs w:val="28"/>
        </w:rPr>
        <w:t xml:space="preserve">                      </w:t>
      </w:r>
      <w:r w:rsidRPr="00C5166C">
        <w:rPr>
          <w:bCs/>
          <w:sz w:val="28"/>
          <w:szCs w:val="28"/>
        </w:rPr>
        <w:t xml:space="preserve"> А.В. Коваль</w:t>
      </w:r>
    </w:p>
    <w:p w:rsidR="000C0AC3" w:rsidRPr="00C5166C" w:rsidRDefault="000C0AC3" w:rsidP="00813D98">
      <w:pPr>
        <w:shd w:val="clear" w:color="auto" w:fill="FFFFFF"/>
        <w:spacing w:before="375" w:after="375" w:line="360" w:lineRule="auto"/>
        <w:ind w:firstLine="0"/>
        <w:textAlignment w:val="baseline"/>
        <w:rPr>
          <w:color w:val="000000"/>
          <w:sz w:val="28"/>
          <w:szCs w:val="28"/>
        </w:rPr>
      </w:pPr>
    </w:p>
    <w:p w:rsidR="00150032" w:rsidRDefault="00150032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092D7B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092D7B"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</w:p>
    <w:p w:rsidR="00092D7B" w:rsidRPr="00092D7B" w:rsidRDefault="00092D7B" w:rsidP="00092D7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</w:t>
      </w:r>
      <w:r w:rsidRPr="00092D7B">
        <w:rPr>
          <w:rFonts w:eastAsia="Calibri"/>
          <w:b/>
          <w:sz w:val="22"/>
          <w:szCs w:val="22"/>
          <w:lang w:eastAsia="en-US"/>
        </w:rPr>
        <w:t>УТВЕРЖДЕН</w:t>
      </w:r>
    </w:p>
    <w:p w:rsidR="00092D7B" w:rsidRPr="00092D7B" w:rsidRDefault="00092D7B" w:rsidP="00092D7B">
      <w:pPr>
        <w:widowControl/>
        <w:jc w:val="right"/>
        <w:rPr>
          <w:rFonts w:eastAsia="Calibri"/>
          <w:b/>
          <w:sz w:val="22"/>
          <w:szCs w:val="22"/>
          <w:lang w:eastAsia="en-US"/>
        </w:rPr>
      </w:pPr>
      <w:r w:rsidRPr="00092D7B">
        <w:rPr>
          <w:rFonts w:eastAsia="Calibri"/>
          <w:szCs w:val="26"/>
          <w:lang w:eastAsia="en-US"/>
        </w:rPr>
        <w:t>постановлением администрации</w:t>
      </w:r>
    </w:p>
    <w:p w:rsidR="00092D7B" w:rsidRPr="00092D7B" w:rsidRDefault="00092D7B" w:rsidP="00092D7B">
      <w:pPr>
        <w:widowControl/>
        <w:jc w:val="right"/>
        <w:rPr>
          <w:rFonts w:eastAsia="Calibri"/>
          <w:szCs w:val="26"/>
          <w:lang w:eastAsia="en-US"/>
        </w:rPr>
      </w:pPr>
      <w:r w:rsidRPr="00092D7B">
        <w:rPr>
          <w:rFonts w:eastAsia="Calibri"/>
          <w:szCs w:val="26"/>
          <w:lang w:eastAsia="en-US"/>
        </w:rPr>
        <w:t>Арсеньевского городского округа</w:t>
      </w:r>
    </w:p>
    <w:p w:rsidR="00092D7B" w:rsidRPr="00EE6D42" w:rsidRDefault="00092D7B" w:rsidP="00092D7B">
      <w:pPr>
        <w:widowControl/>
        <w:jc w:val="center"/>
        <w:rPr>
          <w:rFonts w:eastAsia="Calibri"/>
          <w:szCs w:val="26"/>
          <w:lang w:eastAsia="en-US"/>
        </w:rPr>
      </w:pPr>
      <w:r w:rsidRPr="00EE6D42">
        <w:rPr>
          <w:rFonts w:eastAsia="Calibri"/>
          <w:szCs w:val="26"/>
          <w:lang w:eastAsia="en-US"/>
        </w:rPr>
        <w:t xml:space="preserve">                                                                   </w:t>
      </w:r>
      <w:r w:rsidR="00EE6D42">
        <w:rPr>
          <w:rFonts w:eastAsia="Calibri"/>
          <w:szCs w:val="26"/>
          <w:lang w:eastAsia="en-US"/>
        </w:rPr>
        <w:t xml:space="preserve">       от  </w:t>
      </w:r>
      <w:r w:rsidR="00EE6D42" w:rsidRPr="00EE6D42">
        <w:rPr>
          <w:rFonts w:eastAsia="Calibri"/>
          <w:szCs w:val="26"/>
          <w:lang w:eastAsia="en-US"/>
        </w:rPr>
        <w:t>31 января 2018 г.</w:t>
      </w:r>
      <w:r w:rsidR="00EE6D42">
        <w:rPr>
          <w:rFonts w:eastAsia="Calibri"/>
          <w:szCs w:val="26"/>
          <w:lang w:eastAsia="en-US"/>
        </w:rPr>
        <w:t xml:space="preserve">  № </w:t>
      </w:r>
      <w:r w:rsidR="00EE6D42" w:rsidRPr="00EE6D42">
        <w:rPr>
          <w:rFonts w:eastAsia="Calibri"/>
          <w:szCs w:val="26"/>
          <w:lang w:eastAsia="en-US"/>
        </w:rPr>
        <w:t>65</w:t>
      </w:r>
      <w:r w:rsidR="00EE6D42">
        <w:rPr>
          <w:rFonts w:eastAsia="Calibri"/>
          <w:szCs w:val="26"/>
          <w:lang w:eastAsia="en-US"/>
        </w:rPr>
        <w:t xml:space="preserve"> </w:t>
      </w:r>
      <w:r w:rsidRPr="00EE6D42">
        <w:rPr>
          <w:rFonts w:eastAsia="Calibri"/>
          <w:szCs w:val="26"/>
          <w:lang w:eastAsia="en-US"/>
        </w:rPr>
        <w:t xml:space="preserve">- па </w:t>
      </w:r>
    </w:p>
    <w:p w:rsidR="00092D7B" w:rsidRPr="00EE6D42" w:rsidRDefault="00092D7B" w:rsidP="00092D7B">
      <w:pPr>
        <w:widowControl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92D7B" w:rsidRPr="00092D7B" w:rsidRDefault="00092D7B" w:rsidP="00092D7B">
      <w:pPr>
        <w:widowControl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92D7B">
        <w:rPr>
          <w:rFonts w:eastAsia="Calibri"/>
          <w:b/>
          <w:sz w:val="22"/>
          <w:szCs w:val="22"/>
          <w:lang w:eastAsia="en-US"/>
        </w:rPr>
        <w:t xml:space="preserve">АДМИНИСТРАТИВНЫЙ РЕГЛАМЕНТ </w:t>
      </w:r>
    </w:p>
    <w:p w:rsidR="00092D7B" w:rsidRPr="00092D7B" w:rsidRDefault="00092D7B" w:rsidP="00092D7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:rsidR="00092D7B" w:rsidRPr="00092D7B" w:rsidRDefault="00092D7B" w:rsidP="00092D7B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По предоставлению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I. ОБЩИЕ ПОЛОЖЕНИЯ</w:t>
      </w:r>
    </w:p>
    <w:p w:rsidR="00092D7B" w:rsidRPr="00092D7B" w:rsidRDefault="00092D7B" w:rsidP="00092D7B">
      <w:pPr>
        <w:widowControl/>
        <w:tabs>
          <w:tab w:val="left" w:pos="0"/>
        </w:tabs>
        <w:spacing w:line="36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1. Предмет регулирования административного регламента</w:t>
      </w:r>
    </w:p>
    <w:p w:rsidR="00092D7B" w:rsidRPr="00092D7B" w:rsidRDefault="00092D7B" w:rsidP="00092D7B">
      <w:pPr>
        <w:widowControl/>
        <w:tabs>
          <w:tab w:val="left" w:pos="0"/>
        </w:tabs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t>Административный регламент по предоставлению муниципальной услуги «Предоставление информации 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 (далее 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>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обжалования решений и действий (бездействия) администрации Арсеньевского городского округа (далее-Администрация),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092D7B" w:rsidRPr="00092D7B" w:rsidRDefault="00092D7B" w:rsidP="00092D7B">
      <w:pPr>
        <w:widowControl/>
        <w:tabs>
          <w:tab w:val="left" w:pos="0"/>
        </w:tabs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2. Круг заявителей</w:t>
      </w:r>
    </w:p>
    <w:p w:rsidR="00092D7B" w:rsidRPr="00092D7B" w:rsidRDefault="00092D7B" w:rsidP="006860E8">
      <w:pPr>
        <w:widowControl/>
        <w:spacing w:line="360" w:lineRule="auto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  <w:lang w:eastAsia="en-US"/>
        </w:rPr>
        <w:t xml:space="preserve">2.1. </w:t>
      </w:r>
      <w:r w:rsidRPr="00092D7B">
        <w:rPr>
          <w:rFonts w:eastAsia="Calibri"/>
          <w:sz w:val="24"/>
          <w:szCs w:val="24"/>
        </w:rPr>
        <w:t>Заявителями муниципальной услуги являются:</w:t>
      </w:r>
    </w:p>
    <w:p w:rsidR="00092D7B" w:rsidRPr="00092D7B" w:rsidRDefault="00092D7B" w:rsidP="006860E8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родители (законные представители) несовершеннолетних детей;</w:t>
      </w:r>
    </w:p>
    <w:p w:rsidR="00092D7B" w:rsidRPr="00092D7B" w:rsidRDefault="00092D7B" w:rsidP="006860E8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учащиеся образовательных организаций;</w:t>
      </w:r>
    </w:p>
    <w:p w:rsidR="00092D7B" w:rsidRPr="00092D7B" w:rsidRDefault="00092D7B" w:rsidP="006860E8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совершеннолетние физические лица, не имеющие основного общего или среднего общего образования (далее – заявитель).</w:t>
      </w:r>
    </w:p>
    <w:p w:rsidR="00092D7B" w:rsidRPr="00092D7B" w:rsidRDefault="00092D7B" w:rsidP="006860E8">
      <w:pPr>
        <w:widowControl/>
        <w:spacing w:line="360" w:lineRule="auto"/>
        <w:rPr>
          <w:sz w:val="24"/>
          <w:szCs w:val="24"/>
        </w:rPr>
      </w:pPr>
      <w:r w:rsidRPr="00092D7B">
        <w:rPr>
          <w:rFonts w:eastAsia="Calibri"/>
          <w:sz w:val="24"/>
          <w:szCs w:val="24"/>
        </w:rPr>
        <w:t xml:space="preserve">2.2. </w:t>
      </w:r>
      <w:proofErr w:type="gramStart"/>
      <w:r w:rsidRPr="00092D7B">
        <w:rPr>
          <w:sz w:val="24"/>
          <w:szCs w:val="24"/>
        </w:rPr>
        <w:t>От имени заявителей, указанных в подпункте «в» пункта 2.1,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  <w:proofErr w:type="gramEnd"/>
    </w:p>
    <w:p w:rsidR="00092D7B" w:rsidRPr="00092D7B" w:rsidRDefault="00092D7B" w:rsidP="00092D7B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after="200" w:line="276" w:lineRule="auto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Требования к порядку информирования о предоставлении муниципальной услуги</w:t>
      </w:r>
    </w:p>
    <w:p w:rsidR="00092D7B" w:rsidRPr="00092D7B" w:rsidRDefault="00092D7B" w:rsidP="00092D7B">
      <w:pPr>
        <w:widowControl/>
        <w:tabs>
          <w:tab w:val="left" w:pos="1276"/>
        </w:tabs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3.1. Место нахождения, контактные данные</w:t>
      </w:r>
      <w:r w:rsidRPr="00092D7B">
        <w:rPr>
          <w:sz w:val="24"/>
          <w:szCs w:val="24"/>
        </w:rPr>
        <w:t xml:space="preserve"> Администрации,</w:t>
      </w:r>
      <w:r w:rsidRPr="00092D7B">
        <w:rPr>
          <w:rFonts w:eastAsia="Calibri"/>
          <w:sz w:val="24"/>
          <w:szCs w:val="24"/>
          <w:lang w:eastAsia="en-US"/>
        </w:rPr>
        <w:t xml:space="preserve"> предоставляющей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</w:t>
      </w:r>
      <w:r w:rsidRPr="00092D7B">
        <w:rPr>
          <w:rFonts w:eastAsia="Calibri"/>
          <w:b/>
          <w:sz w:val="24"/>
          <w:szCs w:val="24"/>
          <w:lang w:eastAsia="en-US"/>
        </w:rPr>
        <w:t xml:space="preserve">) </w:t>
      </w:r>
      <w:r w:rsidRPr="00092D7B">
        <w:rPr>
          <w:rFonts w:eastAsia="Calibri"/>
          <w:bCs/>
          <w:sz w:val="24"/>
          <w:szCs w:val="24"/>
          <w:lang w:eastAsia="en-US"/>
        </w:rPr>
        <w:t>в которых организуется предоставление муниципальной услуги,</w:t>
      </w:r>
      <w:r w:rsidRPr="00092D7B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 xml:space="preserve">приведены в Приложении № 1 к  настоящему Регламенту.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3.2. Информирование о порядке предоставлении муниципальной услуги осуществляется: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при личном обращении заявителя непосредственно в </w:t>
      </w:r>
      <w:r w:rsidRPr="00092D7B">
        <w:rPr>
          <w:sz w:val="24"/>
          <w:szCs w:val="24"/>
        </w:rPr>
        <w:t>Администрацию</w:t>
      </w:r>
      <w:r w:rsidRPr="00092D7B">
        <w:rPr>
          <w:rFonts w:eastAsia="Calibri"/>
          <w:sz w:val="24"/>
          <w:szCs w:val="24"/>
          <w:lang w:eastAsia="en-US"/>
        </w:rPr>
        <w:t>;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t xml:space="preserve"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</w:t>
      </w:r>
      <w:r w:rsidRPr="00092D7B">
        <w:rPr>
          <w:sz w:val="24"/>
          <w:szCs w:val="24"/>
        </w:rPr>
        <w:t>Администрацией;</w:t>
      </w:r>
      <w:proofErr w:type="gramEnd"/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 использованием средств телефонной, почтовой связи;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 Интернет-сайте;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 w:rsidRPr="00092D7B">
        <w:rPr>
          <w:sz w:val="24"/>
          <w:szCs w:val="24"/>
        </w:rPr>
        <w:t xml:space="preserve">Администрации </w:t>
      </w:r>
      <w:r w:rsidRPr="00092D7B">
        <w:rPr>
          <w:rFonts w:eastAsia="Calibri"/>
          <w:sz w:val="24"/>
          <w:szCs w:val="24"/>
          <w:lang w:eastAsia="en-US"/>
        </w:rPr>
        <w:t xml:space="preserve">расположены на официальном сайте </w:t>
      </w:r>
      <w:r w:rsidRPr="00092D7B">
        <w:rPr>
          <w:sz w:val="24"/>
          <w:szCs w:val="24"/>
        </w:rPr>
        <w:t>Управления</w:t>
      </w:r>
      <w:r w:rsidRPr="00092D7B">
        <w:rPr>
          <w:rFonts w:eastAsia="Calibri"/>
          <w:sz w:val="24"/>
          <w:szCs w:val="24"/>
          <w:lang w:eastAsia="en-US"/>
        </w:rPr>
        <w:t xml:space="preserve"> его версии, доступной для лиц со стойкими нарушениями функции зрения.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Сведения о месте нахождения, графике работы, адресе электронной почты, контактных телефонах МФЦ расположены на сайте www.mfc-25.г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u</w:t>
      </w:r>
      <w:proofErr w:type="gramEnd"/>
      <w:r w:rsidRPr="00092D7B">
        <w:rPr>
          <w:rFonts w:eastAsia="Calibri"/>
          <w:sz w:val="24"/>
          <w:szCs w:val="24"/>
          <w:lang w:eastAsia="en-US"/>
        </w:rPr>
        <w:t>.</w:t>
      </w:r>
    </w:p>
    <w:p w:rsidR="00092D7B" w:rsidRPr="00092D7B" w:rsidRDefault="00092D7B" w:rsidP="00092D7B">
      <w:pPr>
        <w:widowControl/>
        <w:tabs>
          <w:tab w:val="left" w:pos="1276"/>
        </w:tabs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Pr="00092D7B">
        <w:rPr>
          <w:sz w:val="24"/>
          <w:szCs w:val="24"/>
        </w:rPr>
        <w:t xml:space="preserve">Администрации </w:t>
      </w:r>
      <w:r w:rsidRPr="00092D7B">
        <w:rPr>
          <w:rFonts w:eastAsia="Calibri"/>
          <w:sz w:val="24"/>
          <w:szCs w:val="24"/>
          <w:lang w:eastAsia="en-US"/>
        </w:rPr>
        <w:t>размещается следующая информация: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местонахождение, график работы </w:t>
      </w:r>
      <w:r w:rsidRPr="00092D7B">
        <w:rPr>
          <w:sz w:val="24"/>
          <w:szCs w:val="24"/>
        </w:rPr>
        <w:t>Администрации</w:t>
      </w:r>
      <w:r w:rsidRPr="00092D7B">
        <w:rPr>
          <w:rFonts w:eastAsia="Calibri"/>
          <w:sz w:val="24"/>
          <w:szCs w:val="24"/>
          <w:lang w:eastAsia="en-US"/>
        </w:rPr>
        <w:t>, адрес Интернет-сайта;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адрес электронной почты </w:t>
      </w:r>
      <w:r w:rsidRPr="00092D7B">
        <w:rPr>
          <w:sz w:val="24"/>
          <w:szCs w:val="24"/>
        </w:rPr>
        <w:t>Администрации</w:t>
      </w:r>
      <w:r w:rsidRPr="00092D7B">
        <w:rPr>
          <w:rFonts w:eastAsia="Calibri"/>
          <w:sz w:val="24"/>
          <w:szCs w:val="24"/>
          <w:lang w:eastAsia="en-US"/>
        </w:rPr>
        <w:t>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образец заявления на предоставление муниципальной услуги;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основания для отказа в предоставлении муниципальной услуги;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порядок предоставления муниципальной услуги;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порядок подачи и рассмотрения жалобы;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блок-схема предоставления муниципальной услуги приложение № 4 к настоящему Регламенту.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II. СТАНДАРТ ПРЕДОСТАВЛЕНИЯ МУНИЦИПАЛЬНОЙ УСЛУГИ</w:t>
      </w:r>
    </w:p>
    <w:p w:rsidR="00092D7B" w:rsidRPr="00092D7B" w:rsidRDefault="00092D7B" w:rsidP="00092D7B">
      <w:pPr>
        <w:widowControl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Наименование муниципальной услуги</w:t>
      </w:r>
    </w:p>
    <w:p w:rsidR="00092D7B" w:rsidRPr="00092D7B" w:rsidRDefault="00092D7B" w:rsidP="00092D7B">
      <w:pPr>
        <w:widowControl/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</w:t>
      </w:r>
    </w:p>
    <w:p w:rsidR="00092D7B" w:rsidRPr="00092D7B" w:rsidRDefault="00092D7B" w:rsidP="00092D7B">
      <w:pPr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ind w:left="1134" w:hanging="425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Наименование органа, предоставляющего муниципальную услугу</w:t>
      </w:r>
    </w:p>
    <w:p w:rsidR="00092D7B" w:rsidRPr="00092D7B" w:rsidRDefault="00092D7B" w:rsidP="00E62FE4">
      <w:pPr>
        <w:widowControl/>
        <w:numPr>
          <w:ilvl w:val="1"/>
          <w:numId w:val="10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Предоставление муниципальной услуги  осуществляется Администрацией Арсеньевского городского округа, в лице управления образования администрации Арсеньевского городского округа (далее – Управление).</w:t>
      </w:r>
    </w:p>
    <w:p w:rsidR="00092D7B" w:rsidRPr="00092D7B" w:rsidRDefault="00092D7B" w:rsidP="00E62FE4">
      <w:pPr>
        <w:widowControl/>
        <w:numPr>
          <w:ilvl w:val="1"/>
          <w:numId w:val="10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10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Организация предоставления муниципальной услуги осуществляется, в том числе через МФЦ в соответствии с соглашением о взаимодействии, заключенным между МФЦ и Администрацией.</w:t>
      </w:r>
    </w:p>
    <w:p w:rsidR="00092D7B" w:rsidRPr="00092D7B" w:rsidRDefault="00092D7B" w:rsidP="00893AB3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Описание результатов предоставления муниципальной услуги</w:t>
      </w:r>
    </w:p>
    <w:p w:rsidR="00092D7B" w:rsidRPr="00092D7B" w:rsidRDefault="00092D7B" w:rsidP="00893AB3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Результатами предоставления муниципальной услуги являются:</w:t>
      </w:r>
    </w:p>
    <w:p w:rsidR="00092D7B" w:rsidRPr="00092D7B" w:rsidRDefault="00092D7B" w:rsidP="00E62FE4">
      <w:pPr>
        <w:widowControl/>
        <w:numPr>
          <w:ilvl w:val="0"/>
          <w:numId w:val="16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информация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организацию;</w:t>
      </w:r>
    </w:p>
    <w:p w:rsidR="00092D7B" w:rsidRPr="00092D7B" w:rsidRDefault="00092D7B" w:rsidP="00E62FE4">
      <w:pPr>
        <w:widowControl/>
        <w:numPr>
          <w:ilvl w:val="0"/>
          <w:numId w:val="16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10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уведомление об отказе в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</w:t>
      </w:r>
    </w:p>
    <w:p w:rsidR="00092D7B" w:rsidRPr="00092D7B" w:rsidRDefault="00092D7B" w:rsidP="00092D7B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after="200" w:line="360" w:lineRule="auto"/>
        <w:ind w:left="709" w:hanging="11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Срок предоставления муниципальной услуги</w:t>
      </w:r>
    </w:p>
    <w:p w:rsidR="00092D7B" w:rsidRPr="00092D7B" w:rsidRDefault="00092D7B" w:rsidP="00092D7B">
      <w:pPr>
        <w:widowControl/>
        <w:tabs>
          <w:tab w:val="left" w:pos="1276"/>
        </w:tabs>
        <w:spacing w:line="360" w:lineRule="auto"/>
        <w:ind w:left="709" w:firstLine="0"/>
        <w:contextualSpacing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  <w:lang w:eastAsia="en-US"/>
        </w:rPr>
        <w:t>Срок предоставления муниципальной услуги составляет:</w:t>
      </w:r>
    </w:p>
    <w:p w:rsidR="00092D7B" w:rsidRPr="00092D7B" w:rsidRDefault="00092D7B" w:rsidP="00893AB3">
      <w:pPr>
        <w:widowControl/>
        <w:numPr>
          <w:ilvl w:val="0"/>
          <w:numId w:val="18"/>
        </w:numPr>
        <w:tabs>
          <w:tab w:val="left" w:pos="993"/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обращении заявителя (представителя заявителя) в устной форме непосредственно в Управление - в течение 15 минут;</w:t>
      </w:r>
    </w:p>
    <w:p w:rsidR="00092D7B" w:rsidRPr="00092D7B" w:rsidRDefault="00092D7B" w:rsidP="00893AB3">
      <w:pPr>
        <w:widowControl/>
        <w:numPr>
          <w:ilvl w:val="0"/>
          <w:numId w:val="18"/>
        </w:numPr>
        <w:tabs>
          <w:tab w:val="left" w:pos="993"/>
          <w:tab w:val="left" w:pos="1276"/>
        </w:tabs>
        <w:autoSpaceDE/>
        <w:autoSpaceDN/>
        <w:adjustRightInd/>
        <w:spacing w:after="200"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при обращении заявителя (представителя заявителя) с заявлением, выраженным в письменной или электронной форме - в течение 15 дней со дня регистрации заявления в Управлении.</w:t>
      </w:r>
    </w:p>
    <w:p w:rsidR="00092D7B" w:rsidRPr="00092D7B" w:rsidRDefault="00092D7B" w:rsidP="00893AB3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360" w:lineRule="auto"/>
        <w:ind w:left="709" w:hanging="11"/>
        <w:contextualSpacing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Правовые основания для предоставления муниципальной услуги</w:t>
      </w:r>
    </w:p>
    <w:p w:rsidR="00092D7B" w:rsidRPr="00092D7B" w:rsidRDefault="00092D7B" w:rsidP="00893AB3">
      <w:pPr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Список нормативных актов, в соответствии с которыми осуществляется предоставление муниципальной услуги, приведен в Приложении № 2 к Регламенту.</w:t>
      </w:r>
    </w:p>
    <w:p w:rsidR="00092D7B" w:rsidRPr="00092D7B" w:rsidRDefault="00092D7B" w:rsidP="00092D7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092D7B" w:rsidRPr="00092D7B" w:rsidRDefault="00092D7B" w:rsidP="00893AB3">
      <w:pPr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заявление по форме согласно приложению №3 к настоящему административному регламенту;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документ, удостоверяющий личность заявителя (представителя заявителя);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851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документ, подтверждающий право представлять интересы ребенка (в случае обращения родителя (законного представителя) несовершеннолетнего ребенка).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851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документы, указанные в подпункте «б», «в», «г» пункта 9.1. предъявляется заявителем (представителем заявителя) для удостоверения личности заявителя (представителя заявителя), подтверждения его полномочий, сличения данных, содержащихся в заявлении, и возвращаются владельцу в день их приема.</w:t>
      </w:r>
      <w:proofErr w:type="gramEnd"/>
    </w:p>
    <w:p w:rsidR="00092D7B" w:rsidRPr="00092D7B" w:rsidRDefault="00092D7B" w:rsidP="00893AB3">
      <w:pPr>
        <w:widowControl/>
        <w:numPr>
          <w:ilvl w:val="1"/>
          <w:numId w:val="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92D7B" w:rsidRPr="00092D7B" w:rsidRDefault="00092D7B" w:rsidP="00893AB3">
      <w:pPr>
        <w:widowControl/>
        <w:autoSpaceDE/>
        <w:autoSpaceDN/>
        <w:adjustRightInd/>
        <w:spacing w:line="360" w:lineRule="auto"/>
        <w:contextualSpacing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092D7B" w:rsidRPr="00092D7B" w:rsidRDefault="00092D7B" w:rsidP="00893AB3">
      <w:pPr>
        <w:widowControl/>
        <w:numPr>
          <w:ilvl w:val="1"/>
          <w:numId w:val="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</w:t>
      </w:r>
      <w:r w:rsidRPr="00092D7B">
        <w:rPr>
          <w:rFonts w:eastAsia="Calibri"/>
          <w:sz w:val="24"/>
          <w:szCs w:val="24"/>
          <w:lang w:eastAsia="en-US"/>
        </w:rPr>
        <w:lastRenderedPageBreak/>
        <w:t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в предоставлении услуги).</w:t>
      </w:r>
    </w:p>
    <w:p w:rsidR="00092D7B" w:rsidRPr="00092D7B" w:rsidRDefault="00092D7B" w:rsidP="00092D7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92D7B" w:rsidRPr="00092D7B" w:rsidRDefault="00092D7B" w:rsidP="00893AB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142" w:firstLine="567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обращение представителя заявителя, у которого отсутствуют полномочия обращения за муниципальной услугой;</w:t>
      </w:r>
    </w:p>
    <w:p w:rsidR="00092D7B" w:rsidRPr="00092D7B" w:rsidRDefault="00092D7B" w:rsidP="00893AB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142" w:firstLine="567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те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кст пр</w:t>
      </w:r>
      <w:proofErr w:type="gramEnd"/>
      <w:r w:rsidRPr="00092D7B">
        <w:rPr>
          <w:rFonts w:eastAsia="Calibri"/>
          <w:sz w:val="24"/>
          <w:szCs w:val="24"/>
          <w:lang w:eastAsia="en-US"/>
        </w:rPr>
        <w:t>едставленного заявления не поддается прочтению;</w:t>
      </w:r>
    </w:p>
    <w:p w:rsidR="00092D7B" w:rsidRPr="00092D7B" w:rsidRDefault="00092D7B" w:rsidP="00893AB3">
      <w:pPr>
        <w:widowControl/>
        <w:numPr>
          <w:ilvl w:val="0"/>
          <w:numId w:val="20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142" w:firstLine="567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в заявлении, выраженном в письменной или электронной форме непосредственно в Управление);</w:t>
      </w:r>
    </w:p>
    <w:p w:rsidR="00092D7B" w:rsidRPr="00092D7B" w:rsidRDefault="00092D7B" w:rsidP="00893AB3">
      <w:pPr>
        <w:widowControl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92D7B" w:rsidRPr="00092D7B" w:rsidRDefault="00092D7B" w:rsidP="00092D7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Исчерпывающий перечень оснований для отказа в предоставлении муниципальной услуги:</w:t>
      </w:r>
    </w:p>
    <w:p w:rsidR="00092D7B" w:rsidRPr="00092D7B" w:rsidRDefault="00092D7B" w:rsidP="00893AB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обращение за получением муниципальной услуги лица не определенного в пункте 2 настоящего административного регламента;</w:t>
      </w:r>
    </w:p>
    <w:p w:rsidR="00092D7B" w:rsidRPr="00092D7B" w:rsidRDefault="00092D7B" w:rsidP="00893AB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содержание заявления не позволяет установить запрашиваемую информацию;</w:t>
      </w:r>
    </w:p>
    <w:p w:rsidR="00092D7B" w:rsidRPr="00092D7B" w:rsidRDefault="00092D7B" w:rsidP="00893AB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запрашиваемая информация не относится к информации о результатах сданных экзаменов, результатах тестирования и иных вступительных испытаний, а также зачислении в муниципальную образовательную организацию;</w:t>
      </w:r>
    </w:p>
    <w:p w:rsidR="00092D7B" w:rsidRPr="00092D7B" w:rsidRDefault="00092D7B" w:rsidP="00893AB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запрашиваемая информация относится к информации ограниченного доступа.</w:t>
      </w:r>
    </w:p>
    <w:p w:rsidR="00092D7B" w:rsidRPr="00092D7B" w:rsidRDefault="00092D7B" w:rsidP="00092D7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Муниципальная услуга предоставляется бесплатно.</w:t>
      </w:r>
    </w:p>
    <w:p w:rsidR="00092D7B" w:rsidRPr="00092D7B" w:rsidRDefault="00092D7B" w:rsidP="00092D7B">
      <w:pPr>
        <w:widowControl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92D7B" w:rsidRPr="00092D7B" w:rsidRDefault="00092D7B" w:rsidP="00092D7B">
      <w:pPr>
        <w:widowControl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92D7B" w:rsidRPr="00092D7B" w:rsidRDefault="00092D7B" w:rsidP="00092D7B">
      <w:pPr>
        <w:widowControl/>
        <w:rPr>
          <w:rFonts w:eastAsia="Calibri"/>
          <w:b/>
          <w:sz w:val="24"/>
          <w:szCs w:val="24"/>
          <w:lang w:eastAsia="en-US"/>
        </w:rPr>
      </w:pPr>
      <w:bookmarkStart w:id="1" w:name="Par193"/>
      <w:bookmarkEnd w:id="1"/>
      <w:r w:rsidRPr="00092D7B">
        <w:rPr>
          <w:rFonts w:eastAsia="Calibri"/>
          <w:b/>
          <w:sz w:val="24"/>
          <w:szCs w:val="24"/>
          <w:lang w:eastAsia="en-US"/>
        </w:rPr>
        <w:t xml:space="preserve">14. Срок регистрации заявления о предоставлении муниципальной услуги </w:t>
      </w:r>
    </w:p>
    <w:p w:rsidR="00092D7B" w:rsidRPr="00092D7B" w:rsidRDefault="00092D7B" w:rsidP="00092D7B">
      <w:pPr>
        <w:widowControl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14.1. Заявление о предоставлении муниципальной услуги, поданное заявителем при личном обращении в Управление или МФЦ, регистрируется в день обращения заявителя. </w:t>
      </w:r>
      <w:r w:rsidRPr="00092D7B">
        <w:rPr>
          <w:rFonts w:eastAsia="Calibri"/>
          <w:sz w:val="24"/>
          <w:szCs w:val="24"/>
          <w:lang w:eastAsia="en-US"/>
        </w:rPr>
        <w:lastRenderedPageBreak/>
        <w:t>При этом продолжительность приема при личном обращении заявителя не должна превышать 15 минут.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14.2. Заявление о предоставлении муниципальной услуги, поступившее в Управление с использованием электронных сре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дств св</w:t>
      </w:r>
      <w:proofErr w:type="gramEnd"/>
      <w:r w:rsidRPr="00092D7B">
        <w:rPr>
          <w:rFonts w:eastAsia="Calibri"/>
          <w:sz w:val="24"/>
          <w:szCs w:val="24"/>
          <w:lang w:eastAsia="en-US"/>
        </w:rPr>
        <w:t>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092D7B" w:rsidRPr="00092D7B" w:rsidRDefault="00092D7B" w:rsidP="00092D7B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 xml:space="preserve">15. </w:t>
      </w:r>
      <w:proofErr w:type="gramStart"/>
      <w:r w:rsidRPr="00092D7B">
        <w:rPr>
          <w:rFonts w:eastAsia="Calibri"/>
          <w:b/>
          <w:sz w:val="24"/>
          <w:szCs w:val="24"/>
          <w:lang w:eastAsia="en-US"/>
        </w:rPr>
        <w:t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Управления, МФЦ.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Зал ожидания укомплектовывается столами, стульями (кресельные секции, кресла, скамьи).</w:t>
      </w:r>
    </w:p>
    <w:p w:rsidR="00092D7B" w:rsidRPr="00092D7B" w:rsidRDefault="00092D7B" w:rsidP="00092D7B">
      <w:pPr>
        <w:widowControl/>
        <w:tabs>
          <w:tab w:val="left" w:pos="2544"/>
          <w:tab w:val="left" w:pos="5688"/>
          <w:tab w:val="left" w:pos="8174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92D7B" w:rsidRPr="00092D7B" w:rsidRDefault="00092D7B" w:rsidP="00092D7B">
      <w:pPr>
        <w:widowControl/>
        <w:tabs>
          <w:tab w:val="left" w:pos="9619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</w:t>
      </w:r>
      <w:r w:rsidRPr="00092D7B">
        <w:rPr>
          <w:rFonts w:eastAsia="Calibri"/>
          <w:sz w:val="24"/>
          <w:szCs w:val="24"/>
          <w:lang w:eastAsia="en-US"/>
        </w:rPr>
        <w:lastRenderedPageBreak/>
        <w:t>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Для лиц с ограниченными возможностями здоровья обеспечиваются: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- возможность беспрепятственного входа в объекты и выхода из них;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092D7B">
        <w:rPr>
          <w:rFonts w:eastAsia="Calibri"/>
          <w:sz w:val="24"/>
          <w:szCs w:val="24"/>
          <w:lang w:eastAsia="en-US"/>
        </w:rPr>
        <w:t>ассистивных</w:t>
      </w:r>
      <w:proofErr w:type="spellEnd"/>
      <w:r w:rsidRPr="00092D7B">
        <w:rPr>
          <w:rFonts w:eastAsia="Calibri"/>
          <w:sz w:val="24"/>
          <w:szCs w:val="24"/>
          <w:lang w:eastAsia="en-US"/>
        </w:rPr>
        <w:t xml:space="preserve"> и вспомогательных технологий, а также сменного кресла-коляски;</w:t>
      </w:r>
    </w:p>
    <w:p w:rsidR="00092D7B" w:rsidRPr="00092D7B" w:rsidRDefault="00DC70F5" w:rsidP="00DC70F5">
      <w:pPr>
        <w:tabs>
          <w:tab w:val="left" w:pos="709"/>
          <w:tab w:val="left" w:pos="851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092D7B" w:rsidRPr="00092D7B">
        <w:rPr>
          <w:rFonts w:eastAsia="Calibri"/>
          <w:sz w:val="24"/>
          <w:szCs w:val="24"/>
          <w:lang w:eastAsia="en-US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92D7B" w:rsidRPr="00092D7B" w:rsidRDefault="00092D7B" w:rsidP="00092D7B">
      <w:pPr>
        <w:tabs>
          <w:tab w:val="left" w:pos="709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092D7B" w:rsidRPr="00092D7B" w:rsidRDefault="00092D7B" w:rsidP="00092D7B">
      <w:pPr>
        <w:tabs>
          <w:tab w:val="left" w:pos="945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- допуск </w:t>
      </w:r>
      <w:proofErr w:type="spellStart"/>
      <w:r w:rsidRPr="00092D7B">
        <w:rPr>
          <w:rFonts w:eastAsia="Calibri"/>
          <w:sz w:val="24"/>
          <w:szCs w:val="24"/>
          <w:lang w:eastAsia="en-US"/>
        </w:rPr>
        <w:t>сурдопереводчика</w:t>
      </w:r>
      <w:proofErr w:type="spellEnd"/>
      <w:r w:rsidRPr="00092D7B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092D7B">
        <w:rPr>
          <w:rFonts w:eastAsia="Calibri"/>
          <w:sz w:val="24"/>
          <w:szCs w:val="24"/>
          <w:lang w:eastAsia="en-US"/>
        </w:rPr>
        <w:t>тифлосурдопереводчика</w:t>
      </w:r>
      <w:proofErr w:type="spellEnd"/>
      <w:r w:rsidRPr="00092D7B">
        <w:rPr>
          <w:rFonts w:eastAsia="Calibri"/>
          <w:sz w:val="24"/>
          <w:szCs w:val="24"/>
          <w:lang w:eastAsia="en-US"/>
        </w:rPr>
        <w:t>;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утвержденных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приказом Министерства труда и социальной защиты Российской Федерации от 22 июня 2015 года № 386н.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92D7B" w:rsidRPr="00092D7B" w:rsidRDefault="00092D7B" w:rsidP="00092D7B">
      <w:pPr>
        <w:widowControl/>
        <w:tabs>
          <w:tab w:val="left" w:pos="1560"/>
        </w:tabs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15.3.Положения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16. Показатели доступности и качества муниципальной услуги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092D7B" w:rsidRPr="00092D7B" w:rsidRDefault="00092D7B" w:rsidP="00092D7B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доступность: </w:t>
      </w:r>
    </w:p>
    <w:p w:rsidR="00092D7B" w:rsidRPr="00092D7B" w:rsidRDefault="00893AB3" w:rsidP="00893AB3">
      <w:pPr>
        <w:widowControl/>
        <w:tabs>
          <w:tab w:val="left" w:pos="993"/>
        </w:tabs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% </w:t>
      </w:r>
      <w:r w:rsidR="00092D7B" w:rsidRPr="00092D7B">
        <w:rPr>
          <w:rFonts w:eastAsia="Calibri"/>
          <w:sz w:val="24"/>
          <w:szCs w:val="24"/>
          <w:lang w:eastAsia="en-US"/>
        </w:rPr>
        <w:t xml:space="preserve">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% 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092D7B" w:rsidRPr="00092D7B" w:rsidRDefault="00092D7B" w:rsidP="00092D7B">
      <w:pPr>
        <w:widowControl/>
        <w:tabs>
          <w:tab w:val="left" w:pos="1134"/>
        </w:tabs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092D7B" w:rsidRPr="00092D7B" w:rsidRDefault="00092D7B" w:rsidP="00092D7B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качество: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092D7B" w:rsidRPr="00092D7B" w:rsidRDefault="00092D7B" w:rsidP="00092D7B">
      <w:pPr>
        <w:widowControl/>
        <w:spacing w:line="360" w:lineRule="auto"/>
        <w:ind w:firstLine="993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17. Исчерпывающий перечень административных процедур</w:t>
      </w:r>
    </w:p>
    <w:p w:rsidR="00092D7B" w:rsidRPr="00092D7B" w:rsidRDefault="00092D7B" w:rsidP="00092D7B">
      <w:pPr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92D7B" w:rsidRPr="00092D7B" w:rsidRDefault="00092D7B" w:rsidP="00092D7B">
      <w:pPr>
        <w:tabs>
          <w:tab w:val="left" w:pos="851"/>
        </w:tabs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>- прием и регистрация документов о предоставлении муниципальной услуги, либо отказ в приеме документов (приложение 3);</w:t>
      </w:r>
    </w:p>
    <w:p w:rsidR="00092D7B" w:rsidRPr="00092D7B" w:rsidRDefault="00092D7B" w:rsidP="00092D7B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092D7B">
        <w:rPr>
          <w:rFonts w:cs="Calibri"/>
          <w:sz w:val="24"/>
          <w:szCs w:val="24"/>
        </w:rPr>
        <w:t xml:space="preserve">-  </w:t>
      </w:r>
      <w:r w:rsidRPr="00092D7B">
        <w:rPr>
          <w:sz w:val="24"/>
          <w:szCs w:val="24"/>
        </w:rPr>
        <w:t xml:space="preserve">рассмотрение документов о предоставлении муниципальной услуги; </w:t>
      </w:r>
    </w:p>
    <w:p w:rsidR="00092D7B" w:rsidRPr="00092D7B" w:rsidRDefault="00092D7B" w:rsidP="00092D7B">
      <w:pPr>
        <w:tabs>
          <w:tab w:val="left" w:pos="709"/>
        </w:tabs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 xml:space="preserve">-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или уведомления об отсутствии запрашиваемой информации.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Последовательность действий при выполнении административных процедур отражена в блок-схеме (приложение № 4).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092D7B" w:rsidRPr="00092D7B" w:rsidRDefault="00092D7B" w:rsidP="00092D7B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18. Особенности предоставления муниципальной услуги в электронной форме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proofErr w:type="gramStart"/>
      <w:r w:rsidRPr="00092D7B">
        <w:rPr>
          <w:rFonts w:eastAsia="Calibri"/>
          <w:sz w:val="24"/>
          <w:szCs w:val="24"/>
          <w:lang w:eastAsia="en-US" w:bidi="ru-RU"/>
        </w:rPr>
        <w:lastRenderedPageBreak/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</w:t>
      </w:r>
      <w:proofErr w:type="gramEnd"/>
      <w:r w:rsidRPr="00092D7B">
        <w:rPr>
          <w:rFonts w:eastAsia="Calibri"/>
          <w:sz w:val="24"/>
          <w:szCs w:val="24"/>
          <w:lang w:eastAsia="en-US" w:bidi="ru-RU"/>
        </w:rPr>
        <w:t xml:space="preserve"> в порядке, установленном Федеральным законом от 06 апреля 2011 года № 63-ФЗ «Об электронной подписи».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proofErr w:type="gramStart"/>
      <w:r w:rsidRPr="00092D7B">
        <w:rPr>
          <w:rFonts w:eastAsia="Calibri"/>
          <w:sz w:val="24"/>
          <w:szCs w:val="24"/>
          <w:lang w:eastAsia="en-US"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  <w:proofErr w:type="gramEnd"/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proofErr w:type="gramStart"/>
      <w:r w:rsidRPr="00092D7B">
        <w:rPr>
          <w:rFonts w:eastAsia="Calibri"/>
          <w:sz w:val="24"/>
          <w:szCs w:val="24"/>
          <w:lang w:eastAsia="en-US"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  <w:proofErr w:type="gramEnd"/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proofErr w:type="gramStart"/>
      <w:r w:rsidRPr="00092D7B">
        <w:rPr>
          <w:rFonts w:eastAsia="Calibri"/>
          <w:sz w:val="24"/>
          <w:szCs w:val="24"/>
          <w:lang w:eastAsia="en-US" w:bidi="ru-RU"/>
        </w:rPr>
        <w:t xml:space="preserve"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</w:t>
      </w:r>
      <w:r w:rsidRPr="00092D7B">
        <w:rPr>
          <w:rFonts w:eastAsia="Calibri"/>
          <w:sz w:val="24"/>
          <w:szCs w:val="24"/>
          <w:lang w:eastAsia="en-US" w:bidi="ru-RU"/>
        </w:rPr>
        <w:lastRenderedPageBreak/>
        <w:t>услуг и о внесении изменения в Правила разработки и утверждения административных</w:t>
      </w:r>
      <w:proofErr w:type="gramEnd"/>
      <w:r w:rsidRPr="00092D7B">
        <w:rPr>
          <w:rFonts w:eastAsia="Calibri"/>
          <w:sz w:val="24"/>
          <w:szCs w:val="24"/>
          <w:lang w:eastAsia="en-US" w:bidi="ru-RU"/>
        </w:rPr>
        <w:t xml:space="preserve"> регламентов предоставления государственных услуг».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 w:bidi="ru-RU"/>
        </w:rPr>
        <w:t xml:space="preserve">При предоставлении услуги в электронной форме заявителю направляется: </w:t>
      </w:r>
    </w:p>
    <w:p w:rsidR="00092D7B" w:rsidRPr="00092D7B" w:rsidRDefault="00092D7B" w:rsidP="00893AB3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 w:bidi="ru-RU"/>
        </w:rPr>
      </w:pPr>
      <w:proofErr w:type="gramStart"/>
      <w:r w:rsidRPr="00092D7B">
        <w:rPr>
          <w:rFonts w:eastAsia="Calibri"/>
          <w:sz w:val="24"/>
          <w:szCs w:val="24"/>
          <w:lang w:eastAsia="en-US" w:bidi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092D7B" w:rsidRPr="00092D7B" w:rsidRDefault="00092D7B" w:rsidP="00893AB3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19. Особенности предоставления муниципальной услуги в МФЦ</w:t>
      </w:r>
    </w:p>
    <w:p w:rsidR="00092D7B" w:rsidRPr="00092D7B" w:rsidRDefault="00092D7B" w:rsidP="00893AB3">
      <w:pPr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092D7B" w:rsidRPr="00092D7B" w:rsidRDefault="00092D7B" w:rsidP="00893AB3">
      <w:pPr>
        <w:widowControl/>
        <w:numPr>
          <w:ilvl w:val="0"/>
          <w:numId w:val="12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Информирование (консультация) по порядку предоставления муниципальной услуги;</w:t>
      </w:r>
    </w:p>
    <w:p w:rsidR="00092D7B" w:rsidRPr="00092D7B" w:rsidRDefault="00092D7B" w:rsidP="00893AB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Прием и регистрация запроса и документов от заявителя для получения муниципальной услуги;</w:t>
      </w:r>
    </w:p>
    <w:p w:rsidR="00092D7B" w:rsidRPr="00092D7B" w:rsidRDefault="00092D7B" w:rsidP="00893AB3">
      <w:pPr>
        <w:widowControl/>
        <w:numPr>
          <w:ilvl w:val="0"/>
          <w:numId w:val="12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092D7B" w:rsidRPr="00092D7B" w:rsidRDefault="00092D7B" w:rsidP="00893AB3">
      <w:pPr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spacing w:line="360" w:lineRule="auto"/>
        <w:ind w:left="0" w:firstLine="708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092D7B" w:rsidRPr="00092D7B" w:rsidRDefault="00092D7B" w:rsidP="00125CFB">
      <w:pPr>
        <w:widowControl/>
        <w:tabs>
          <w:tab w:val="left" w:pos="1843"/>
        </w:tabs>
        <w:suppressAutoHyphens/>
        <w:autoSpaceDE/>
        <w:autoSpaceDN/>
        <w:adjustRightInd/>
        <w:spacing w:line="360" w:lineRule="auto"/>
        <w:ind w:firstLine="284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      19.2.1.Административную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заявителя при личном обращении заявителя в </w:t>
      </w:r>
      <w:r w:rsidRPr="00092D7B">
        <w:rPr>
          <w:rFonts w:eastAsia="Calibri"/>
          <w:sz w:val="24"/>
          <w:szCs w:val="24"/>
          <w:lang w:eastAsia="en-US"/>
        </w:rPr>
        <w:lastRenderedPageBreak/>
        <w:t>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092D7B" w:rsidRPr="00092D7B" w:rsidRDefault="00092D7B" w:rsidP="00125CFB">
      <w:pPr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ind w:hanging="295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срок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92D7B" w:rsidRPr="00092D7B" w:rsidRDefault="00893AB3" w:rsidP="00893AB3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092D7B" w:rsidRPr="00092D7B">
        <w:rPr>
          <w:rFonts w:eastAsia="Calibri"/>
          <w:sz w:val="24"/>
          <w:szCs w:val="24"/>
          <w:lang w:eastAsia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92D7B" w:rsidRPr="00092D7B" w:rsidRDefault="00092D7B" w:rsidP="00125CFB">
      <w:pPr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Осуществление административной процедуры «Прием и регистрация запроса и документов».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19.3.2. При личном обращении заявителя (представителя заявителя)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092D7B">
        <w:rPr>
          <w:rFonts w:eastAsia="Calibri"/>
          <w:sz w:val="24"/>
          <w:szCs w:val="24"/>
          <w:lang w:eastAsia="en-US"/>
        </w:rPr>
        <w:tab/>
        <w:t xml:space="preserve">Специалист приема МФЦ, проверяет документы, </w:t>
      </w:r>
      <w:r w:rsidRPr="00092D7B">
        <w:rPr>
          <w:rFonts w:eastAsia="Calibri"/>
          <w:sz w:val="24"/>
          <w:szCs w:val="24"/>
          <w:lang w:eastAsia="en-US"/>
        </w:rPr>
        <w:lastRenderedPageBreak/>
        <w:t>предоставленные заявителем, на полноту и соответствие требованиям, установленным настоящим административным регламентом:</w:t>
      </w:r>
    </w:p>
    <w:p w:rsidR="00092D7B" w:rsidRPr="00092D7B" w:rsidRDefault="00092D7B" w:rsidP="00125CFB">
      <w:pPr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092D7B" w:rsidRPr="00092D7B" w:rsidRDefault="00092D7B" w:rsidP="00125CFB">
      <w:pPr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19.3.4.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предоставлены заявителем в соответствии с требованиями административного регламента) и расписки, подписанной заявителем.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19.4. 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19.4.2. При личном обращении заявителя (представителя заявителя)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092D7B" w:rsidRPr="00092D7B" w:rsidRDefault="00092D7B" w:rsidP="00125CF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изготовление,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заверение экземпляра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092D7B" w:rsidRPr="00092D7B" w:rsidRDefault="00092D7B" w:rsidP="00125CFB">
      <w:pPr>
        <w:widowControl/>
        <w:numPr>
          <w:ilvl w:val="0"/>
          <w:numId w:val="15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учет выдачи экземпляров электронных документов на бумажном носителе.</w:t>
      </w:r>
    </w:p>
    <w:p w:rsidR="00092D7B" w:rsidRPr="00092D7B" w:rsidRDefault="00092D7B" w:rsidP="00125CF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19.5.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В соответствии с заключенным соглашением о взаимодействии между УМФЦ и уполномоченным органом,</w:t>
      </w:r>
      <w:r w:rsidRPr="00092D7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>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, включая составление на бумажном носителе и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заверение выписок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092D7B" w:rsidRPr="00092D7B" w:rsidRDefault="00092D7B" w:rsidP="00092D7B">
      <w:pPr>
        <w:widowControl/>
        <w:autoSpaceDE/>
        <w:autoSpaceDN/>
        <w:adjustRightInd/>
        <w:spacing w:line="276" w:lineRule="auto"/>
        <w:jc w:val="center"/>
        <w:outlineLvl w:val="0"/>
        <w:rPr>
          <w:sz w:val="24"/>
          <w:szCs w:val="24"/>
        </w:rPr>
      </w:pPr>
      <w:r w:rsidRPr="00092D7B">
        <w:rPr>
          <w:rFonts w:eastAsia="Calibri"/>
          <w:sz w:val="24"/>
          <w:szCs w:val="24"/>
          <w:lang w:eastAsia="en-US"/>
        </w:rPr>
        <w:t xml:space="preserve">IV. ФОРМЫ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ИСПОЛНЕНИЕМ АДМИНИСТРАТИВНОГО РЕГЛАМЕНТА</w:t>
      </w:r>
    </w:p>
    <w:p w:rsidR="00092D7B" w:rsidRPr="00092D7B" w:rsidRDefault="00092D7B" w:rsidP="00092D7B">
      <w:pPr>
        <w:widowControl/>
        <w:shd w:val="clear" w:color="auto" w:fill="FFFFFF"/>
        <w:autoSpaceDE/>
        <w:autoSpaceDN/>
        <w:adjustRightInd/>
        <w:spacing w:line="276" w:lineRule="auto"/>
        <w:ind w:firstLine="0"/>
        <w:textAlignment w:val="baseline"/>
        <w:rPr>
          <w:sz w:val="24"/>
          <w:szCs w:val="24"/>
        </w:rPr>
      </w:pPr>
    </w:p>
    <w:p w:rsidR="00092D7B" w:rsidRPr="00092D7B" w:rsidRDefault="00092D7B" w:rsidP="00092D7B">
      <w:pPr>
        <w:widowControl/>
        <w:autoSpaceDE/>
        <w:autoSpaceDN/>
        <w:adjustRightInd/>
        <w:outlineLvl w:val="1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 xml:space="preserve">20. Порядок осуществления текущего </w:t>
      </w:r>
      <w:proofErr w:type="gramStart"/>
      <w:r w:rsidRPr="00092D7B">
        <w:rPr>
          <w:rFonts w:eastAsia="Calibri"/>
          <w:b/>
          <w:sz w:val="24"/>
          <w:szCs w:val="24"/>
          <w:lang w:eastAsia="en-US"/>
        </w:rPr>
        <w:t>контроля за</w:t>
      </w:r>
      <w:proofErr w:type="gramEnd"/>
      <w:r w:rsidRPr="00092D7B">
        <w:rPr>
          <w:rFonts w:eastAsia="Calibri"/>
          <w:b/>
          <w:sz w:val="24"/>
          <w:szCs w:val="24"/>
          <w:lang w:eastAsia="en-US"/>
        </w:rPr>
        <w:t xml:space="preserve"> исполнением настоящего регламента</w:t>
      </w:r>
    </w:p>
    <w:p w:rsidR="00092D7B" w:rsidRPr="00092D7B" w:rsidRDefault="00092D7B" w:rsidP="00092D7B">
      <w:pPr>
        <w:widowControl/>
        <w:tabs>
          <w:tab w:val="left" w:pos="1560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 w:rsidRPr="00092D7B">
        <w:rPr>
          <w:rFonts w:eastAsia="Calibri" w:cs="Arial"/>
          <w:sz w:val="24"/>
          <w:szCs w:val="24"/>
          <w:lang w:eastAsia="en-US"/>
        </w:rPr>
        <w:t>20.1. Ответственность специалистов за соблюдением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края  и Арсеньевского городского округа</w:t>
      </w:r>
      <w:r w:rsidRPr="00092D7B">
        <w:rPr>
          <w:rFonts w:eastAsia="Calibri"/>
          <w:iCs/>
          <w:sz w:val="24"/>
          <w:szCs w:val="24"/>
          <w:lang w:eastAsia="en-US"/>
        </w:rPr>
        <w:t>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Периодичность осуществления текущего контроля определяется начальником Управления.</w:t>
      </w:r>
    </w:p>
    <w:p w:rsidR="00092D7B" w:rsidRPr="00092D7B" w:rsidRDefault="00092D7B" w:rsidP="00092D7B">
      <w:pPr>
        <w:widowControl/>
        <w:tabs>
          <w:tab w:val="left" w:pos="1560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20.2.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92D7B" w:rsidRPr="00092D7B" w:rsidRDefault="00092D7B" w:rsidP="00092D7B">
      <w:pPr>
        <w:widowControl/>
        <w:tabs>
          <w:tab w:val="left" w:pos="1701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20.3.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</w:t>
      </w:r>
      <w:r w:rsidRPr="00092D7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>муниципальной</w:t>
      </w:r>
      <w:r w:rsidRPr="00092D7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 xml:space="preserve">услуги.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В случае выявления по результатам осуществления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092D7B" w:rsidRPr="00092D7B" w:rsidRDefault="00092D7B" w:rsidP="00092D7B">
      <w:pPr>
        <w:widowControl/>
        <w:tabs>
          <w:tab w:val="left" w:pos="720"/>
          <w:tab w:val="left" w:pos="1260"/>
        </w:tabs>
        <w:autoSpaceDE/>
        <w:autoSpaceDN/>
        <w:adjustRightInd/>
        <w:spacing w:after="120"/>
        <w:ind w:firstLine="0"/>
        <w:jc w:val="left"/>
        <w:outlineLvl w:val="0"/>
        <w:rPr>
          <w:rFonts w:eastAsia="Calibri"/>
          <w:b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tabs>
          <w:tab w:val="left" w:pos="720"/>
          <w:tab w:val="left" w:pos="1260"/>
        </w:tabs>
        <w:autoSpaceDE/>
        <w:autoSpaceDN/>
        <w:adjustRightInd/>
        <w:spacing w:after="12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outlineLvl w:val="1"/>
        <w:rPr>
          <w:rFonts w:eastAsia="Calibri"/>
          <w:b/>
          <w:sz w:val="24"/>
          <w:szCs w:val="24"/>
          <w:lang w:eastAsia="en-US"/>
        </w:rPr>
      </w:pPr>
      <w:r w:rsidRPr="00092D7B">
        <w:rPr>
          <w:b/>
          <w:sz w:val="24"/>
          <w:szCs w:val="24"/>
        </w:rPr>
        <w:t xml:space="preserve">21. </w:t>
      </w:r>
      <w:r w:rsidRPr="00092D7B">
        <w:rPr>
          <w:rFonts w:eastAsia="Calibri"/>
          <w:b/>
          <w:sz w:val="24"/>
          <w:szCs w:val="24"/>
          <w:lang w:eastAsia="en-US"/>
        </w:rPr>
        <w:t>Порядок подачи и рассмотрения жалоб</w:t>
      </w:r>
    </w:p>
    <w:p w:rsidR="00092D7B" w:rsidRPr="00092D7B" w:rsidRDefault="00092D7B" w:rsidP="00125CFB">
      <w:pPr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Заявитель 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092D7B" w:rsidRPr="00092D7B" w:rsidRDefault="00092D7B" w:rsidP="00125CF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Досудебный (внесудебный) порядок обжалования действий (бездействия) (бездействия) Управления, а также должностных лиц или муниципальных служащих, предоставляющих муниципальную услугу, включает в себя подачу жалобы.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Арсеньевского городского округа.</w:t>
      </w:r>
    </w:p>
    <w:p w:rsidR="00092D7B" w:rsidRPr="00092D7B" w:rsidRDefault="00092D7B" w:rsidP="00125CFB">
      <w:pPr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92D7B" w:rsidRPr="00092D7B" w:rsidRDefault="00092D7B" w:rsidP="00125CFB">
      <w:pPr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Администрацией, но не позднее следующего рабочего дня со дня поступления жалобы.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Управлением.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92D7B" w:rsidRPr="00092D7B" w:rsidRDefault="00092D7B" w:rsidP="00125CFB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10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представлена</w:t>
      </w:r>
      <w:proofErr w:type="gramEnd"/>
      <w:r w:rsidRPr="00092D7B">
        <w:rPr>
          <w:rFonts w:eastAsia="Calibri"/>
          <w:sz w:val="24"/>
          <w:szCs w:val="24"/>
          <w:lang w:eastAsia="en-US"/>
        </w:rPr>
        <w:t>:</w:t>
      </w:r>
    </w:p>
    <w:p w:rsidR="00092D7B" w:rsidRPr="00092D7B" w:rsidRDefault="00092D7B" w:rsidP="00125CFB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092D7B" w:rsidRPr="00092D7B" w:rsidRDefault="00092D7B" w:rsidP="00125CFB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92D7B" w:rsidRPr="00092D7B" w:rsidRDefault="00092D7B" w:rsidP="00125CFB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92D7B" w:rsidRPr="00092D7B" w:rsidRDefault="00092D7B" w:rsidP="00125CFB">
      <w:pPr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92D7B" w:rsidRPr="00092D7B" w:rsidRDefault="00092D7B" w:rsidP="00125CFB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Регламента, в том числе заявитель вправе обратиться с жалобой в случаях: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930" w:hanging="221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нарушения срока регистрации заявления о предоставлении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930" w:hanging="21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нарушения срока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требования у заявителя документов, не предусмотренных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  <w:proofErr w:type="gramEnd"/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t>отказа Управления, должностного лица Управления,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92D7B" w:rsidRPr="00092D7B" w:rsidRDefault="00092D7B" w:rsidP="00125CFB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hanging="786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Жалоба должна содержать:</w:t>
      </w:r>
    </w:p>
    <w:p w:rsidR="00092D7B" w:rsidRPr="00092D7B" w:rsidRDefault="00092D7B" w:rsidP="00125CFB">
      <w:pPr>
        <w:widowControl/>
        <w:numPr>
          <w:ilvl w:val="0"/>
          <w:numId w:val="25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92D7B" w:rsidRPr="00092D7B" w:rsidRDefault="00092D7B" w:rsidP="00125CF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2D7B" w:rsidRPr="00092D7B" w:rsidRDefault="00092D7B" w:rsidP="00125CF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2D7B" w:rsidRPr="00092D7B" w:rsidRDefault="00092D7B" w:rsidP="00125CF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2D7B" w:rsidRPr="00092D7B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Перечень оснований для отказа в удовлетворении жалобы и случаев, в которых ответ на жалобу не дается: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удовлетворении жалобы отказывается в случае наличия вступившего в законную силу решения суда, арбитражного суда по жалобе о том же предмете и по тем же основаниям;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удовлетворении жалобы отказывается в случае подачи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удовлетворении жалобы отказывается в случае 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при этом заявитель, направивший жалобу, в течение 30 дней со дня регистрации жалобы уведомляется о недопустимости злоупотребления правом;</w:t>
      </w:r>
      <w:proofErr w:type="gramEnd"/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случае е</w:t>
      </w:r>
      <w:r w:rsidRPr="00092D7B">
        <w:rPr>
          <w:rFonts w:eastAsia="Calibri"/>
          <w:bCs/>
          <w:sz w:val="24"/>
          <w:szCs w:val="24"/>
          <w:lang w:eastAsia="en-US"/>
        </w:rPr>
        <w:t xml:space="preserve">сли текст жалобы  не поддается прочтению, ответ на жалобу не </w:t>
      </w:r>
      <w:proofErr w:type="gramStart"/>
      <w:r w:rsidRPr="00092D7B">
        <w:rPr>
          <w:rFonts w:eastAsia="Calibri"/>
          <w:bCs/>
          <w:sz w:val="24"/>
          <w:szCs w:val="24"/>
          <w:lang w:eastAsia="en-US"/>
        </w:rPr>
        <w:t>дается</w:t>
      </w:r>
      <w:proofErr w:type="gramEnd"/>
      <w:r w:rsidRPr="00092D7B">
        <w:rPr>
          <w:rFonts w:eastAsia="Calibri"/>
          <w:bCs/>
          <w:sz w:val="24"/>
          <w:szCs w:val="24"/>
          <w:lang w:eastAsia="en-US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 xml:space="preserve"> в случае если в жалобе не указана фамилия заявителя, направившего жалобу, или почтовый адрес, по которому должен быть направлен ответ, ответ на жалобу не дается;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092D7B">
        <w:rPr>
          <w:rFonts w:eastAsia="Calibri"/>
          <w:sz w:val="24"/>
          <w:szCs w:val="24"/>
          <w:lang w:eastAsia="en-US"/>
        </w:rPr>
        <w:t>в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Управления,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указанная жалоба и ранее направляемые жалобы направлялись в один и тот же орган, предоставляющий муниципальную услугу или одному и тому же должностному лицу. О данном решении заявитель,  направивший жалобу, уведомляется в течение 30 дней со дня регистрации жалобы. </w:t>
      </w:r>
    </w:p>
    <w:p w:rsidR="00092D7B" w:rsidRPr="00092D7B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092D7B" w:rsidRPr="00092D7B" w:rsidRDefault="00092D7B" w:rsidP="00F35E96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92D7B" w:rsidRPr="00092D7B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Жалоба подлежит регистрации не позднее одного рабочего дня следующего за днем поступления в Управление.</w:t>
      </w:r>
    </w:p>
    <w:p w:rsidR="00092D7B" w:rsidRPr="00092D7B" w:rsidRDefault="00092D7B" w:rsidP="00F35E96">
      <w:pPr>
        <w:widowControl/>
        <w:numPr>
          <w:ilvl w:val="1"/>
          <w:numId w:val="31"/>
        </w:numPr>
        <w:autoSpaceDE/>
        <w:autoSpaceDN/>
        <w:adjustRightInd/>
        <w:spacing w:after="200" w:line="360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Жалоба подлежит рассмотрению начальником Управления. </w:t>
      </w:r>
    </w:p>
    <w:p w:rsidR="00092D7B" w:rsidRPr="00092D7B" w:rsidRDefault="00092D7B" w:rsidP="00F35E96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after="200" w:line="360" w:lineRule="auto"/>
        <w:ind w:hanging="719"/>
        <w:contextualSpacing/>
        <w:rPr>
          <w:rFonts w:eastAsia="Calibri"/>
          <w:bCs/>
          <w:sz w:val="24"/>
          <w:szCs w:val="24"/>
          <w:lang w:eastAsia="en-US"/>
        </w:rPr>
      </w:pPr>
      <w:r w:rsidRPr="00092D7B">
        <w:rPr>
          <w:rFonts w:eastAsia="Calibri"/>
          <w:bCs/>
          <w:sz w:val="24"/>
          <w:szCs w:val="24"/>
          <w:lang w:eastAsia="en-US"/>
        </w:rPr>
        <w:t xml:space="preserve">в течение 15 рабочих дней со дня ее регистрации; </w:t>
      </w:r>
    </w:p>
    <w:p w:rsidR="00092D7B" w:rsidRPr="00092D7B" w:rsidRDefault="00092D7B" w:rsidP="00F35E96">
      <w:pPr>
        <w:widowControl/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bCs/>
          <w:sz w:val="24"/>
          <w:szCs w:val="24"/>
          <w:lang w:eastAsia="en-US"/>
        </w:rPr>
      </w:pPr>
      <w:proofErr w:type="gramStart"/>
      <w:r w:rsidRPr="00092D7B">
        <w:rPr>
          <w:rFonts w:eastAsia="Calibri"/>
          <w:bCs/>
          <w:sz w:val="24"/>
          <w:szCs w:val="24"/>
          <w:lang w:eastAsia="en-US"/>
        </w:rPr>
        <w:t xml:space="preserve">в течение 5 рабочих дней со дня ее регистрации,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исправлений. </w:t>
      </w:r>
      <w:proofErr w:type="gramEnd"/>
    </w:p>
    <w:p w:rsidR="00092D7B" w:rsidRPr="00092D7B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 результатам рассмотрения жалобы Управление принимает одно из следующих решений:</w:t>
      </w:r>
    </w:p>
    <w:p w:rsidR="00092D7B" w:rsidRPr="00092D7B" w:rsidRDefault="00092D7B" w:rsidP="00F35E96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актами; </w:t>
      </w:r>
      <w:proofErr w:type="gramEnd"/>
    </w:p>
    <w:p w:rsidR="00092D7B" w:rsidRPr="00092D7B" w:rsidRDefault="00092D7B" w:rsidP="00092D7B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adjustRightInd/>
        <w:spacing w:after="200" w:line="360" w:lineRule="auto"/>
        <w:ind w:left="1134" w:hanging="425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отказывает в удовлетворении жалобы.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62FE4" w:rsidRPr="00E62FE4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должностное лицо, наделенное полномочиями по рассмотрению жалоб незамедлительно направляет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имеющиеся материалы, содержащие признаки состава административного правонарушения или преступления, в органы прокуратуры</w:t>
      </w:r>
      <w:r w:rsidRPr="00092D7B">
        <w:rPr>
          <w:rFonts w:eastAsia="Calibri"/>
          <w:szCs w:val="26"/>
          <w:lang w:eastAsia="en-US"/>
        </w:rPr>
        <w:t>.</w:t>
      </w:r>
    </w:p>
    <w:p w:rsidR="00E62FE4" w:rsidRDefault="00E62FE4" w:rsidP="00E62FE4">
      <w:pPr>
        <w:widowControl/>
        <w:autoSpaceDE/>
        <w:autoSpaceDN/>
        <w:adjustRightInd/>
        <w:spacing w:after="200"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92D7B" w:rsidRPr="00E62FE4" w:rsidRDefault="00E62FE4" w:rsidP="00E62FE4">
      <w:pPr>
        <w:widowControl/>
        <w:autoSpaceDE/>
        <w:autoSpaceDN/>
        <w:adjustRightInd/>
        <w:spacing w:after="200" w:line="36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______________________</w:t>
      </w:r>
      <w:r w:rsidR="00092D7B" w:rsidRPr="00E62FE4">
        <w:rPr>
          <w:rFonts w:eastAsia="Calibri"/>
          <w:sz w:val="28"/>
          <w:szCs w:val="28"/>
          <w:lang w:eastAsia="en-US"/>
        </w:rPr>
        <w:br w:type="page"/>
      </w:r>
      <w:r w:rsidR="00092D7B" w:rsidRPr="00E62FE4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</w:t>
      </w:r>
      <w:r w:rsidR="00092D7B" w:rsidRPr="00E62FE4">
        <w:rPr>
          <w:rFonts w:eastAsia="Calibri"/>
          <w:sz w:val="24"/>
          <w:szCs w:val="24"/>
          <w:lang w:eastAsia="ar-SA"/>
        </w:rPr>
        <w:t>Приложение № 1</w:t>
      </w:r>
    </w:p>
    <w:p w:rsidR="00092D7B" w:rsidRPr="00092D7B" w:rsidRDefault="00092D7B" w:rsidP="00092D7B">
      <w:pPr>
        <w:widowControl/>
        <w:tabs>
          <w:tab w:val="num" w:pos="432"/>
        </w:tabs>
        <w:autoSpaceDE/>
        <w:autoSpaceDN/>
        <w:adjustRightInd/>
        <w:ind w:left="1066" w:hanging="357"/>
        <w:jc w:val="right"/>
        <w:outlineLvl w:val="0"/>
        <w:rPr>
          <w:rFonts w:eastAsia="Calibri"/>
          <w:sz w:val="24"/>
          <w:szCs w:val="24"/>
          <w:lang w:eastAsia="ar-SA"/>
        </w:rPr>
      </w:pP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</w:t>
      </w:r>
      <w:proofErr w:type="gramStart"/>
      <w:r w:rsidRPr="00092D7B">
        <w:rPr>
          <w:sz w:val="24"/>
          <w:szCs w:val="24"/>
        </w:rPr>
        <w:t>результатах</w:t>
      </w:r>
      <w:proofErr w:type="gramEnd"/>
      <w:r w:rsidRPr="00092D7B">
        <w:rPr>
          <w:sz w:val="24"/>
          <w:szCs w:val="24"/>
        </w:rPr>
        <w:t xml:space="preserve">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</w:t>
      </w:r>
      <w:proofErr w:type="gramStart"/>
      <w:r w:rsidRPr="00092D7B">
        <w:rPr>
          <w:sz w:val="24"/>
          <w:szCs w:val="24"/>
        </w:rPr>
        <w:t>в</w:t>
      </w:r>
      <w:proofErr w:type="gramEnd"/>
      <w:r w:rsidRPr="00092D7B">
        <w:rPr>
          <w:sz w:val="24"/>
          <w:szCs w:val="24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tabs>
          <w:tab w:val="num" w:pos="432"/>
        </w:tabs>
        <w:autoSpaceDE/>
        <w:autoSpaceDN/>
        <w:adjustRightInd/>
        <w:ind w:left="1066" w:hanging="357"/>
        <w:jc w:val="center"/>
        <w:outlineLvl w:val="0"/>
        <w:rPr>
          <w:rFonts w:eastAsia="Calibri"/>
          <w:b/>
          <w:sz w:val="24"/>
          <w:szCs w:val="24"/>
          <w:lang w:eastAsia="ar-SA"/>
        </w:rPr>
      </w:pPr>
    </w:p>
    <w:p w:rsidR="00092D7B" w:rsidRPr="00092D7B" w:rsidRDefault="00092D7B" w:rsidP="00092D7B">
      <w:pPr>
        <w:widowControl/>
        <w:tabs>
          <w:tab w:val="num" w:pos="432"/>
        </w:tabs>
        <w:autoSpaceDE/>
        <w:autoSpaceDN/>
        <w:adjustRightInd/>
        <w:ind w:left="1066" w:hanging="357"/>
        <w:jc w:val="center"/>
        <w:outlineLvl w:val="0"/>
        <w:rPr>
          <w:rFonts w:eastAsia="Calibri"/>
          <w:b/>
          <w:sz w:val="24"/>
          <w:szCs w:val="24"/>
          <w:lang w:eastAsia="ar-SA"/>
        </w:rPr>
      </w:pPr>
      <w:r w:rsidRPr="00092D7B">
        <w:rPr>
          <w:rFonts w:eastAsia="Calibri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092D7B" w:rsidRPr="00092D7B" w:rsidRDefault="00092D7B" w:rsidP="00092D7B">
      <w:pPr>
        <w:ind w:firstLine="0"/>
        <w:jc w:val="left"/>
        <w:rPr>
          <w:sz w:val="24"/>
          <w:szCs w:val="24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9"/>
        <w:gridCol w:w="9"/>
        <w:gridCol w:w="2407"/>
        <w:gridCol w:w="6439"/>
        <w:gridCol w:w="850"/>
      </w:tblGrid>
      <w:tr w:rsidR="00092D7B" w:rsidRPr="00092D7B" w:rsidTr="00092D7B">
        <w:trPr>
          <w:gridAfter w:val="1"/>
          <w:wAfter w:w="850" w:type="dxa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Управление образования Арсеньевского городского округа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(наименование органа, предоставляющего муниципальную услугу)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Место нахождения органа, предоставляющего муниципальную услугу: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г. Арсеньев, ул</w:t>
            </w:r>
            <w:proofErr w:type="gramStart"/>
            <w:r w:rsidRPr="00092D7B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092D7B">
              <w:rPr>
                <w:sz w:val="24"/>
                <w:szCs w:val="24"/>
                <w:lang w:eastAsia="en-US"/>
              </w:rPr>
              <w:t xml:space="preserve">ктябрьская,д.28/2, </w:t>
            </w:r>
            <w:proofErr w:type="spellStart"/>
            <w:r w:rsidRPr="00092D7B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092D7B">
              <w:rPr>
                <w:sz w:val="24"/>
                <w:szCs w:val="24"/>
                <w:lang w:eastAsia="en-US"/>
              </w:rPr>
              <w:t>. 5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 xml:space="preserve">График работы органа, предоставляющего муниципальную услугу: 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Понедельник: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Вторник: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С</w:t>
            </w: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реда: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Четверг</w:t>
            </w: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Пятница: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Суббота</w:t>
            </w: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Воскресенье: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1.3.</w:t>
            </w: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График приема заявителей: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after="200" w:line="360" w:lineRule="auto"/>
              <w:ind w:hanging="51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Понедельник:    ___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  <w:r w:rsidRPr="00092D7B">
              <w:rPr>
                <w:sz w:val="24"/>
                <w:szCs w:val="24"/>
                <w:lang w:eastAsia="en-US"/>
              </w:rPr>
              <w:t xml:space="preserve"> 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 xml:space="preserve">Вторник:            __ 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 xml:space="preserve">Среда:                __ 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Четверг:             ___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Пятница:           ___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Суббота:            __</w:t>
            </w: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Выходной</w:t>
            </w:r>
            <w:r w:rsidRPr="00092D7B">
              <w:rPr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Воскресенье:     __</w:t>
            </w: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  <w:r w:rsidRPr="00092D7B">
              <w:rPr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  <w:p w:rsidR="00092D7B" w:rsidRPr="00092D7B" w:rsidRDefault="00092D7B" w:rsidP="00092D7B">
            <w:pPr>
              <w:spacing w:line="360" w:lineRule="auto"/>
              <w:ind w:firstLine="548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Контактный телефон органа, предоставляющего муниципальную услугу: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4-23-15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http://edu.ars.town/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Адрес электронной почты органа, предоставляющего муниципальную услугу: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92D7B">
              <w:rPr>
                <w:sz w:val="24"/>
                <w:szCs w:val="24"/>
                <w:lang w:val="en-US" w:eastAsia="en-US"/>
              </w:rPr>
              <w:t>uo@ars.town</w:t>
            </w:r>
            <w:proofErr w:type="spellEnd"/>
          </w:p>
        </w:tc>
      </w:tr>
      <w:tr w:rsidR="00092D7B" w:rsidRPr="00092D7B" w:rsidTr="00092D7B">
        <w:tc>
          <w:tcPr>
            <w:tcW w:w="10314" w:type="dxa"/>
            <w:gridSpan w:val="5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D7B" w:rsidRPr="00092D7B" w:rsidTr="00092D7B">
        <w:tc>
          <w:tcPr>
            <w:tcW w:w="10314" w:type="dxa"/>
            <w:gridSpan w:val="5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705" w:type="dxa"/>
            <w:gridSpan w:val="4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www.mfc-25.ru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 xml:space="preserve">Единый телефон сети МФЦ, </w:t>
            </w:r>
            <w:proofErr w:type="gramStart"/>
            <w:r w:rsidRPr="00092D7B">
              <w:rPr>
                <w:sz w:val="24"/>
                <w:szCs w:val="24"/>
                <w:lang w:eastAsia="en-US"/>
              </w:rPr>
              <w:t>расположенных</w:t>
            </w:r>
            <w:proofErr w:type="gramEnd"/>
            <w:r w:rsidRPr="00092D7B">
              <w:rPr>
                <w:sz w:val="24"/>
                <w:szCs w:val="24"/>
                <w:lang w:eastAsia="en-US"/>
              </w:rPr>
              <w:t xml:space="preserve"> на территории Приморского края: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8(423)201-01-56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Адрес электронной почты: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092D7B">
              <w:rPr>
                <w:sz w:val="24"/>
                <w:szCs w:val="24"/>
                <w:lang w:val="en-US" w:eastAsia="en-US"/>
              </w:rPr>
              <w:t>info@mfc-25.ru</w:t>
            </w:r>
          </w:p>
        </w:tc>
      </w:tr>
    </w:tbl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E62FE4" w:rsidRDefault="00E62FE4" w:rsidP="00E62FE4">
      <w:pPr>
        <w:widowControl/>
        <w:autoSpaceDE/>
        <w:autoSpaceDN/>
        <w:adjustRightInd/>
        <w:spacing w:after="200" w:line="276" w:lineRule="auto"/>
        <w:ind w:firstLine="0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E62FE4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</w:t>
      </w:r>
      <w:proofErr w:type="gramStart"/>
      <w:r w:rsidRPr="00092D7B">
        <w:rPr>
          <w:sz w:val="24"/>
          <w:szCs w:val="24"/>
        </w:rPr>
        <w:t>результатах</w:t>
      </w:r>
      <w:proofErr w:type="gramEnd"/>
      <w:r w:rsidRPr="00092D7B">
        <w:rPr>
          <w:sz w:val="24"/>
          <w:szCs w:val="24"/>
        </w:rPr>
        <w:t xml:space="preserve">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</w:t>
      </w:r>
      <w:proofErr w:type="gramStart"/>
      <w:r w:rsidRPr="00092D7B">
        <w:rPr>
          <w:sz w:val="24"/>
          <w:szCs w:val="24"/>
        </w:rPr>
        <w:t>в</w:t>
      </w:r>
      <w:proofErr w:type="gramEnd"/>
      <w:r w:rsidRPr="00092D7B">
        <w:rPr>
          <w:sz w:val="24"/>
          <w:szCs w:val="24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276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СПИСОК НОРМАТИВНЫХ АКТОВ, В СООТВЕТСТВИИ С КОТОРЫМИ ОСУЩЕСТВЛЯЕТСЯ ОКАЗАНИЕ МУНИЦИПАЛЬНОЙ УСЛУГИ</w:t>
      </w:r>
    </w:p>
    <w:p w:rsidR="00092D7B" w:rsidRPr="00092D7B" w:rsidRDefault="00E0363F" w:rsidP="00E62FE4">
      <w:pPr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left"/>
        <w:rPr>
          <w:sz w:val="24"/>
          <w:szCs w:val="24"/>
        </w:rPr>
      </w:pPr>
      <w:hyperlink r:id="rId11" w:history="1">
        <w:r w:rsidR="00092D7B" w:rsidRPr="00092D7B">
          <w:rPr>
            <w:sz w:val="24"/>
            <w:szCs w:val="24"/>
          </w:rPr>
          <w:t>Федеральный закон от 29.12.2012 № 273-ФЗ «Об образовании в Российской Федерации»</w:t>
        </w:r>
      </w:hyperlink>
      <w:r w:rsidR="00092D7B" w:rsidRPr="00092D7B">
        <w:rPr>
          <w:sz w:val="24"/>
          <w:szCs w:val="24"/>
        </w:rPr>
        <w:t>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715"/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sz w:val="24"/>
          <w:szCs w:val="24"/>
        </w:rPr>
      </w:pPr>
      <w:r w:rsidRPr="00092D7B">
        <w:rPr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715"/>
          <w:tab w:val="left" w:pos="993"/>
        </w:tabs>
        <w:autoSpaceDE/>
        <w:autoSpaceDN/>
        <w:adjustRightInd/>
        <w:spacing w:line="360" w:lineRule="auto"/>
        <w:ind w:left="0" w:firstLine="710"/>
        <w:jc w:val="left"/>
        <w:rPr>
          <w:sz w:val="24"/>
          <w:szCs w:val="24"/>
        </w:rPr>
      </w:pPr>
      <w:r w:rsidRPr="00092D7B">
        <w:rPr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92D7B" w:rsidRPr="00092D7B" w:rsidRDefault="00E0363F" w:rsidP="00E62FE4">
      <w:pPr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10"/>
        <w:jc w:val="left"/>
        <w:rPr>
          <w:sz w:val="24"/>
          <w:szCs w:val="24"/>
        </w:rPr>
      </w:pPr>
      <w:hyperlink r:id="rId12" w:history="1">
        <w:r w:rsidR="00092D7B" w:rsidRPr="00092D7B">
          <w:rPr>
            <w:sz w:val="24"/>
            <w:szCs w:val="24"/>
          </w:rPr>
          <w:t>Федеральный закон от 24.07.1998 № 124-ФЗ «Об основных гарантиях прав ребенка в Российской Федерации»</w:t>
        </w:r>
      </w:hyperlink>
      <w:r w:rsidR="00092D7B" w:rsidRPr="00092D7B">
        <w:rPr>
          <w:sz w:val="24"/>
          <w:szCs w:val="24"/>
        </w:rPr>
        <w:t>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10"/>
        <w:contextualSpacing/>
        <w:jc w:val="left"/>
        <w:rPr>
          <w:sz w:val="24"/>
          <w:szCs w:val="24"/>
        </w:rPr>
      </w:pPr>
      <w:r w:rsidRPr="00092D7B">
        <w:rPr>
          <w:sz w:val="24"/>
          <w:szCs w:val="24"/>
        </w:rPr>
        <w:t>Федеральный закон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092D7B" w:rsidRPr="00092D7B" w:rsidRDefault="00092D7B" w:rsidP="00E62FE4">
      <w:pPr>
        <w:keepNext/>
        <w:keepLines/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10"/>
        <w:jc w:val="left"/>
        <w:outlineLvl w:val="1"/>
        <w:rPr>
          <w:b/>
          <w:bCs/>
          <w:sz w:val="24"/>
          <w:szCs w:val="24"/>
        </w:rPr>
      </w:pPr>
      <w:r w:rsidRPr="00092D7B">
        <w:rPr>
          <w:bCs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r w:rsidRPr="00092D7B">
        <w:rPr>
          <w:bCs/>
          <w:sz w:val="24"/>
          <w:szCs w:val="24"/>
        </w:rPr>
        <w:t>Министерства образования РФ от 25 декабря 2013 г. № 1394 «Об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Pr="00092D7B">
        <w:rPr>
          <w:b/>
          <w:bCs/>
          <w:sz w:val="24"/>
          <w:szCs w:val="24"/>
        </w:rPr>
        <w:t>»;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left"/>
        <w:rPr>
          <w:rFonts w:ascii="Calibri" w:eastAsia="Calibri" w:hAnsi="Calibri"/>
          <w:sz w:val="24"/>
          <w:szCs w:val="24"/>
        </w:rPr>
      </w:pPr>
      <w:r w:rsidRPr="00092D7B">
        <w:rPr>
          <w:rFonts w:eastAsia="Calibri"/>
          <w:sz w:val="24"/>
          <w:szCs w:val="24"/>
          <w:lang w:eastAsia="en-US"/>
        </w:rPr>
        <w:t xml:space="preserve">Закон Приморского края от 29 декабря 2004 года № 217 -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КЗ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«О защите прав ребенка в Приморском крае»;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contextualSpacing/>
        <w:jc w:val="left"/>
        <w:rPr>
          <w:sz w:val="24"/>
          <w:szCs w:val="24"/>
        </w:rPr>
      </w:pPr>
      <w:r w:rsidRPr="00092D7B">
        <w:rPr>
          <w:sz w:val="24"/>
          <w:szCs w:val="24"/>
        </w:rPr>
        <w:t>Устав Арсеньевского городского округа.</w:t>
      </w:r>
    </w:p>
    <w:p w:rsidR="00092D7B" w:rsidRPr="00092D7B" w:rsidRDefault="00092D7B" w:rsidP="00092D7B">
      <w:pPr>
        <w:widowControl/>
        <w:tabs>
          <w:tab w:val="left" w:pos="1134"/>
        </w:tabs>
        <w:autoSpaceDE/>
        <w:autoSpaceDN/>
        <w:adjustRightInd/>
        <w:spacing w:line="360" w:lineRule="auto"/>
        <w:ind w:left="710" w:firstLine="0"/>
        <w:contextualSpacing/>
        <w:rPr>
          <w:rFonts w:ascii="Calibri" w:eastAsia="Calibri" w:hAnsi="Calibri"/>
          <w:sz w:val="24"/>
          <w:szCs w:val="24"/>
        </w:rPr>
      </w:pPr>
    </w:p>
    <w:p w:rsidR="00092D7B" w:rsidRPr="00092D7B" w:rsidRDefault="00092D7B" w:rsidP="00092D7B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color w:val="000000"/>
          <w:sz w:val="24"/>
          <w:szCs w:val="24"/>
        </w:rPr>
        <w:br/>
      </w:r>
      <w:r w:rsidR="00E62FE4">
        <w:rPr>
          <w:rFonts w:eastAsia="Calibri"/>
          <w:sz w:val="24"/>
          <w:szCs w:val="24"/>
          <w:lang w:eastAsia="en-US"/>
        </w:rPr>
        <w:t xml:space="preserve">                                                 __________________________</w:t>
      </w: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</w:t>
      </w:r>
      <w:proofErr w:type="gramStart"/>
      <w:r w:rsidRPr="00092D7B">
        <w:rPr>
          <w:sz w:val="24"/>
          <w:szCs w:val="24"/>
        </w:rPr>
        <w:t>результатах</w:t>
      </w:r>
      <w:proofErr w:type="gramEnd"/>
      <w:r w:rsidRPr="00092D7B">
        <w:rPr>
          <w:sz w:val="24"/>
          <w:szCs w:val="24"/>
        </w:rPr>
        <w:t xml:space="preserve">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</w:t>
      </w:r>
      <w:proofErr w:type="gramStart"/>
      <w:r w:rsidRPr="00092D7B">
        <w:rPr>
          <w:sz w:val="24"/>
          <w:szCs w:val="24"/>
        </w:rPr>
        <w:t>в</w:t>
      </w:r>
      <w:proofErr w:type="gramEnd"/>
      <w:r w:rsidRPr="00092D7B">
        <w:rPr>
          <w:sz w:val="24"/>
          <w:szCs w:val="24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Начальнику управления образования</w:t>
      </w: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092D7B" w:rsidRPr="00092D7B" w:rsidTr="00092D7B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u w:val="single"/>
                <w:lang w:eastAsia="en-US"/>
              </w:rPr>
              <w:t>Арсеньевского городского округа</w:t>
            </w:r>
            <w:r w:rsidRPr="00092D7B">
              <w:rPr>
                <w:rFonts w:eastAsia="Calibri"/>
                <w:sz w:val="16"/>
                <w:szCs w:val="16"/>
                <w:lang w:eastAsia="en-US"/>
              </w:rPr>
              <w:t xml:space="preserve"> (наименование органа, предоставляющего муниципальную услугу)</w:t>
            </w:r>
          </w:p>
        </w:tc>
      </w:tr>
      <w:tr w:rsidR="00092D7B" w:rsidRPr="00092D7B" w:rsidTr="00092D7B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92D7B" w:rsidRPr="00092D7B" w:rsidTr="00092D7B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092D7B" w:rsidRPr="00092D7B" w:rsidTr="00092D7B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92D7B">
              <w:rPr>
                <w:rFonts w:eastAsia="Calibri"/>
                <w:sz w:val="16"/>
                <w:szCs w:val="16"/>
              </w:rPr>
              <w:t>(Ф.И.О. заявителя полностью)</w:t>
            </w:r>
          </w:p>
        </w:tc>
      </w:tr>
      <w:tr w:rsidR="00092D7B" w:rsidRPr="00092D7B" w:rsidTr="00092D7B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92D7B">
              <w:rPr>
                <w:rFonts w:eastAsia="Calibri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092D7B">
              <w:rPr>
                <w:rFonts w:eastAsia="Calibri"/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left="1680"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92D7B" w:rsidRPr="00092D7B" w:rsidTr="00092D7B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  <w:r w:rsidRPr="00092D7B">
              <w:rPr>
                <w:rFonts w:eastAsia="Calibri"/>
                <w:sz w:val="24"/>
                <w:szCs w:val="24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</w:tr>
    </w:tbl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ЗАЯВЛЕНИЕ</w:t>
      </w: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 xml:space="preserve">о предоставлении </w:t>
      </w:r>
      <w:r w:rsidRPr="00092D7B">
        <w:rPr>
          <w:rFonts w:eastAsia="Calibri" w:cs="Courier New"/>
          <w:sz w:val="24"/>
          <w:szCs w:val="24"/>
          <w:lang w:eastAsia="en-US"/>
        </w:rPr>
        <w:t>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</w: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sz w:val="24"/>
          <w:szCs w:val="24"/>
        </w:rPr>
      </w:pPr>
    </w:p>
    <w:p w:rsidR="00092D7B" w:rsidRPr="00092D7B" w:rsidRDefault="00092D7B" w:rsidP="00092D7B">
      <w:pPr>
        <w:widowControl/>
        <w:tabs>
          <w:tab w:val="left" w:pos="4144"/>
        </w:tabs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eastAsia="en-US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843"/>
        <w:gridCol w:w="126"/>
        <w:gridCol w:w="3395"/>
        <w:gridCol w:w="2127"/>
      </w:tblGrid>
      <w:tr w:rsidR="00092D7B" w:rsidRPr="00092D7B" w:rsidTr="00092D7B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</w:tcPr>
          <w:p w:rsidR="00092D7B" w:rsidRPr="00092D7B" w:rsidRDefault="00092D7B" w:rsidP="00092D7B">
            <w:pPr>
              <w:widowControl/>
              <w:ind w:firstLine="0"/>
              <w:rPr>
                <w:rFonts w:eastAsia="Calibri" w:cs="Courier New"/>
                <w:sz w:val="16"/>
                <w:szCs w:val="16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092D7B" w:rsidRPr="00092D7B" w:rsidRDefault="00092D7B" w:rsidP="00092D7B">
            <w:pPr>
              <w:widowControl/>
              <w:ind w:firstLine="0"/>
              <w:rPr>
                <w:rFonts w:eastAsia="Calibri" w:cs="Courier New"/>
                <w:sz w:val="16"/>
                <w:szCs w:val="16"/>
                <w:lang w:eastAsia="en-US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263"/>
        </w:trPr>
        <w:tc>
          <w:tcPr>
            <w:tcW w:w="3969" w:type="dxa"/>
            <w:gridSpan w:val="2"/>
            <w:vMerge/>
          </w:tcPr>
          <w:p w:rsidR="00092D7B" w:rsidRPr="00092D7B" w:rsidRDefault="00092D7B" w:rsidP="00092D7B">
            <w:pPr>
              <w:widowControl/>
              <w:tabs>
                <w:tab w:val="left" w:pos="4144"/>
              </w:tabs>
              <w:autoSpaceDE/>
              <w:autoSpaceDN/>
              <w:adjustRightInd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22" w:type="dxa"/>
            <w:gridSpan w:val="2"/>
          </w:tcPr>
          <w:p w:rsidR="00092D7B" w:rsidRPr="00092D7B" w:rsidRDefault="00092D7B" w:rsidP="00092D7B">
            <w:pPr>
              <w:widowControl/>
              <w:tabs>
                <w:tab w:val="left" w:pos="4144"/>
              </w:tabs>
              <w:autoSpaceDE/>
              <w:autoSpaceDN/>
              <w:adjustRightInd/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92D7B" w:rsidRPr="00092D7B" w:rsidRDefault="00092D7B" w:rsidP="00092D7B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92D7B" w:rsidRPr="00092D7B" w:rsidRDefault="00092D7B" w:rsidP="00092D7B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686"/>
        </w:trPr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</w:tcPr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92D7B">
              <w:rPr>
                <w:rFonts w:eastAsia="Calibri"/>
                <w:sz w:val="16"/>
                <w:szCs w:val="16"/>
              </w:rPr>
              <w:t>(о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организацию)</w:t>
            </w: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ind w:firstLine="0"/>
              <w:rPr>
                <w:rFonts w:eastAsia="Calibri" w:cs="Courier New"/>
                <w:sz w:val="16"/>
                <w:szCs w:val="16"/>
                <w:highlight w:val="yellow"/>
              </w:rPr>
            </w:pPr>
            <w:r w:rsidRPr="00092D7B">
              <w:rPr>
                <w:rFonts w:eastAsia="Calibri"/>
                <w:sz w:val="24"/>
                <w:szCs w:val="24"/>
              </w:rPr>
              <w:t>Информацию прошу (</w:t>
            </w:r>
            <w:proofErr w:type="gramStart"/>
            <w:r w:rsidRPr="00092D7B">
              <w:rPr>
                <w:rFonts w:eastAsia="Calibri"/>
                <w:sz w:val="24"/>
                <w:szCs w:val="24"/>
              </w:rPr>
              <w:t>нужное</w:t>
            </w:r>
            <w:proofErr w:type="gramEnd"/>
            <w:r w:rsidRPr="00092D7B">
              <w:rPr>
                <w:rFonts w:eastAsia="Calibri"/>
                <w:sz w:val="24"/>
                <w:szCs w:val="24"/>
              </w:rPr>
              <w:t xml:space="preserve"> отметить):</w:t>
            </w: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092D7B" w:rsidRPr="00092D7B" w:rsidTr="00092D7B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 w:cs="Courier New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92D7B">
                    <w:rPr>
                      <w:rFonts w:eastAsia="Calibri"/>
                      <w:sz w:val="24"/>
                      <w:szCs w:val="24"/>
                    </w:rPr>
                    <w:t>выдать лично в ___________________________________________;</w:t>
                  </w:r>
                </w:p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92D7B">
                    <w:rPr>
                      <w:rFonts w:eastAsia="Calibri"/>
                      <w:sz w:val="16"/>
                      <w:szCs w:val="16"/>
                      <w:lang w:eastAsia="en-US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092D7B" w:rsidRPr="00092D7B" w:rsidTr="00092D7B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 w:cs="Courier New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left"/>
                    <w:rPr>
                      <w:rFonts w:eastAsia="Calibri"/>
                      <w:sz w:val="16"/>
                      <w:szCs w:val="16"/>
                    </w:rPr>
                  </w:pPr>
                  <w:r w:rsidRPr="00092D7B">
                    <w:rPr>
                      <w:rFonts w:eastAsia="Calibri"/>
                      <w:sz w:val="24"/>
                      <w:szCs w:val="24"/>
                    </w:rPr>
                    <w:t>выдать лично в МФЦ;</w:t>
                  </w:r>
                </w:p>
              </w:tc>
            </w:tr>
            <w:tr w:rsidR="00092D7B" w:rsidRPr="00092D7B" w:rsidTr="00092D7B">
              <w:tc>
                <w:tcPr>
                  <w:tcW w:w="454" w:type="dxa"/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 w:cs="Courier New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92D7B">
                    <w:rPr>
                      <w:rFonts w:eastAsia="Calibri"/>
                      <w:sz w:val="24"/>
                      <w:szCs w:val="24"/>
                    </w:rPr>
                    <w:t>направить почтовой связью по адресу</w:t>
                  </w:r>
                  <w:proofErr w:type="gramStart"/>
                  <w:r w:rsidRPr="00092D7B">
                    <w:rPr>
                      <w:rFonts w:eastAsia="Calibri"/>
                      <w:sz w:val="24"/>
                      <w:szCs w:val="24"/>
                    </w:rPr>
                    <w:t>:____________________________________;</w:t>
                  </w:r>
                  <w:proofErr w:type="gramEnd"/>
                </w:p>
              </w:tc>
            </w:tr>
            <w:tr w:rsidR="00092D7B" w:rsidRPr="00092D7B" w:rsidTr="00092D7B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 w:cs="Courier New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rPr>
                      <w:rFonts w:eastAsia="Calibri"/>
                      <w:sz w:val="24"/>
                      <w:szCs w:val="24"/>
                    </w:rPr>
                  </w:pPr>
                  <w:r w:rsidRPr="00092D7B">
                    <w:rPr>
                      <w:rFonts w:eastAsia="Calibri"/>
                      <w:sz w:val="24"/>
                      <w:szCs w:val="24"/>
                    </w:rPr>
                    <w:t>направить по адресу электронной почты: ________________________________</w:t>
                  </w:r>
                  <w:proofErr w:type="gramStart"/>
                  <w:r w:rsidRPr="00092D7B">
                    <w:rPr>
                      <w:rFonts w:eastAsia="Calibri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</w:tbl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  <w:r w:rsidRPr="00092D7B">
              <w:rPr>
                <w:rFonts w:ascii="Courier New" w:eastAsia="Calibri" w:hAnsi="Courier New" w:cs="Courier New"/>
                <w:sz w:val="20"/>
                <w:lang w:eastAsia="en-US"/>
              </w:rPr>
              <w:t xml:space="preserve">    </w:t>
            </w:r>
          </w:p>
        </w:tc>
      </w:tr>
      <w:tr w:rsidR="00092D7B" w:rsidRPr="00092D7B" w:rsidTr="00092D7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</w:rPr>
            </w:pPr>
          </w:p>
        </w:tc>
      </w:tr>
      <w:tr w:rsidR="00092D7B" w:rsidRPr="00092D7B" w:rsidTr="00092D7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</w:rPr>
            </w:pPr>
            <w:r w:rsidRPr="00092D7B">
              <w:rPr>
                <w:rFonts w:eastAsia="Calibri"/>
                <w:sz w:val="20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0"/>
              </w:rPr>
            </w:pPr>
            <w:r w:rsidRPr="00092D7B">
              <w:rPr>
                <w:rFonts w:eastAsia="Calibri"/>
                <w:sz w:val="20"/>
              </w:rPr>
              <w:t>(дата)</w:t>
            </w:r>
          </w:p>
        </w:tc>
      </w:tr>
    </w:tbl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br w:type="page"/>
      </w:r>
      <w:r w:rsidRPr="00092D7B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</w:t>
      </w:r>
      <w:proofErr w:type="gramStart"/>
      <w:r w:rsidRPr="00092D7B">
        <w:rPr>
          <w:sz w:val="24"/>
          <w:szCs w:val="24"/>
        </w:rPr>
        <w:t>результатах</w:t>
      </w:r>
      <w:proofErr w:type="gramEnd"/>
      <w:r w:rsidRPr="00092D7B">
        <w:rPr>
          <w:sz w:val="24"/>
          <w:szCs w:val="24"/>
        </w:rPr>
        <w:t xml:space="preserve">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</w:t>
      </w:r>
      <w:proofErr w:type="gramStart"/>
      <w:r w:rsidRPr="00092D7B">
        <w:rPr>
          <w:sz w:val="24"/>
          <w:szCs w:val="24"/>
        </w:rPr>
        <w:t>в</w:t>
      </w:r>
      <w:proofErr w:type="gramEnd"/>
      <w:r w:rsidRPr="00092D7B">
        <w:rPr>
          <w:sz w:val="24"/>
          <w:szCs w:val="24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БЛОК-СХЕМА</w:t>
      </w: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ПОСЛЕДОВАТЕЛЬНОСТИ ДЕЙСТВИЙ ПРИ ВЫПОЛНЕНИИ</w:t>
      </w: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АДМИНИСТРАТИВНЫХ ПРОЦЕДУР</w:t>
      </w:r>
    </w:p>
    <w:p w:rsidR="00092D7B" w:rsidRPr="00092D7B" w:rsidRDefault="00092D7B" w:rsidP="00092D7B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5"/>
      </w:tblGrid>
      <w:tr w:rsidR="00092D7B" w:rsidRPr="00092D7B" w:rsidTr="00092D7B">
        <w:trPr>
          <w:trHeight w:val="825"/>
        </w:trPr>
        <w:tc>
          <w:tcPr>
            <w:tcW w:w="8985" w:type="dxa"/>
          </w:tcPr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br w:type="page"/>
            </w:r>
            <w:r w:rsidRPr="00092D7B">
              <w:rPr>
                <w:rFonts w:eastAsia="Calibri"/>
                <w:b/>
                <w:sz w:val="24"/>
                <w:szCs w:val="24"/>
                <w:lang w:eastAsia="en-US"/>
              </w:rPr>
              <w:t>Подача документов за предоставлением муниципальной услуги</w:t>
            </w:r>
          </w:p>
          <w:p w:rsidR="00092D7B" w:rsidRPr="00092D7B" w:rsidRDefault="00092D7B" w:rsidP="00092D7B">
            <w:pPr>
              <w:widowControl/>
              <w:spacing w:line="360" w:lineRule="auto"/>
              <w:ind w:left="1122" w:firstLine="0"/>
              <w:contextualSpacing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92D7B">
              <w:rPr>
                <w:rFonts w:ascii="Courier New" w:eastAsia="Calibri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76732F" wp14:editId="582DA70B">
                      <wp:simplePos x="0" y="0"/>
                      <wp:positionH relativeFrom="column">
                        <wp:posOffset>4805045</wp:posOffset>
                      </wp:positionH>
                      <wp:positionV relativeFrom="paragraph">
                        <wp:posOffset>215900</wp:posOffset>
                      </wp:positionV>
                      <wp:extent cx="9525" cy="495300"/>
                      <wp:effectExtent l="76200" t="0" r="6667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78.35pt;margin-top:17pt;width:.75pt;height:3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">
                      <v:stroke endarrow="open"/>
                    </v:shape>
                  </w:pict>
                </mc:Fallback>
              </mc:AlternateContent>
            </w:r>
            <w:r w:rsidRPr="00092D7B">
              <w:rPr>
                <w:rFonts w:ascii="Courier New" w:eastAsia="Calibri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6E2A15" wp14:editId="1F5166B6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215900</wp:posOffset>
                      </wp:positionV>
                      <wp:extent cx="0" cy="495300"/>
                      <wp:effectExtent l="95250" t="0" r="571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67.85pt;margin-top:17pt;width:0;height:3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</w:p>
        </w:tc>
      </w:tr>
    </w:tbl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"/>
        <w:gridCol w:w="216"/>
        <w:gridCol w:w="290"/>
      </w:tblGrid>
      <w:tr w:rsidR="00092D7B" w:rsidRPr="00092D7B" w:rsidTr="00092D7B">
        <w:trPr>
          <w:trHeight w:val="598"/>
        </w:trPr>
        <w:tc>
          <w:tcPr>
            <w:tcW w:w="3169" w:type="dxa"/>
          </w:tcPr>
          <w:p w:rsidR="00092D7B" w:rsidRPr="00092D7B" w:rsidRDefault="00092D7B" w:rsidP="00092D7B">
            <w:pPr>
              <w:widowControl/>
              <w:ind w:firstLine="0"/>
              <w:rPr>
                <w:rFonts w:ascii="Courier New" w:eastAsia="Calibri" w:hAnsi="Courier New" w:cs="Courier New"/>
                <w:b/>
                <w:sz w:val="24"/>
                <w:szCs w:val="24"/>
                <w:lang w:eastAsia="en-US"/>
              </w:rPr>
            </w:pPr>
            <w:r w:rsidRPr="00092D7B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DE09FE" wp14:editId="31321FC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687705</wp:posOffset>
                      </wp:positionV>
                      <wp:extent cx="0" cy="4953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69.55pt;margin-top:54.15pt;width:0;height:3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">
                      <v:stroke endarrow="open"/>
                    </v:shape>
                  </w:pict>
                </mc:Fallback>
              </mc:AlternateContent>
            </w:r>
            <w:r w:rsidRPr="00092D7B">
              <w:rPr>
                <w:rFonts w:cs="Calibri"/>
                <w:b/>
                <w:sz w:val="24"/>
                <w:szCs w:val="24"/>
              </w:rPr>
              <w:t>прием и регистрация документов о пр</w:t>
            </w:r>
            <w:r w:rsidRPr="00092D7B">
              <w:rPr>
                <w:rFonts w:cs="Calibri"/>
                <w:b/>
                <w:sz w:val="24"/>
                <w:szCs w:val="24"/>
              </w:rPr>
              <w:lastRenderedPageBreak/>
              <w:t xml:space="preserve">едоставлении муниципальной услуги </w:t>
            </w:r>
          </w:p>
        </w:tc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93" w:type="dxa"/>
            <w:shd w:val="clear" w:color="auto" w:fill="auto"/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92D7B">
              <w:rPr>
                <w:rFonts w:cs="Calibri"/>
                <w:b/>
                <w:sz w:val="24"/>
                <w:szCs w:val="24"/>
              </w:rPr>
              <w:t>отказ в приеме      документов</w:t>
            </w:r>
          </w:p>
        </w:tc>
      </w:tr>
    </w:tbl>
    <w:p w:rsidR="00092D7B" w:rsidRPr="00092D7B" w:rsidRDefault="00092D7B" w:rsidP="00092D7B">
      <w:pPr>
        <w:widowControl/>
        <w:ind w:firstLine="0"/>
        <w:jc w:val="center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092D7B" w:rsidRPr="00092D7B" w:rsidTr="00092D7B">
        <w:trPr>
          <w:trHeight w:val="862"/>
        </w:trPr>
        <w:tc>
          <w:tcPr>
            <w:tcW w:w="9156" w:type="dxa"/>
          </w:tcPr>
          <w:p w:rsidR="00092D7B" w:rsidRPr="00092D7B" w:rsidRDefault="00092D7B" w:rsidP="00092D7B">
            <w:pPr>
              <w:widowControl/>
              <w:ind w:firstLine="0"/>
              <w:rPr>
                <w:b/>
                <w:sz w:val="24"/>
                <w:szCs w:val="24"/>
              </w:rPr>
            </w:pPr>
          </w:p>
          <w:p w:rsidR="00092D7B" w:rsidRPr="00092D7B" w:rsidRDefault="00092D7B" w:rsidP="00092D7B">
            <w:pPr>
              <w:widowControl/>
              <w:ind w:firstLine="0"/>
              <w:rPr>
                <w:rFonts w:ascii="Courier New" w:eastAsia="Calibri" w:hAnsi="Courier New" w:cs="Courier New"/>
                <w:b/>
                <w:sz w:val="24"/>
                <w:szCs w:val="24"/>
                <w:lang w:eastAsia="en-US"/>
              </w:rPr>
            </w:pPr>
            <w:r w:rsidRPr="00092D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F8F7B7" wp14:editId="6C44280E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355600</wp:posOffset>
                      </wp:positionV>
                      <wp:extent cx="0" cy="276225"/>
                      <wp:effectExtent l="95250" t="0" r="57150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379.1pt;margin-top:28pt;width:0;height:21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Pr="00092D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C1959A" wp14:editId="5694F9C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355600</wp:posOffset>
                      </wp:positionV>
                      <wp:extent cx="0" cy="276225"/>
                      <wp:effectExtent l="95250" t="0" r="57150" b="666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67.85pt;margin-top:28pt;width:0;height:2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">
                      <v:stroke endarrow="open"/>
                    </v:shape>
                  </w:pict>
                </mc:Fallback>
              </mc:AlternateContent>
            </w:r>
            <w:r w:rsidRPr="00092D7B">
              <w:rPr>
                <w:b/>
                <w:sz w:val="24"/>
                <w:szCs w:val="24"/>
              </w:rPr>
              <w:t xml:space="preserve">           рассмотрение документов о предоставлении муниципальной услуги</w:t>
            </w:r>
          </w:p>
        </w:tc>
      </w:tr>
    </w:tbl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0"/>
        <w:gridCol w:w="1638"/>
        <w:gridCol w:w="3410"/>
      </w:tblGrid>
      <w:tr w:rsidR="00092D7B" w:rsidRPr="00092D7B" w:rsidTr="00092D7B">
        <w:trPr>
          <w:trHeight w:val="435"/>
        </w:trPr>
        <w:tc>
          <w:tcPr>
            <w:tcW w:w="4130" w:type="dxa"/>
          </w:tcPr>
          <w:p w:rsidR="00092D7B" w:rsidRPr="00092D7B" w:rsidRDefault="00092D7B" w:rsidP="00092D7B">
            <w:pPr>
              <w:widowControl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  <w:shd w:val="clear" w:color="auto" w:fill="auto"/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b/>
                <w:sz w:val="24"/>
                <w:szCs w:val="24"/>
                <w:lang w:eastAsia="en-US"/>
              </w:rPr>
              <w:t>уведомление об отсутствии запрашиваемой информации</w:t>
            </w:r>
          </w:p>
        </w:tc>
      </w:tr>
    </w:tbl>
    <w:p w:rsidR="00092D7B" w:rsidRPr="00092D7B" w:rsidRDefault="00092D7B" w:rsidP="00092D7B">
      <w:pPr>
        <w:widowControl/>
        <w:spacing w:line="36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 </w:t>
      </w: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Приложение № 5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</w:t>
      </w:r>
      <w:proofErr w:type="gramStart"/>
      <w:r w:rsidRPr="00092D7B">
        <w:rPr>
          <w:sz w:val="24"/>
          <w:szCs w:val="24"/>
        </w:rPr>
        <w:t>результатах</w:t>
      </w:r>
      <w:proofErr w:type="gramEnd"/>
      <w:r w:rsidRPr="00092D7B">
        <w:rPr>
          <w:sz w:val="24"/>
          <w:szCs w:val="24"/>
        </w:rPr>
        <w:t xml:space="preserve">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</w:t>
      </w:r>
      <w:proofErr w:type="gramStart"/>
      <w:r w:rsidRPr="00092D7B">
        <w:rPr>
          <w:sz w:val="24"/>
          <w:szCs w:val="24"/>
        </w:rPr>
        <w:t>в</w:t>
      </w:r>
      <w:proofErr w:type="gramEnd"/>
      <w:r w:rsidRPr="00092D7B">
        <w:rPr>
          <w:sz w:val="24"/>
          <w:szCs w:val="24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spacing w:line="36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ПОСЛЕДОВАТЕЛЬНОСТЬ И СРОКИ ВЫПОЛНЕНИЯ АДМИНИСТРАТИВНЫХ ПРОЦЕДУР</w:t>
      </w: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tabs>
          <w:tab w:val="left" w:pos="993"/>
        </w:tabs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1. Предоставление муниципальной услуги включает в себя следующие административные процедуры:</w:t>
      </w:r>
    </w:p>
    <w:p w:rsidR="00092D7B" w:rsidRPr="00092D7B" w:rsidRDefault="00092D7B" w:rsidP="00092D7B">
      <w:pPr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>- прием и регистрация документов о предоставлении муниципальной услуги, либо отказ в приеме документов (приложение 3);</w:t>
      </w:r>
    </w:p>
    <w:p w:rsidR="00092D7B" w:rsidRPr="00092D7B" w:rsidRDefault="00092D7B" w:rsidP="00092D7B">
      <w:pPr>
        <w:spacing w:line="360" w:lineRule="auto"/>
        <w:rPr>
          <w:sz w:val="24"/>
          <w:szCs w:val="24"/>
        </w:rPr>
      </w:pPr>
      <w:r w:rsidRPr="00092D7B">
        <w:rPr>
          <w:rFonts w:cs="Calibri"/>
          <w:sz w:val="24"/>
          <w:szCs w:val="24"/>
        </w:rPr>
        <w:t xml:space="preserve">- </w:t>
      </w:r>
      <w:r w:rsidRPr="00092D7B">
        <w:rPr>
          <w:sz w:val="24"/>
          <w:szCs w:val="24"/>
        </w:rPr>
        <w:t xml:space="preserve">рассмотрение документов о предоставлении муниципальной услуги; </w:t>
      </w:r>
    </w:p>
    <w:p w:rsidR="00092D7B" w:rsidRPr="00092D7B" w:rsidRDefault="00092D7B" w:rsidP="00092D7B">
      <w:pPr>
        <w:widowControl/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>-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или уведомления об отсутствии запрашиваемой информации.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1.1. Прием и регистрация документов о предоставлении муниципальной услуги, либо отказ в приеме документов.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При личном обращении заявителя, специалист Управления образования администрации, ответственный за прием документов и (или) предоставление муниципальной услуги (далее - специалист):</w:t>
      </w:r>
    </w:p>
    <w:p w:rsidR="00092D7B" w:rsidRPr="00092D7B" w:rsidRDefault="00092D7B" w:rsidP="00092D7B">
      <w:pPr>
        <w:widowControl/>
        <w:tabs>
          <w:tab w:val="left" w:pos="993"/>
        </w:tabs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- проверяет наличие всех необходимых документов.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lastRenderedPageBreak/>
        <w:t>Если все документы оформлены правильно, то специалист регистрирует заявление и прилагаемые документы в журнале приема заявлений (далее - журнал). При наличии оснований, указанных в пункте 10 Регламента, 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Результатом административной процедуры является прием документов и их регистрация, либо отказ в приёме документов.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Общий срок административной процедуры при личном обращении 15 минут, при обращении посредством почтовой связи или направления электронного документа в день поступления.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outlineLvl w:val="3"/>
        <w:rPr>
          <w:bCs/>
          <w:sz w:val="24"/>
          <w:szCs w:val="24"/>
        </w:rPr>
      </w:pPr>
      <w:r w:rsidRPr="00092D7B">
        <w:rPr>
          <w:bCs/>
          <w:sz w:val="24"/>
          <w:szCs w:val="24"/>
        </w:rPr>
        <w:t>1.2. Рассмотрение документов о предоставлении муниципальной услуги.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Основанием для начала административной процедуры является поступление документов специалисту Управления, ответственному за рассмотрение принятых документов.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Специалист Управления образования 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 xml:space="preserve">Продолжительность и (или) максимальный срок выполнения административного действия по рассмотрению заявления не превышает 2-х дней, </w:t>
      </w:r>
      <w:proofErr w:type="gramStart"/>
      <w:r w:rsidRPr="00092D7B">
        <w:rPr>
          <w:sz w:val="24"/>
          <w:szCs w:val="24"/>
        </w:rPr>
        <w:t>с даты регистрации</w:t>
      </w:r>
      <w:proofErr w:type="gramEnd"/>
      <w:r w:rsidRPr="00092D7B">
        <w:rPr>
          <w:sz w:val="24"/>
          <w:szCs w:val="24"/>
        </w:rPr>
        <w:t xml:space="preserve"> заявления.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В случае наличия оснований для отказа в предоставлении муниципальной услуги, изложенных в пункте 11 настоящего Регламента, специалист Управления, ответственный за предоставление муниципальной услуги, готовит уведомление об отказе в предоставлении муниципальной услуги и передает его на подпись руководителю Управления.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 xml:space="preserve">В случае отсутствия оснований для отказа в предоставлении муниципальной услуги, специалист Управления, ответственный за предоставление муниципальной услуги, оформляет информацию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Результатом административной процедуры является подписанное уведомление об отказе в предоставлении муниципальной услуги, либо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lastRenderedPageBreak/>
        <w:t>1.3.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proofErr w:type="gramStart"/>
      <w:r w:rsidRPr="00092D7B">
        <w:rPr>
          <w:sz w:val="24"/>
          <w:szCs w:val="24"/>
        </w:rPr>
        <w:t xml:space="preserve">Направление заявителю (уполномоченному представителю) уведомления об отказе в предоставлении муниципальной услуги, либо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осуществляется в письменной форме почтовым отправлением или в электронной форме, либо выдача специалистами Управления образования, заявителю (уполномоченному представителю) осуществляется в течение 5 рабочих дней со  дня регистрации заявления.                           </w:t>
      </w:r>
      <w:proofErr w:type="gramEnd"/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</w:p>
    <w:p w:rsidR="00092D7B" w:rsidRPr="00092D7B" w:rsidRDefault="00092D7B" w:rsidP="00092D7B">
      <w:pPr>
        <w:widowControl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92D7B" w:rsidRPr="00C5166C" w:rsidRDefault="00092D7B" w:rsidP="00170BFB">
      <w:pPr>
        <w:widowControl/>
        <w:ind w:firstLine="0"/>
        <w:rPr>
          <w:sz w:val="28"/>
          <w:szCs w:val="28"/>
        </w:rPr>
      </w:pPr>
    </w:p>
    <w:sectPr w:rsidR="00092D7B" w:rsidRPr="00C5166C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3F" w:rsidRDefault="00E0363F">
      <w:r>
        <w:separator/>
      </w:r>
    </w:p>
  </w:endnote>
  <w:endnote w:type="continuationSeparator" w:id="0">
    <w:p w:rsidR="00E0363F" w:rsidRDefault="00E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3F" w:rsidRDefault="00E0363F">
      <w:r>
        <w:separator/>
      </w:r>
    </w:p>
  </w:footnote>
  <w:footnote w:type="continuationSeparator" w:id="0">
    <w:p w:rsidR="00E0363F" w:rsidRDefault="00E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7B" w:rsidRDefault="00092D7B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D73D1"/>
    <w:multiLevelType w:val="hybridMultilevel"/>
    <w:tmpl w:val="B4687D90"/>
    <w:lvl w:ilvl="0" w:tplc="2B6C1F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2B4B0BCB"/>
    <w:multiLevelType w:val="multilevel"/>
    <w:tmpl w:val="59EE865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C2B1E9E"/>
    <w:multiLevelType w:val="hybridMultilevel"/>
    <w:tmpl w:val="2ED8A4FC"/>
    <w:lvl w:ilvl="0" w:tplc="D038977E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7490C"/>
    <w:multiLevelType w:val="hybridMultilevel"/>
    <w:tmpl w:val="96EA3676"/>
    <w:lvl w:ilvl="0" w:tplc="9E0CCB3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E0FAC"/>
    <w:multiLevelType w:val="hybridMultilevel"/>
    <w:tmpl w:val="372CF176"/>
    <w:lvl w:ilvl="0" w:tplc="F0BAC782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>
    <w:nsid w:val="580F7EB0"/>
    <w:multiLevelType w:val="hybridMultilevel"/>
    <w:tmpl w:val="D43CC23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9">
    <w:nsid w:val="6B986446"/>
    <w:multiLevelType w:val="hybridMultilevel"/>
    <w:tmpl w:val="F894CB96"/>
    <w:lvl w:ilvl="0" w:tplc="E3525CCA">
      <w:start w:val="1"/>
      <w:numFmt w:val="russianLow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31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1"/>
  </w:num>
  <w:num w:numId="9">
    <w:abstractNumId w:val="7"/>
  </w:num>
  <w:num w:numId="10">
    <w:abstractNumId w:val="28"/>
  </w:num>
  <w:num w:numId="11">
    <w:abstractNumId w:val="12"/>
  </w:num>
  <w:num w:numId="12">
    <w:abstractNumId w:val="17"/>
  </w:num>
  <w:num w:numId="13">
    <w:abstractNumId w:val="2"/>
  </w:num>
  <w:num w:numId="14">
    <w:abstractNumId w:val="23"/>
  </w:num>
  <w:num w:numId="15">
    <w:abstractNumId w:val="30"/>
  </w:num>
  <w:num w:numId="16">
    <w:abstractNumId w:val="24"/>
  </w:num>
  <w:num w:numId="17">
    <w:abstractNumId w:val="3"/>
  </w:num>
  <w:num w:numId="18">
    <w:abstractNumId w:val="25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29"/>
  </w:num>
  <w:num w:numId="24">
    <w:abstractNumId w:val="16"/>
  </w:num>
  <w:num w:numId="25">
    <w:abstractNumId w:val="27"/>
  </w:num>
  <w:num w:numId="26">
    <w:abstractNumId w:val="26"/>
  </w:num>
  <w:num w:numId="27">
    <w:abstractNumId w:val="18"/>
  </w:num>
  <w:num w:numId="28">
    <w:abstractNumId w:val="19"/>
  </w:num>
  <w:num w:numId="29">
    <w:abstractNumId w:val="13"/>
  </w:num>
  <w:num w:numId="30">
    <w:abstractNumId w:val="20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7"/>
    <w:rsid w:val="00007643"/>
    <w:rsid w:val="00012E93"/>
    <w:rsid w:val="0001366B"/>
    <w:rsid w:val="00014DFB"/>
    <w:rsid w:val="0008485B"/>
    <w:rsid w:val="00092D7B"/>
    <w:rsid w:val="000B49D9"/>
    <w:rsid w:val="000C0AC3"/>
    <w:rsid w:val="000D141F"/>
    <w:rsid w:val="000D32DB"/>
    <w:rsid w:val="000E7A93"/>
    <w:rsid w:val="00123568"/>
    <w:rsid w:val="00125CFB"/>
    <w:rsid w:val="00150032"/>
    <w:rsid w:val="00150A68"/>
    <w:rsid w:val="00160D34"/>
    <w:rsid w:val="00161858"/>
    <w:rsid w:val="00167F89"/>
    <w:rsid w:val="00170BFB"/>
    <w:rsid w:val="001813A0"/>
    <w:rsid w:val="001C12F8"/>
    <w:rsid w:val="001D210B"/>
    <w:rsid w:val="001F38B4"/>
    <w:rsid w:val="001F398F"/>
    <w:rsid w:val="001F5E74"/>
    <w:rsid w:val="001F7ABE"/>
    <w:rsid w:val="00206BE9"/>
    <w:rsid w:val="002145D7"/>
    <w:rsid w:val="0025096D"/>
    <w:rsid w:val="002566C6"/>
    <w:rsid w:val="00286612"/>
    <w:rsid w:val="002F5299"/>
    <w:rsid w:val="00300FA4"/>
    <w:rsid w:val="00303407"/>
    <w:rsid w:val="0032475A"/>
    <w:rsid w:val="0032700A"/>
    <w:rsid w:val="00347EA5"/>
    <w:rsid w:val="00384EC3"/>
    <w:rsid w:val="003C7484"/>
    <w:rsid w:val="003D48F2"/>
    <w:rsid w:val="003F25DE"/>
    <w:rsid w:val="003F5F54"/>
    <w:rsid w:val="004027EF"/>
    <w:rsid w:val="00403018"/>
    <w:rsid w:val="00454238"/>
    <w:rsid w:val="00471E00"/>
    <w:rsid w:val="0048329A"/>
    <w:rsid w:val="004D33F8"/>
    <w:rsid w:val="004F44D3"/>
    <w:rsid w:val="00502D19"/>
    <w:rsid w:val="00514707"/>
    <w:rsid w:val="00526EF3"/>
    <w:rsid w:val="00573E29"/>
    <w:rsid w:val="00592A52"/>
    <w:rsid w:val="0059491F"/>
    <w:rsid w:val="005A55C1"/>
    <w:rsid w:val="005B2527"/>
    <w:rsid w:val="005D10F7"/>
    <w:rsid w:val="005F38F2"/>
    <w:rsid w:val="005F45EB"/>
    <w:rsid w:val="005F621C"/>
    <w:rsid w:val="00625221"/>
    <w:rsid w:val="006268BE"/>
    <w:rsid w:val="006454B4"/>
    <w:rsid w:val="00681EFD"/>
    <w:rsid w:val="006860E8"/>
    <w:rsid w:val="006A35AF"/>
    <w:rsid w:val="006A7761"/>
    <w:rsid w:val="006C74BD"/>
    <w:rsid w:val="006E3865"/>
    <w:rsid w:val="006E5EA1"/>
    <w:rsid w:val="006F5972"/>
    <w:rsid w:val="007076D8"/>
    <w:rsid w:val="007240A1"/>
    <w:rsid w:val="00746223"/>
    <w:rsid w:val="0077066E"/>
    <w:rsid w:val="00773245"/>
    <w:rsid w:val="007B2B5B"/>
    <w:rsid w:val="007B53E4"/>
    <w:rsid w:val="007E516C"/>
    <w:rsid w:val="007F0B9C"/>
    <w:rsid w:val="00804BE1"/>
    <w:rsid w:val="00813D98"/>
    <w:rsid w:val="008154ED"/>
    <w:rsid w:val="008337E8"/>
    <w:rsid w:val="008613AC"/>
    <w:rsid w:val="00882939"/>
    <w:rsid w:val="00893AB3"/>
    <w:rsid w:val="008C51D3"/>
    <w:rsid w:val="008E0B13"/>
    <w:rsid w:val="008F1446"/>
    <w:rsid w:val="0090245B"/>
    <w:rsid w:val="009031B8"/>
    <w:rsid w:val="009750B7"/>
    <w:rsid w:val="00992901"/>
    <w:rsid w:val="00992B48"/>
    <w:rsid w:val="00994D10"/>
    <w:rsid w:val="009B6CA3"/>
    <w:rsid w:val="009C452A"/>
    <w:rsid w:val="009E1B65"/>
    <w:rsid w:val="00A1337A"/>
    <w:rsid w:val="00A2655B"/>
    <w:rsid w:val="00A50004"/>
    <w:rsid w:val="00A8466E"/>
    <w:rsid w:val="00A90A27"/>
    <w:rsid w:val="00AA5A6C"/>
    <w:rsid w:val="00AB4BD1"/>
    <w:rsid w:val="00AB535B"/>
    <w:rsid w:val="00AB6BB2"/>
    <w:rsid w:val="00AC5275"/>
    <w:rsid w:val="00AD5267"/>
    <w:rsid w:val="00AF6318"/>
    <w:rsid w:val="00B14FFB"/>
    <w:rsid w:val="00B4356A"/>
    <w:rsid w:val="00B53139"/>
    <w:rsid w:val="00B90291"/>
    <w:rsid w:val="00B945F8"/>
    <w:rsid w:val="00BA10C1"/>
    <w:rsid w:val="00BB5081"/>
    <w:rsid w:val="00BC3DC5"/>
    <w:rsid w:val="00BD597C"/>
    <w:rsid w:val="00BE6D8D"/>
    <w:rsid w:val="00C07BFC"/>
    <w:rsid w:val="00C5166C"/>
    <w:rsid w:val="00C53553"/>
    <w:rsid w:val="00C86421"/>
    <w:rsid w:val="00CB56F7"/>
    <w:rsid w:val="00CC271B"/>
    <w:rsid w:val="00CD66E5"/>
    <w:rsid w:val="00CE48ED"/>
    <w:rsid w:val="00CF050D"/>
    <w:rsid w:val="00D03713"/>
    <w:rsid w:val="00D127D8"/>
    <w:rsid w:val="00D203CE"/>
    <w:rsid w:val="00D46028"/>
    <w:rsid w:val="00D7375A"/>
    <w:rsid w:val="00D74227"/>
    <w:rsid w:val="00D96501"/>
    <w:rsid w:val="00DC1318"/>
    <w:rsid w:val="00DC70F5"/>
    <w:rsid w:val="00DF02F0"/>
    <w:rsid w:val="00E0057D"/>
    <w:rsid w:val="00E0363F"/>
    <w:rsid w:val="00E26D49"/>
    <w:rsid w:val="00E62FE4"/>
    <w:rsid w:val="00E84FED"/>
    <w:rsid w:val="00E954C3"/>
    <w:rsid w:val="00E97C4A"/>
    <w:rsid w:val="00EA353E"/>
    <w:rsid w:val="00EC6431"/>
    <w:rsid w:val="00EE6D42"/>
    <w:rsid w:val="00EE6E10"/>
    <w:rsid w:val="00EF340C"/>
    <w:rsid w:val="00F057D9"/>
    <w:rsid w:val="00F257EF"/>
    <w:rsid w:val="00F2603F"/>
    <w:rsid w:val="00F35E96"/>
    <w:rsid w:val="00F37B6A"/>
    <w:rsid w:val="00F47B77"/>
    <w:rsid w:val="00F66375"/>
    <w:rsid w:val="00F7778A"/>
    <w:rsid w:val="00F87ADF"/>
    <w:rsid w:val="00FA31F5"/>
    <w:rsid w:val="00FA6E2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7">
    <w:name w:val="Balloon Text"/>
    <w:basedOn w:val="a"/>
    <w:link w:val="a8"/>
    <w:rsid w:val="00181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13A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47EA5"/>
    <w:pPr>
      <w:spacing w:line="288" w:lineRule="exact"/>
      <w:ind w:firstLine="197"/>
      <w:jc w:val="left"/>
    </w:pPr>
    <w:rPr>
      <w:sz w:val="24"/>
      <w:szCs w:val="24"/>
    </w:rPr>
  </w:style>
  <w:style w:type="character" w:customStyle="1" w:styleId="FontStyle27">
    <w:name w:val="Font Style27"/>
    <w:rsid w:val="00347EA5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7">
    <w:name w:val="Balloon Text"/>
    <w:basedOn w:val="a"/>
    <w:link w:val="a8"/>
    <w:rsid w:val="00181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13A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47EA5"/>
    <w:pPr>
      <w:spacing w:line="288" w:lineRule="exact"/>
      <w:ind w:firstLine="197"/>
      <w:jc w:val="left"/>
    </w:pPr>
    <w:rPr>
      <w:sz w:val="24"/>
      <w:szCs w:val="24"/>
    </w:rPr>
  </w:style>
  <w:style w:type="character" w:customStyle="1" w:styleId="FontStyle27">
    <w:name w:val="Font Style27"/>
    <w:rsid w:val="00347EA5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7135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D514-D106-4280-A4A1-3BA72649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358</TotalTime>
  <Pages>31</Pages>
  <Words>8678</Words>
  <Characters>49468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Андроняк Ольга Петровна</dc:creator>
  <cp:lastModifiedBy>Admin</cp:lastModifiedBy>
  <cp:revision>5</cp:revision>
  <cp:lastPrinted>2018-01-28T23:47:00Z</cp:lastPrinted>
  <dcterms:created xsi:type="dcterms:W3CDTF">2016-09-16T03:52:00Z</dcterms:created>
  <dcterms:modified xsi:type="dcterms:W3CDTF">2018-02-04T23:48:00Z</dcterms:modified>
</cp:coreProperties>
</file>