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6" w:rsidRPr="006779C9" w:rsidRDefault="008F45C2" w:rsidP="006779C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Публичный доклад  МОБУ ООШ № 6 </w:t>
      </w:r>
      <w:proofErr w:type="spellStart"/>
      <w:r w:rsidRPr="006779C9">
        <w:rPr>
          <w:rFonts w:ascii="Times New Roman" w:hAnsi="Times New Roman" w:cs="Times New Roman"/>
          <w:b/>
          <w:sz w:val="24"/>
          <w:szCs w:val="24"/>
        </w:rPr>
        <w:t>Арсеньевского</w:t>
      </w:r>
      <w:proofErr w:type="spellEnd"/>
      <w:r w:rsidRPr="006779C9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490BE7" w:rsidRPr="006779C9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881EF7" w:rsidRPr="006779C9">
        <w:rPr>
          <w:rFonts w:ascii="Times New Roman" w:hAnsi="Times New Roman" w:cs="Times New Roman"/>
          <w:b/>
          <w:sz w:val="24"/>
          <w:szCs w:val="24"/>
        </w:rPr>
        <w:t>4</w:t>
      </w:r>
      <w:r w:rsidR="00490BE7" w:rsidRPr="006779C9">
        <w:rPr>
          <w:rFonts w:ascii="Times New Roman" w:hAnsi="Times New Roman" w:cs="Times New Roman"/>
          <w:b/>
          <w:sz w:val="24"/>
          <w:szCs w:val="24"/>
        </w:rPr>
        <w:t>-201</w:t>
      </w:r>
      <w:r w:rsidR="00881EF7" w:rsidRPr="006779C9">
        <w:rPr>
          <w:rFonts w:ascii="Times New Roman" w:hAnsi="Times New Roman" w:cs="Times New Roman"/>
          <w:b/>
          <w:sz w:val="24"/>
          <w:szCs w:val="24"/>
        </w:rPr>
        <w:t>5</w:t>
      </w:r>
      <w:r w:rsidR="00490BE7" w:rsidRPr="006779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45C2" w:rsidRPr="006779C9" w:rsidRDefault="008F45C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5C2" w:rsidRPr="006779C9" w:rsidRDefault="006779C9" w:rsidP="006779C9">
      <w:pPr>
        <w:pStyle w:val="a3"/>
        <w:spacing w:after="0" w:line="240" w:lineRule="auto"/>
        <w:ind w:left="1353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8F45C2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образовательного учреждения</w:t>
      </w:r>
    </w:p>
    <w:p w:rsidR="008F45C2" w:rsidRPr="006779C9" w:rsidRDefault="008F45C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7087"/>
      </w:tblGrid>
      <w:tr w:rsidR="008F45C2" w:rsidRPr="006779C9" w:rsidTr="00600C2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ind w:left="284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образовательного учреждения (по Уставу)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бюджетное учреждение «Основная общеобразовательная школа №6»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Тип и вид образовательного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 в лице комитета по управлению муниципальным имуществом (КУМИ) администрации 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1946 год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9C23D8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692 343 </w:t>
            </w:r>
            <w:r w:rsidR="008F45C2"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8F45C2"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="008F45C2"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рсеньев, ул.Клиновая,1-а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8 (42361) 3-24-04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ash-6@.yandex.ru</w:t>
            </w:r>
          </w:p>
        </w:tc>
      </w:tr>
      <w:tr w:rsidR="008F45C2" w:rsidRPr="006779C9" w:rsidTr="006779C9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77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linovaya.6.ucoz.com.</w:t>
            </w:r>
          </w:p>
        </w:tc>
      </w:tr>
      <w:tr w:rsidR="008F45C2" w:rsidRPr="006779C9" w:rsidTr="006779C9">
        <w:trPr>
          <w:trHeight w:val="12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 с 1-9 класс</w:t>
            </w:r>
          </w:p>
        </w:tc>
      </w:tr>
      <w:tr w:rsidR="008F45C2" w:rsidRPr="006779C9" w:rsidTr="006779C9">
        <w:trPr>
          <w:trHeight w:val="5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Формы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="007A7F27"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7F27" w:rsidRPr="006779C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="007A7F27" w:rsidRPr="006779C9">
              <w:rPr>
                <w:rFonts w:ascii="Times New Roman" w:hAnsi="Times New Roman" w:cs="Times New Roman"/>
                <w:sz w:val="24"/>
                <w:szCs w:val="24"/>
              </w:rPr>
              <w:t>, заочная, индивидуальное обучение на дому</w:t>
            </w:r>
          </w:p>
        </w:tc>
      </w:tr>
      <w:tr w:rsidR="00861756" w:rsidRPr="006779C9" w:rsidTr="006779C9">
        <w:trPr>
          <w:trHeight w:val="5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МОБУ ООШ №6</w:t>
            </w:r>
          </w:p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ИНН 2501009287 КПП 2501011001</w:t>
            </w:r>
          </w:p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УФК по Приморскому кра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АГО, Л/С 20203700041</w:t>
            </w:r>
          </w:p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БИК 040507001</w:t>
            </w:r>
          </w:p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Банк плательщика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РКЦ ГУ Банка России по Приморскому краю г. Владивосток</w:t>
            </w:r>
          </w:p>
          <w:p w:rsidR="00861756" w:rsidRPr="006779C9" w:rsidRDefault="0086175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/СЧ 40701810205071000052</w:t>
            </w:r>
          </w:p>
        </w:tc>
      </w:tr>
      <w:tr w:rsidR="008F45C2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2" w:rsidRPr="006779C9" w:rsidRDefault="008F45C2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16" w:rsidRPr="006779C9" w:rsidTr="006779C9">
        <w:trPr>
          <w:trHeight w:val="3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Ф.И.О.руководителя</w:t>
            </w:r>
            <w:proofErr w:type="spellEnd"/>
          </w:p>
          <w:p w:rsidR="00D61036" w:rsidRPr="006779C9" w:rsidRDefault="00D6103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36" w:rsidRPr="006779C9" w:rsidRDefault="00D6103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36" w:rsidRPr="006779C9" w:rsidRDefault="00D6103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7A7F27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71416" w:rsidRPr="006779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71416" w:rsidRPr="006779C9">
              <w:rPr>
                <w:rFonts w:ascii="Times New Roman" w:hAnsi="Times New Roman" w:cs="Times New Roman"/>
                <w:sz w:val="24"/>
                <w:szCs w:val="24"/>
              </w:rPr>
              <w:t>орзак</w:t>
            </w:r>
            <w:proofErr w:type="spellEnd"/>
            <w:r w:rsidR="00B71416"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61036" w:rsidRPr="006779C9" w:rsidRDefault="00D6103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УВР-Алексеева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График работы: понедельник-пятница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Обед с 12.30-13.30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Прием по  личным вопросам – понедельник с.15.00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16" w:rsidRPr="006779C9" w:rsidTr="006779C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Формы ученического самоуправления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форма ученического самоуправления.</w:t>
            </w:r>
          </w:p>
        </w:tc>
      </w:tr>
      <w:tr w:rsidR="00B71416" w:rsidRPr="006779C9" w:rsidTr="006779C9">
        <w:trPr>
          <w:trHeight w:val="9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Коллегиальные органы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Совет школы, методический совет, общешкольный родительский комитет.</w:t>
            </w:r>
          </w:p>
        </w:tc>
      </w:tr>
      <w:tr w:rsidR="00B71416" w:rsidRPr="006779C9" w:rsidTr="006779C9">
        <w:trPr>
          <w:trHeight w:val="99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Учредительные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Устав школы (утвержден от 05.08.2011г. №317)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от 08.06.2012г №183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от 20.01.2012 №32</w:t>
            </w:r>
          </w:p>
        </w:tc>
      </w:tr>
      <w:tr w:rsidR="00B71416" w:rsidRPr="006779C9" w:rsidTr="006779C9">
        <w:trPr>
          <w:trHeight w:val="17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Циклограмма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 - понедельник с 14.00-15.00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- среда с.15.00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советы, методические советы - четверг с.15.00</w:t>
            </w:r>
          </w:p>
        </w:tc>
      </w:tr>
      <w:tr w:rsidR="00B71416" w:rsidRPr="006779C9" w:rsidTr="006779C9">
        <w:trPr>
          <w:trHeight w:val="17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Шефы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Воинская часть 42718.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Кащаев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Д.В.)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16" w:rsidRPr="006779C9" w:rsidTr="006779C9">
        <w:trPr>
          <w:trHeight w:val="23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Социальные партеры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ГУСО АРСЦН «Ласточка» (руководитель И.С.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Белоцерковец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416" w:rsidRPr="006779C9" w:rsidRDefault="00490BE7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КГОКУ «Детский дом»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B71416"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А.В. Щура</w:t>
            </w:r>
            <w:r w:rsidR="00B71416" w:rsidRPr="00677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ЦВР  (руководитель И.Г. Сиренко)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ДЮСШ « Юность» (руководитель К.В. Ковалев)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СЮН (руководитель  О.В.Архипова)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Филиал городской библиотеки №4 (руководитель </w:t>
            </w:r>
            <w:r w:rsidR="00490BE7" w:rsidRPr="006779C9">
              <w:rPr>
                <w:rFonts w:ascii="Times New Roman" w:hAnsi="Times New Roman" w:cs="Times New Roman"/>
                <w:sz w:val="24"/>
                <w:szCs w:val="24"/>
              </w:rPr>
              <w:t>Н.В. Семенова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музей (руководитель К.Ф. Кресс)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Детская  му</w:t>
            </w:r>
            <w:r w:rsidR="003D0D2E"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зыкальная школа (директор Н.Г. </w:t>
            </w:r>
            <w:proofErr w:type="spellStart"/>
            <w:r w:rsidR="003D0D2E" w:rsidRPr="00677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ацепкина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Органы КДН (председатель Н.П.Пуха, ответственный секретарь</w:t>
            </w:r>
            <w:proofErr w:type="gramEnd"/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Ворогушина</w:t>
            </w:r>
            <w:proofErr w:type="spellEnd"/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71416" w:rsidRPr="006779C9" w:rsidRDefault="00B71416" w:rsidP="0067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(начальник Е.С. Агафонов)</w:t>
            </w:r>
          </w:p>
        </w:tc>
      </w:tr>
    </w:tbl>
    <w:p w:rsidR="00BE5C5D" w:rsidRPr="006779C9" w:rsidRDefault="00BE5C5D" w:rsidP="0067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C5D" w:rsidRPr="006779C9" w:rsidRDefault="00BE5C5D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416" w:rsidRPr="006779C9" w:rsidRDefault="006779C9" w:rsidP="006779C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B71416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 </w:t>
      </w:r>
      <w:proofErr w:type="spellStart"/>
      <w:r w:rsidR="00B71416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обучащихся</w:t>
      </w:r>
      <w:proofErr w:type="spellEnd"/>
    </w:p>
    <w:p w:rsidR="00B71416" w:rsidRPr="006779C9" w:rsidRDefault="004C038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01200F" w:rsidRPr="006779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1200F" w:rsidRPr="006779C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B71416" w:rsidRPr="006779C9">
        <w:rPr>
          <w:rFonts w:ascii="Times New Roman" w:eastAsia="Calibri" w:hAnsi="Times New Roman" w:cs="Times New Roman"/>
          <w:sz w:val="24"/>
          <w:szCs w:val="24"/>
        </w:rPr>
        <w:t xml:space="preserve"> настоящее время в школе  функционирует 9 классов.  Средняя наполняемость классов составила </w:t>
      </w:r>
      <w:r w:rsidR="000157D9" w:rsidRPr="006779C9">
        <w:rPr>
          <w:rFonts w:ascii="Times New Roman" w:eastAsia="Calibri" w:hAnsi="Times New Roman" w:cs="Times New Roman"/>
          <w:sz w:val="24"/>
          <w:szCs w:val="24"/>
        </w:rPr>
        <w:t>19.3</w:t>
      </w:r>
      <w:r w:rsidR="00490BE7" w:rsidRPr="0067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416" w:rsidRPr="006779C9">
        <w:rPr>
          <w:rFonts w:ascii="Times New Roman" w:eastAsia="Calibri" w:hAnsi="Times New Roman" w:cs="Times New Roman"/>
          <w:sz w:val="24"/>
          <w:szCs w:val="24"/>
        </w:rPr>
        <w:t xml:space="preserve">человек.  </w:t>
      </w:r>
      <w:r w:rsidR="00B71416" w:rsidRPr="006779C9">
        <w:rPr>
          <w:rFonts w:ascii="Times New Roman" w:hAnsi="Times New Roman" w:cs="Times New Roman"/>
          <w:sz w:val="24"/>
          <w:szCs w:val="24"/>
        </w:rPr>
        <w:t>В настоящее время в школе нет групп продленного дня.</w:t>
      </w:r>
    </w:p>
    <w:p w:rsidR="00B71416" w:rsidRPr="006779C9" w:rsidRDefault="00B7141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1416" w:rsidRPr="006779C9" w:rsidRDefault="00B7141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1416" w:rsidRPr="006779C9" w:rsidRDefault="004C0382" w:rsidP="006779C9">
      <w:pPr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2.2</w:t>
      </w:r>
      <w:r w:rsidR="0001200F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  <w:r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Численность детей за 3 года</w:t>
      </w:r>
    </w:p>
    <w:p w:rsidR="00B71416" w:rsidRPr="006779C9" w:rsidRDefault="00B71416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0157D9" w:rsidRPr="006779C9" w:rsidTr="000157D9"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2013-2014уч. год.</w:t>
            </w:r>
          </w:p>
        </w:tc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2014-2015.год</w:t>
            </w:r>
          </w:p>
        </w:tc>
      </w:tr>
      <w:tr w:rsidR="000157D9" w:rsidRPr="006779C9" w:rsidTr="000157D9"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155 человек</w:t>
            </w:r>
          </w:p>
        </w:tc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146 человек</w:t>
            </w:r>
          </w:p>
        </w:tc>
        <w:tc>
          <w:tcPr>
            <w:tcW w:w="3190" w:type="dxa"/>
          </w:tcPr>
          <w:p w:rsidR="000157D9" w:rsidRPr="006779C9" w:rsidRDefault="000157D9" w:rsidP="006779C9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</w:tbl>
    <w:p w:rsidR="00B71416" w:rsidRPr="006779C9" w:rsidRDefault="00B71416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1416" w:rsidRPr="006779C9" w:rsidRDefault="004C0382" w:rsidP="006779C9">
      <w:pPr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2.3</w:t>
      </w:r>
      <w:r w:rsidR="0001200F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B71416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Количество учащихся на начало и конец 201</w:t>
      </w:r>
      <w:r w:rsidR="003A7D57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4</w:t>
      </w:r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-201</w:t>
      </w:r>
      <w:r w:rsidR="003A7D57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5</w:t>
      </w:r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</w:t>
      </w:r>
      <w:proofErr w:type="gramStart"/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.г</w:t>
      </w:r>
      <w:proofErr w:type="gramEnd"/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од</w:t>
      </w:r>
      <w:proofErr w:type="spellEnd"/>
      <w:r w:rsidR="00B71416" w:rsidRPr="006779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410"/>
        <w:gridCol w:w="3119"/>
      </w:tblGrid>
      <w:tr w:rsidR="003A7D57" w:rsidRPr="006779C9" w:rsidTr="003A7D57">
        <w:tc>
          <w:tcPr>
            <w:tcW w:w="2943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на начало учебного года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на конец учебного года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3A7D57" w:rsidRPr="006779C9" w:rsidTr="003A7D57"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Дети КГОКУ</w:t>
            </w:r>
          </w:p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«Детский дом»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</w:tr>
      <w:tr w:rsidR="003A7D57" w:rsidRPr="006779C9" w:rsidTr="003A7D57">
        <w:trPr>
          <w:trHeight w:val="85"/>
        </w:trPr>
        <w:tc>
          <w:tcPr>
            <w:tcW w:w="2943" w:type="dxa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Дети КГАУСО АСРЦН</w:t>
            </w:r>
          </w:p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410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  <w:tc>
          <w:tcPr>
            <w:tcW w:w="3119" w:type="dxa"/>
            <w:vAlign w:val="center"/>
          </w:tcPr>
          <w:p w:rsidR="003A7D57" w:rsidRPr="006779C9" w:rsidRDefault="003A7D57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%)</w:t>
            </w:r>
          </w:p>
        </w:tc>
      </w:tr>
    </w:tbl>
    <w:p w:rsidR="00BE5C5D" w:rsidRPr="006779C9" w:rsidRDefault="00BE5C5D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C5D" w:rsidRPr="006779C9" w:rsidRDefault="00BE5C5D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D57" w:rsidRPr="006779C9" w:rsidRDefault="004C038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eastAsia="Calibri" w:hAnsi="Times New Roman" w:cs="Times New Roman"/>
          <w:b/>
          <w:sz w:val="24"/>
          <w:szCs w:val="24"/>
        </w:rPr>
        <w:t>2.4</w:t>
      </w:r>
      <w:r w:rsidR="00D31441" w:rsidRPr="006779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A7D57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D31441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3A7D57" w:rsidRPr="006779C9">
        <w:rPr>
          <w:rFonts w:ascii="Times New Roman" w:hAnsi="Times New Roman" w:cs="Times New Roman"/>
          <w:sz w:val="24"/>
          <w:szCs w:val="24"/>
        </w:rPr>
        <w:t xml:space="preserve">За последние три года число детей увеличилась на 19 человек. В сравнении с 2013-2014 </w:t>
      </w:r>
      <w:proofErr w:type="spellStart"/>
      <w:r w:rsidR="003A7D57" w:rsidRPr="006779C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A7D57" w:rsidRPr="006779C9">
        <w:rPr>
          <w:rFonts w:ascii="Times New Roman" w:hAnsi="Times New Roman" w:cs="Times New Roman"/>
          <w:sz w:val="24"/>
          <w:szCs w:val="24"/>
        </w:rPr>
        <w:t xml:space="preserve">. году на 28 человек. Количество детей к концу года уменьшилось на 29 человек (выбыли дети КГАУСО АСРЦН «Ласточка»),  которые проходили длительный курс реабилитации (с 01.09.2014 г). Радует тот факт, что количество домашних детей увеличилось на 2 человека. Средняя наполняемость классов 19.3 человека остается ниже </w:t>
      </w:r>
      <w:proofErr w:type="spellStart"/>
      <w:r w:rsidR="003A7D57" w:rsidRPr="006779C9">
        <w:rPr>
          <w:rFonts w:ascii="Times New Roman" w:hAnsi="Times New Roman" w:cs="Times New Roman"/>
          <w:sz w:val="24"/>
          <w:szCs w:val="24"/>
        </w:rPr>
        <w:t>среднегородской</w:t>
      </w:r>
      <w:proofErr w:type="spellEnd"/>
      <w:r w:rsidR="003A7D57" w:rsidRPr="006779C9">
        <w:rPr>
          <w:rFonts w:ascii="Times New Roman" w:hAnsi="Times New Roman" w:cs="Times New Roman"/>
          <w:sz w:val="24"/>
          <w:szCs w:val="24"/>
        </w:rPr>
        <w:t xml:space="preserve"> (25 человек), но в сравнении с 2013-2014 годом увеличилась на 3.1 человека </w:t>
      </w:r>
    </w:p>
    <w:p w:rsidR="003A7D57" w:rsidRPr="006779C9" w:rsidRDefault="003A7D57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Количественный анализ школы за последние три года показывает 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проблему </w:t>
      </w:r>
      <w:r w:rsidRPr="006779C9">
        <w:rPr>
          <w:rFonts w:ascii="Times New Roman" w:hAnsi="Times New Roman" w:cs="Times New Roman"/>
          <w:sz w:val="24"/>
          <w:szCs w:val="24"/>
        </w:rPr>
        <w:t xml:space="preserve">небольшой численности учащихся в школе, хотя проектная наполняемость превышает 1000 человек, в настоящее время в школе нет 10 и 11 класса. Наиболее объективные причины этой серьезной проблемы в том, что школа расположена в отдаленном микрорайоне города, а также в нежелание родителей обучать своих домашних детей совместно с воспитанниками детского дома. </w:t>
      </w:r>
    </w:p>
    <w:p w:rsidR="003A7D57" w:rsidRPr="006779C9" w:rsidRDefault="003A7D57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>Анализ работы школы в этом учебном году показал, что по – прежнему серьезной проблемой остается низкая мотивация к обучению учащихся детского дома, пропуски без уважительных причин, асоциальное поведение этих детей, крайне низкий уровень их воспитанности.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Они оказывают отрицательное влияние на домашних детей и детей из реабилитационного центра «Ласточка». </w:t>
      </w:r>
    </w:p>
    <w:p w:rsidR="00BE5C5D" w:rsidRPr="006779C9" w:rsidRDefault="00BE5C5D" w:rsidP="00677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46A0" w:rsidRPr="006779C9" w:rsidRDefault="0001200F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9C9">
        <w:rPr>
          <w:rFonts w:ascii="Times New Roman" w:eastAsia="Calibri" w:hAnsi="Times New Roman" w:cs="Times New Roman"/>
          <w:b/>
          <w:sz w:val="24"/>
          <w:szCs w:val="24"/>
        </w:rPr>
        <w:t>2.5.</w:t>
      </w:r>
      <w:r w:rsidR="004C0382" w:rsidRPr="006779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6A0" w:rsidRPr="006779C9">
        <w:rPr>
          <w:rFonts w:ascii="Times New Roman" w:eastAsia="Calibri" w:hAnsi="Times New Roman" w:cs="Times New Roman"/>
          <w:b/>
          <w:sz w:val="24"/>
          <w:szCs w:val="24"/>
        </w:rPr>
        <w:t>По данным социального паспорта школы на 01.09.201</w:t>
      </w:r>
      <w:r w:rsidR="00881EF7" w:rsidRPr="006779C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946A0" w:rsidRPr="006779C9">
        <w:rPr>
          <w:rFonts w:ascii="Times New Roman" w:eastAsia="Calibri" w:hAnsi="Times New Roman" w:cs="Times New Roman"/>
          <w:b/>
          <w:sz w:val="24"/>
          <w:szCs w:val="24"/>
        </w:rPr>
        <w:t xml:space="preserve">  года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Всего детей 174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Дети из КГАУСО АСРЦН "Ласточка" -46 человек.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Детского дома – 63 человек.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Домашние дети 63 из них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Опекунские семьи – 5 (7) человек                                                                                                                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Малообеспеченные семьи – 18 (22)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Многодетные семьи – 9 (15)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 учете в ОУУП и ДН – 6 человек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учете - 4 человека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Семьи, находящиеся в социально опасном положении,  – 5 (6)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Дети-инвалиды  – 2 человека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ходе изучения социального состава семей было выявлено:</w:t>
      </w:r>
    </w:p>
    <w:p w:rsidR="00712306" w:rsidRPr="006779C9" w:rsidRDefault="0071230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увеличение детей из  КГАУСО АСРЦН "Ласточка" в течени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71416" w:rsidRPr="006779C9" w:rsidRDefault="00712306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 - снижение количества  семей в социально опасном положении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90BE7" w:rsidRPr="006779C9">
        <w:rPr>
          <w:rFonts w:ascii="Times New Roman" w:hAnsi="Times New Roman" w:cs="Times New Roman"/>
          <w:sz w:val="24"/>
          <w:szCs w:val="24"/>
        </w:rPr>
        <w:t xml:space="preserve">В прошедшем учебном году в школе </w:t>
      </w:r>
      <w:r w:rsidR="000157D9" w:rsidRPr="006779C9">
        <w:rPr>
          <w:rFonts w:ascii="Times New Roman" w:hAnsi="Times New Roman" w:cs="Times New Roman"/>
          <w:sz w:val="24"/>
          <w:szCs w:val="24"/>
        </w:rPr>
        <w:t>1</w:t>
      </w:r>
      <w:r w:rsidR="00490BE7" w:rsidRPr="006779C9">
        <w:rPr>
          <w:rFonts w:ascii="Times New Roman" w:hAnsi="Times New Roman" w:cs="Times New Roman"/>
          <w:sz w:val="24"/>
          <w:szCs w:val="24"/>
        </w:rPr>
        <w:t xml:space="preserve"> учащаяся проходила обучение в заочной форме обучения (</w:t>
      </w:r>
      <w:r w:rsidR="000157D9" w:rsidRPr="006779C9">
        <w:rPr>
          <w:rFonts w:ascii="Times New Roman" w:hAnsi="Times New Roman" w:cs="Times New Roman"/>
          <w:sz w:val="24"/>
          <w:szCs w:val="24"/>
        </w:rPr>
        <w:t>Селиверстова Руслана</w:t>
      </w:r>
      <w:r w:rsidR="00490BE7" w:rsidRPr="006779C9">
        <w:rPr>
          <w:rFonts w:ascii="Times New Roman" w:hAnsi="Times New Roman" w:cs="Times New Roman"/>
          <w:sz w:val="24"/>
          <w:szCs w:val="24"/>
        </w:rPr>
        <w:t xml:space="preserve"> – учащаяся 8 класса); </w:t>
      </w:r>
      <w:r w:rsidR="000157D9" w:rsidRPr="006779C9">
        <w:rPr>
          <w:rFonts w:ascii="Times New Roman" w:hAnsi="Times New Roman" w:cs="Times New Roman"/>
          <w:sz w:val="24"/>
          <w:szCs w:val="24"/>
        </w:rPr>
        <w:t xml:space="preserve">двое </w:t>
      </w:r>
      <w:r w:rsidR="00490BE7" w:rsidRPr="006779C9">
        <w:rPr>
          <w:rFonts w:ascii="Times New Roman" w:hAnsi="Times New Roman" w:cs="Times New Roman"/>
          <w:sz w:val="24"/>
          <w:szCs w:val="24"/>
        </w:rPr>
        <w:t xml:space="preserve"> учащийся находил</w:t>
      </w:r>
      <w:r w:rsidR="000157D9" w:rsidRPr="006779C9">
        <w:rPr>
          <w:rFonts w:ascii="Times New Roman" w:hAnsi="Times New Roman" w:cs="Times New Roman"/>
          <w:sz w:val="24"/>
          <w:szCs w:val="24"/>
        </w:rPr>
        <w:t>ись</w:t>
      </w:r>
      <w:r w:rsidR="00490BE7" w:rsidRPr="006779C9">
        <w:rPr>
          <w:rFonts w:ascii="Times New Roman" w:hAnsi="Times New Roman" w:cs="Times New Roman"/>
          <w:sz w:val="24"/>
          <w:szCs w:val="24"/>
        </w:rPr>
        <w:t xml:space="preserve"> на индивидуальном обучении, согласно справкам ВВК (</w:t>
      </w:r>
      <w:proofErr w:type="spellStart"/>
      <w:r w:rsidR="00490BE7" w:rsidRPr="006779C9">
        <w:rPr>
          <w:rFonts w:ascii="Times New Roman" w:hAnsi="Times New Roman" w:cs="Times New Roman"/>
          <w:sz w:val="24"/>
          <w:szCs w:val="24"/>
        </w:rPr>
        <w:t>Коптелов</w:t>
      </w:r>
      <w:proofErr w:type="spellEnd"/>
      <w:r w:rsidR="00490BE7" w:rsidRPr="006779C9">
        <w:rPr>
          <w:rFonts w:ascii="Times New Roman" w:hAnsi="Times New Roman" w:cs="Times New Roman"/>
          <w:sz w:val="24"/>
          <w:szCs w:val="24"/>
        </w:rPr>
        <w:t xml:space="preserve"> Виталий - </w:t>
      </w:r>
      <w:r w:rsidR="000157D9" w:rsidRPr="006779C9">
        <w:rPr>
          <w:rFonts w:ascii="Times New Roman" w:hAnsi="Times New Roman" w:cs="Times New Roman"/>
          <w:sz w:val="24"/>
          <w:szCs w:val="24"/>
        </w:rPr>
        <w:t>5</w:t>
      </w:r>
      <w:r w:rsidR="00490BE7" w:rsidRPr="006779C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A7D57" w:rsidRPr="006779C9">
        <w:rPr>
          <w:rFonts w:ascii="Times New Roman" w:hAnsi="Times New Roman" w:cs="Times New Roman"/>
          <w:sz w:val="24"/>
          <w:szCs w:val="24"/>
        </w:rPr>
        <w:t>;</w:t>
      </w:r>
      <w:r w:rsidR="000157D9" w:rsidRPr="006779C9">
        <w:rPr>
          <w:rFonts w:ascii="Times New Roman" w:hAnsi="Times New Roman" w:cs="Times New Roman"/>
          <w:sz w:val="24"/>
          <w:szCs w:val="24"/>
        </w:rPr>
        <w:t xml:space="preserve"> Фролов Роман- 2 класс</w:t>
      </w:r>
      <w:r w:rsidR="00490BE7" w:rsidRPr="006779C9">
        <w:rPr>
          <w:rFonts w:ascii="Times New Roman" w:hAnsi="Times New Roman" w:cs="Times New Roman"/>
          <w:sz w:val="24"/>
          <w:szCs w:val="24"/>
        </w:rPr>
        <w:t>).</w:t>
      </w:r>
    </w:p>
    <w:p w:rsidR="002946A0" w:rsidRPr="006779C9" w:rsidRDefault="004C0382" w:rsidP="006779C9">
      <w:pPr>
        <w:pStyle w:val="Style14"/>
        <w:widowControl/>
        <w:tabs>
          <w:tab w:val="left" w:pos="754"/>
        </w:tabs>
        <w:spacing w:line="240" w:lineRule="auto"/>
        <w:ind w:left="284" w:firstLine="709"/>
        <w:rPr>
          <w:rStyle w:val="FontStyle22"/>
          <w:b/>
          <w:sz w:val="24"/>
          <w:szCs w:val="24"/>
        </w:rPr>
      </w:pPr>
      <w:r w:rsidRPr="006779C9">
        <w:rPr>
          <w:rStyle w:val="FontStyle22"/>
          <w:b/>
          <w:sz w:val="24"/>
          <w:szCs w:val="24"/>
        </w:rPr>
        <w:lastRenderedPageBreak/>
        <w:t>2.6</w:t>
      </w:r>
      <w:r w:rsidR="001420EE" w:rsidRPr="006779C9">
        <w:rPr>
          <w:rStyle w:val="FontStyle22"/>
          <w:b/>
          <w:sz w:val="24"/>
          <w:szCs w:val="24"/>
        </w:rPr>
        <w:t>.</w:t>
      </w:r>
      <w:r w:rsidRPr="006779C9">
        <w:rPr>
          <w:rStyle w:val="FontStyle22"/>
          <w:b/>
          <w:sz w:val="24"/>
          <w:szCs w:val="24"/>
        </w:rPr>
        <w:t xml:space="preserve"> </w:t>
      </w:r>
      <w:r w:rsidR="002946A0" w:rsidRPr="006779C9">
        <w:rPr>
          <w:rStyle w:val="FontStyle22"/>
          <w:b/>
          <w:sz w:val="24"/>
          <w:szCs w:val="24"/>
        </w:rPr>
        <w:t xml:space="preserve">Большое внимание уделялось вопросу занятости учащихся по социальному паспорту. </w:t>
      </w:r>
    </w:p>
    <w:p w:rsidR="00490BE7" w:rsidRPr="006779C9" w:rsidRDefault="00490BE7" w:rsidP="006779C9">
      <w:pPr>
        <w:pStyle w:val="Style15"/>
        <w:widowControl/>
        <w:tabs>
          <w:tab w:val="left" w:pos="1330"/>
        </w:tabs>
        <w:spacing w:line="240" w:lineRule="auto"/>
        <w:ind w:left="284" w:firstLine="709"/>
        <w:jc w:val="both"/>
        <w:rPr>
          <w:rStyle w:val="FontStyle22"/>
          <w:b/>
          <w:sz w:val="24"/>
          <w:szCs w:val="24"/>
        </w:rPr>
      </w:pPr>
    </w:p>
    <w:p w:rsidR="00712306" w:rsidRPr="006779C9" w:rsidRDefault="00E53DA4" w:rsidP="006779C9">
      <w:pPr>
        <w:pStyle w:val="Style14"/>
        <w:widowControl/>
        <w:tabs>
          <w:tab w:val="left" w:pos="754"/>
        </w:tabs>
        <w:spacing w:line="240" w:lineRule="auto"/>
        <w:ind w:left="284" w:firstLine="709"/>
        <w:rPr>
          <w:rStyle w:val="FontStyle22"/>
          <w:color w:val="000000" w:themeColor="text1"/>
          <w:sz w:val="24"/>
          <w:szCs w:val="24"/>
        </w:rPr>
      </w:pPr>
      <w:r w:rsidRPr="006779C9">
        <w:rPr>
          <w:rStyle w:val="FontStyle22"/>
          <w:sz w:val="24"/>
          <w:szCs w:val="24"/>
        </w:rPr>
        <w:t xml:space="preserve"> </w:t>
      </w:r>
      <w:r w:rsidR="00712306" w:rsidRPr="006779C9">
        <w:rPr>
          <w:rStyle w:val="FontStyle22"/>
          <w:color w:val="000000" w:themeColor="text1"/>
          <w:sz w:val="24"/>
          <w:szCs w:val="24"/>
        </w:rPr>
        <w:t xml:space="preserve">В 2014 году проведен мониторинг «Сведения о данных учащихся, входящих в социальный паспорт образовательных учреждений». Больше всего учащихся из семей: нуждающихся в социальной защите -22 (2013г-21), </w:t>
      </w:r>
      <w:proofErr w:type="gramStart"/>
      <w:r w:rsidR="00712306" w:rsidRPr="006779C9">
        <w:rPr>
          <w:rStyle w:val="FontStyle22"/>
          <w:color w:val="000000" w:themeColor="text1"/>
          <w:sz w:val="24"/>
          <w:szCs w:val="24"/>
        </w:rPr>
        <w:t>из</w:t>
      </w:r>
      <w:proofErr w:type="gramEnd"/>
      <w:r w:rsidR="00712306" w:rsidRPr="006779C9">
        <w:rPr>
          <w:rStyle w:val="FontStyle22"/>
          <w:color w:val="000000" w:themeColor="text1"/>
          <w:sz w:val="24"/>
          <w:szCs w:val="24"/>
        </w:rPr>
        <w:t xml:space="preserve"> многодетных -15(2013г -12), из  опекунских-7 (2013г -6). </w:t>
      </w:r>
    </w:p>
    <w:p w:rsidR="00712306" w:rsidRPr="006779C9" w:rsidRDefault="00712306" w:rsidP="006779C9">
      <w:pPr>
        <w:pStyle w:val="Style14"/>
        <w:widowControl/>
        <w:numPr>
          <w:ilvl w:val="0"/>
          <w:numId w:val="2"/>
        </w:numPr>
        <w:tabs>
          <w:tab w:val="left" w:pos="754"/>
        </w:tabs>
        <w:spacing w:line="240" w:lineRule="auto"/>
        <w:ind w:left="284" w:firstLine="709"/>
        <w:rPr>
          <w:rStyle w:val="FontStyle22"/>
          <w:color w:val="000000" w:themeColor="text1"/>
          <w:sz w:val="24"/>
          <w:szCs w:val="24"/>
        </w:rPr>
      </w:pPr>
      <w:proofErr w:type="gramStart"/>
      <w:r w:rsidRPr="006779C9">
        <w:rPr>
          <w:rStyle w:val="FontStyle22"/>
          <w:color w:val="000000" w:themeColor="text1"/>
          <w:sz w:val="24"/>
          <w:szCs w:val="24"/>
        </w:rPr>
        <w:t>б</w:t>
      </w:r>
      <w:proofErr w:type="gramEnd"/>
      <w:r w:rsidRPr="006779C9">
        <w:rPr>
          <w:rStyle w:val="FontStyle22"/>
          <w:color w:val="000000" w:themeColor="text1"/>
          <w:sz w:val="24"/>
          <w:szCs w:val="24"/>
        </w:rPr>
        <w:t>ольшое внимание уделялось вопросу занятости учащихся по социальному паспорту. Проведены мониторинги:</w:t>
      </w:r>
    </w:p>
    <w:p w:rsidR="00712306" w:rsidRPr="006779C9" w:rsidRDefault="00712306" w:rsidP="006779C9">
      <w:pPr>
        <w:pStyle w:val="Style15"/>
        <w:widowControl/>
        <w:tabs>
          <w:tab w:val="left" w:pos="1330"/>
        </w:tabs>
        <w:spacing w:line="240" w:lineRule="auto"/>
        <w:ind w:left="284"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6779C9">
        <w:rPr>
          <w:rStyle w:val="FontStyle22"/>
          <w:color w:val="000000" w:themeColor="text1"/>
          <w:sz w:val="24"/>
          <w:szCs w:val="24"/>
        </w:rPr>
        <w:t>-занятость в системе дополнительного образования: в  2014 году (октябрь-97, ноябрь-98%, январь-98%); в 2013 году (октябрь-96%, ноябрь-96%, январь-98%);</w:t>
      </w:r>
    </w:p>
    <w:p w:rsidR="00712306" w:rsidRPr="006779C9" w:rsidRDefault="00712306" w:rsidP="006779C9">
      <w:pPr>
        <w:pStyle w:val="Style15"/>
        <w:widowControl/>
        <w:tabs>
          <w:tab w:val="left" w:pos="1330"/>
        </w:tabs>
        <w:spacing w:line="240" w:lineRule="auto"/>
        <w:ind w:left="284"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6779C9">
        <w:rPr>
          <w:rStyle w:val="FontStyle22"/>
          <w:color w:val="000000" w:themeColor="text1"/>
          <w:sz w:val="24"/>
          <w:szCs w:val="24"/>
        </w:rPr>
        <w:t xml:space="preserve">-занятость учащихся состоящих на учете в </w:t>
      </w:r>
      <w:proofErr w:type="spellStart"/>
      <w:r w:rsidRPr="006779C9">
        <w:rPr>
          <w:rStyle w:val="FontStyle22"/>
          <w:color w:val="000000" w:themeColor="text1"/>
          <w:sz w:val="24"/>
          <w:szCs w:val="24"/>
        </w:rPr>
        <w:t>ОУУПиДН</w:t>
      </w:r>
      <w:proofErr w:type="spellEnd"/>
      <w:r w:rsidRPr="006779C9">
        <w:rPr>
          <w:rStyle w:val="FontStyle22"/>
          <w:color w:val="000000" w:themeColor="text1"/>
          <w:sz w:val="24"/>
          <w:szCs w:val="24"/>
        </w:rPr>
        <w:t xml:space="preserve">  в 2014 (октябрь-100%, январь-100%, май -90%),  в 2013 году (октябрь-67%, ноябрь-100%, январь-100%);</w:t>
      </w:r>
    </w:p>
    <w:p w:rsidR="00712306" w:rsidRPr="006779C9" w:rsidRDefault="00712306" w:rsidP="006779C9">
      <w:pPr>
        <w:pStyle w:val="Style15"/>
        <w:widowControl/>
        <w:tabs>
          <w:tab w:val="left" w:pos="1330"/>
        </w:tabs>
        <w:spacing w:line="240" w:lineRule="auto"/>
        <w:ind w:left="284"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6779C9">
        <w:rPr>
          <w:rStyle w:val="FontStyle22"/>
          <w:color w:val="000000" w:themeColor="text1"/>
          <w:sz w:val="24"/>
          <w:szCs w:val="24"/>
        </w:rPr>
        <w:t>-занятость в летний период (ежемесячно, с апреля по август): апрель-98%,  май-97%, июнь-72%, , июль – 79%, август – 79%,</w:t>
      </w:r>
    </w:p>
    <w:p w:rsidR="00712306" w:rsidRPr="006779C9" w:rsidRDefault="00712306" w:rsidP="006779C9">
      <w:pPr>
        <w:pStyle w:val="Style1"/>
        <w:widowControl/>
        <w:spacing w:line="240" w:lineRule="auto"/>
        <w:ind w:left="284" w:firstLine="709"/>
        <w:rPr>
          <w:rStyle w:val="FontStyle22"/>
          <w:color w:val="000000" w:themeColor="text1"/>
          <w:sz w:val="24"/>
          <w:szCs w:val="24"/>
        </w:rPr>
      </w:pPr>
      <w:r w:rsidRPr="006779C9">
        <w:rPr>
          <w:rStyle w:val="FontStyle22"/>
          <w:color w:val="000000" w:themeColor="text1"/>
          <w:sz w:val="24"/>
          <w:szCs w:val="24"/>
        </w:rPr>
        <w:t xml:space="preserve">В целом, организация занятости учащихся в течение всего периода повысилась по сравнению с прошлым годом. </w:t>
      </w:r>
    </w:p>
    <w:p w:rsidR="00944CC1" w:rsidRPr="006779C9" w:rsidRDefault="00D31441" w:rsidP="006779C9">
      <w:pPr>
        <w:pStyle w:val="Style14"/>
        <w:widowControl/>
        <w:tabs>
          <w:tab w:val="left" w:pos="754"/>
        </w:tabs>
        <w:spacing w:line="240" w:lineRule="auto"/>
        <w:ind w:left="284" w:firstLine="709"/>
        <w:jc w:val="right"/>
        <w:rPr>
          <w:b/>
          <w:i/>
          <w:u w:val="single"/>
        </w:rPr>
      </w:pPr>
      <w:r w:rsidRPr="006779C9">
        <w:rPr>
          <w:b/>
          <w:i/>
          <w:u w:val="single"/>
        </w:rPr>
        <w:t>3.</w:t>
      </w:r>
      <w:r w:rsidR="00490BE7" w:rsidRPr="006779C9">
        <w:rPr>
          <w:b/>
          <w:i/>
          <w:u w:val="single"/>
        </w:rPr>
        <w:t xml:space="preserve"> </w:t>
      </w:r>
      <w:proofErr w:type="spellStart"/>
      <w:r w:rsidR="002946A0" w:rsidRPr="006779C9">
        <w:rPr>
          <w:b/>
          <w:i/>
          <w:u w:val="single"/>
        </w:rPr>
        <w:t>Стуктура</w:t>
      </w:r>
      <w:proofErr w:type="spellEnd"/>
      <w:r w:rsidR="002946A0" w:rsidRPr="006779C9">
        <w:rPr>
          <w:b/>
          <w:i/>
          <w:u w:val="single"/>
        </w:rPr>
        <w:t xml:space="preserve"> управления ОУ, его органов самоуправления</w:t>
      </w: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3.1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Административное управление осуществляет директор и его заместители.</w:t>
      </w: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Основной функцией директора является координация всех усилий участников образовательного процесса через педагогический совет, методический совет, родительский комитет, Совет школы.</w:t>
      </w: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Заместители директоров реализуют оперативное управление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B87180" w:rsidRPr="006779C9">
        <w:rPr>
          <w:rFonts w:ascii="Times New Roman" w:hAnsi="Times New Roman" w:cs="Times New Roman"/>
          <w:sz w:val="24"/>
          <w:szCs w:val="24"/>
        </w:rPr>
        <w:t>процессами</w:t>
      </w:r>
      <w:r w:rsidRPr="006779C9">
        <w:rPr>
          <w:rFonts w:ascii="Times New Roman" w:hAnsi="Times New Roman" w:cs="Times New Roman"/>
          <w:sz w:val="24"/>
          <w:szCs w:val="24"/>
        </w:rPr>
        <w:t xml:space="preserve"> осуществляют мотивационную, информационно-аналитическую, планово-прогностическую, организационно- исполнительную, контрольно-регулировочную и оценочно- результативную функцию</w:t>
      </w:r>
      <w:r w:rsidR="00B87180" w:rsidRPr="006779C9">
        <w:rPr>
          <w:rFonts w:ascii="Times New Roman" w:hAnsi="Times New Roman" w:cs="Times New Roman"/>
          <w:sz w:val="24"/>
          <w:szCs w:val="24"/>
        </w:rPr>
        <w:t>.</w:t>
      </w:r>
    </w:p>
    <w:p w:rsidR="00B87180" w:rsidRPr="006779C9" w:rsidRDefault="00B8718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Борзак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Н.В.- директор МОБУ ООШ №6 (4</w:t>
      </w:r>
      <w:r w:rsidR="003369C2" w:rsidRPr="006779C9">
        <w:rPr>
          <w:rFonts w:ascii="Times New Roman" w:hAnsi="Times New Roman" w:cs="Times New Roman"/>
          <w:sz w:val="24"/>
          <w:szCs w:val="24"/>
        </w:rPr>
        <w:t>4</w:t>
      </w:r>
      <w:r w:rsidRPr="006779C9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стаж 1</w:t>
      </w:r>
      <w:r w:rsidR="003369C2" w:rsidRPr="006779C9">
        <w:rPr>
          <w:rFonts w:ascii="Times New Roman" w:hAnsi="Times New Roman" w:cs="Times New Roman"/>
          <w:sz w:val="24"/>
          <w:szCs w:val="24"/>
        </w:rPr>
        <w:t>9</w:t>
      </w:r>
      <w:r w:rsidRPr="006779C9">
        <w:rPr>
          <w:rFonts w:ascii="Times New Roman" w:hAnsi="Times New Roman" w:cs="Times New Roman"/>
          <w:sz w:val="24"/>
          <w:szCs w:val="24"/>
        </w:rPr>
        <w:t xml:space="preserve"> лет, высшая квалификационная категория)</w:t>
      </w:r>
    </w:p>
    <w:p w:rsidR="00B87180" w:rsidRPr="006779C9" w:rsidRDefault="00B8718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</w:t>
      </w:r>
      <w:r w:rsidR="00E53DA4" w:rsidRPr="006779C9">
        <w:rPr>
          <w:rFonts w:ascii="Times New Roman" w:hAnsi="Times New Roman" w:cs="Times New Roman"/>
          <w:sz w:val="24"/>
          <w:szCs w:val="24"/>
        </w:rPr>
        <w:t>Алексеева И</w:t>
      </w:r>
      <w:r w:rsidRPr="006779C9">
        <w:rPr>
          <w:rFonts w:ascii="Times New Roman" w:hAnsi="Times New Roman" w:cs="Times New Roman"/>
          <w:sz w:val="24"/>
          <w:szCs w:val="24"/>
        </w:rPr>
        <w:t>.</w:t>
      </w:r>
      <w:r w:rsidR="00E53DA4" w:rsidRPr="006779C9">
        <w:rPr>
          <w:rFonts w:ascii="Times New Roman" w:hAnsi="Times New Roman" w:cs="Times New Roman"/>
          <w:sz w:val="24"/>
          <w:szCs w:val="24"/>
        </w:rPr>
        <w:t>В.</w:t>
      </w:r>
      <w:r w:rsidRPr="006779C9">
        <w:rPr>
          <w:rFonts w:ascii="Times New Roman" w:hAnsi="Times New Roman" w:cs="Times New Roman"/>
          <w:sz w:val="24"/>
          <w:szCs w:val="24"/>
        </w:rPr>
        <w:t xml:space="preserve">- заместитель директора по УВР </w:t>
      </w:r>
      <w:r w:rsidR="00E53DA4" w:rsidRPr="006779C9">
        <w:rPr>
          <w:rFonts w:ascii="Times New Roman" w:hAnsi="Times New Roman" w:cs="Times New Roman"/>
          <w:sz w:val="24"/>
          <w:szCs w:val="24"/>
        </w:rPr>
        <w:t>(3</w:t>
      </w:r>
      <w:r w:rsidR="003369C2" w:rsidRPr="006779C9">
        <w:rPr>
          <w:rFonts w:ascii="Times New Roman" w:hAnsi="Times New Roman" w:cs="Times New Roman"/>
          <w:sz w:val="24"/>
          <w:szCs w:val="24"/>
        </w:rPr>
        <w:t>6</w:t>
      </w:r>
      <w:r w:rsidR="00E53DA4" w:rsidRPr="006779C9">
        <w:rPr>
          <w:rFonts w:ascii="Times New Roman" w:hAnsi="Times New Roman" w:cs="Times New Roman"/>
          <w:sz w:val="24"/>
          <w:szCs w:val="24"/>
        </w:rPr>
        <w:t xml:space="preserve"> лет</w:t>
      </w:r>
      <w:r w:rsidRPr="006779C9">
        <w:rPr>
          <w:rFonts w:ascii="Times New Roman" w:hAnsi="Times New Roman" w:cs="Times New Roman"/>
          <w:sz w:val="24"/>
          <w:szCs w:val="24"/>
        </w:rPr>
        <w:t>,</w:t>
      </w:r>
      <w:r w:rsidR="00E53DA4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стаж </w:t>
      </w:r>
      <w:r w:rsidR="003369C2" w:rsidRPr="006779C9">
        <w:rPr>
          <w:rFonts w:ascii="Times New Roman" w:hAnsi="Times New Roman" w:cs="Times New Roman"/>
          <w:sz w:val="24"/>
          <w:szCs w:val="24"/>
        </w:rPr>
        <w:t>10</w:t>
      </w:r>
      <w:r w:rsidR="00E53DA4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 xml:space="preserve">лет, </w:t>
      </w:r>
      <w:r w:rsidR="00E53DA4" w:rsidRPr="006779C9">
        <w:rPr>
          <w:rFonts w:ascii="Times New Roman" w:hAnsi="Times New Roman" w:cs="Times New Roman"/>
          <w:sz w:val="24"/>
          <w:szCs w:val="24"/>
        </w:rPr>
        <w:t>первая квалификационная категория)</w:t>
      </w:r>
    </w:p>
    <w:p w:rsidR="00823310" w:rsidRPr="006779C9" w:rsidRDefault="00B8718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Г.И. – заместитель директора по АХР (5</w:t>
      </w:r>
      <w:r w:rsidR="003369C2" w:rsidRPr="006779C9">
        <w:rPr>
          <w:rFonts w:ascii="Times New Roman" w:hAnsi="Times New Roman" w:cs="Times New Roman"/>
          <w:sz w:val="24"/>
          <w:szCs w:val="24"/>
        </w:rPr>
        <w:t>8</w:t>
      </w:r>
      <w:r w:rsidRPr="006779C9">
        <w:rPr>
          <w:rFonts w:ascii="Times New Roman" w:hAnsi="Times New Roman" w:cs="Times New Roman"/>
          <w:sz w:val="24"/>
          <w:szCs w:val="24"/>
        </w:rPr>
        <w:t xml:space="preserve"> лет, </w:t>
      </w:r>
      <w:r w:rsidR="00823310" w:rsidRPr="006779C9">
        <w:rPr>
          <w:rFonts w:ascii="Times New Roman" w:hAnsi="Times New Roman" w:cs="Times New Roman"/>
          <w:sz w:val="24"/>
          <w:szCs w:val="24"/>
        </w:rPr>
        <w:t>стаж работы по должности 1</w:t>
      </w:r>
      <w:r w:rsidR="003369C2" w:rsidRPr="006779C9">
        <w:rPr>
          <w:rFonts w:ascii="Times New Roman" w:hAnsi="Times New Roman" w:cs="Times New Roman"/>
          <w:sz w:val="24"/>
          <w:szCs w:val="24"/>
        </w:rPr>
        <w:t>5</w:t>
      </w:r>
      <w:r w:rsidR="00823310" w:rsidRPr="006779C9">
        <w:rPr>
          <w:rFonts w:ascii="Times New Roman" w:hAnsi="Times New Roman" w:cs="Times New Roman"/>
          <w:sz w:val="24"/>
          <w:szCs w:val="24"/>
        </w:rPr>
        <w:t xml:space="preserve"> лет.</w:t>
      </w:r>
      <w:r w:rsidR="00E53DA4" w:rsidRPr="006779C9">
        <w:rPr>
          <w:rFonts w:ascii="Times New Roman" w:hAnsi="Times New Roman" w:cs="Times New Roman"/>
          <w:sz w:val="24"/>
          <w:szCs w:val="24"/>
        </w:rPr>
        <w:t>)</w:t>
      </w: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CC1" w:rsidRPr="006779C9" w:rsidRDefault="006779C9" w:rsidP="006779C9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C1" w:rsidRPr="006779C9">
        <w:rPr>
          <w:rFonts w:ascii="Times New Roman" w:hAnsi="Times New Roman" w:cs="Times New Roman"/>
          <w:b/>
          <w:sz w:val="24"/>
          <w:szCs w:val="24"/>
        </w:rPr>
        <w:t xml:space="preserve">Совет школы  и его задачи </w:t>
      </w:r>
    </w:p>
    <w:p w:rsidR="004F138F" w:rsidRPr="006779C9" w:rsidRDefault="003A7D57" w:rsidP="006779C9">
      <w:pPr>
        <w:pStyle w:val="a3"/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4F138F" w:rsidRPr="006779C9">
        <w:rPr>
          <w:rFonts w:ascii="Times New Roman" w:hAnsi="Times New Roman" w:cs="Times New Roman"/>
          <w:sz w:val="24"/>
          <w:szCs w:val="24"/>
        </w:rPr>
        <w:t>В совет школы входят 9 человек, из них3- из педагогического коллектива, 3-от родителей, 3- от обучающихся 8-9 классов. Директор является членом Совета ОУ. Но не является его председателем.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 xml:space="preserve">- </w:t>
      </w:r>
      <w:proofErr w:type="gramStart"/>
      <w:r w:rsidRPr="006779C9">
        <w:t>о</w:t>
      </w:r>
      <w:proofErr w:type="gramEnd"/>
      <w:r w:rsidRPr="006779C9">
        <w:t xml:space="preserve">пределение основных направлений развития МОУ ООШ №6 , особенностей ее образовательной программы; 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>- обеспечение качества образовательных услуг;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>- повышение эффективности финансово-экономической деятельности школы, стимулирование труда его работников, контроль за целевым и рациональным  расходованием финансовых сре</w:t>
      </w:r>
      <w:proofErr w:type="gramStart"/>
      <w:r w:rsidRPr="006779C9">
        <w:t>дств  шк</w:t>
      </w:r>
      <w:proofErr w:type="gramEnd"/>
      <w:r w:rsidRPr="006779C9">
        <w:t>олы;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>- содействие созданию в школе оптимальных условий и форм организации образовательного процесса;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 xml:space="preserve">- </w:t>
      </w:r>
      <w:proofErr w:type="gramStart"/>
      <w:r w:rsidRPr="006779C9">
        <w:t>контроль за</w:t>
      </w:r>
      <w:proofErr w:type="gramEnd"/>
      <w:r w:rsidRPr="006779C9">
        <w:t xml:space="preserve"> соблюдением надлежащих условий обучения, воспитания и труда, включая обеспечение безопасности школы</w:t>
      </w:r>
      <w:r w:rsidR="003A7D57" w:rsidRPr="006779C9">
        <w:t>,</w:t>
      </w:r>
      <w:r w:rsidRPr="006779C9">
        <w:t xml:space="preserve"> сохранение и укрепления здоровья обучающихся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>-формирование общественного мнения о системе образования и школе;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lastRenderedPageBreak/>
        <w:t>- участие в формировании и принятии школой социального заказа на содержание образования и формирование образовательных программ и программ развития;</w:t>
      </w:r>
    </w:p>
    <w:p w:rsidR="00944CC1" w:rsidRPr="006779C9" w:rsidRDefault="00944CC1" w:rsidP="006779C9">
      <w:pPr>
        <w:pStyle w:val="a4"/>
        <w:spacing w:before="0" w:beforeAutospacing="0" w:after="0" w:afterAutospacing="0"/>
        <w:ind w:left="284" w:right="284" w:firstLine="709"/>
        <w:jc w:val="both"/>
      </w:pPr>
      <w:r w:rsidRPr="006779C9">
        <w:t>- участие в разрешении конфликтных ситуаций между участниками образовательного процесса.</w:t>
      </w:r>
    </w:p>
    <w:p w:rsidR="00944CC1" w:rsidRPr="006779C9" w:rsidRDefault="00944CC1" w:rsidP="006779C9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-оказание  практической помощи  администрации школы, в установлении функциональных связей  с учреждениями культуры и спорта для организации  досуга обучающихся.</w:t>
      </w:r>
    </w:p>
    <w:p w:rsidR="00944CC1" w:rsidRPr="006779C9" w:rsidRDefault="00944CC1" w:rsidP="006779C9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3.3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Педагогический совет и его задачи</w:t>
      </w:r>
    </w:p>
    <w:p w:rsidR="00944CC1" w:rsidRPr="006779C9" w:rsidRDefault="00944CC1" w:rsidP="006779C9">
      <w:pPr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Решение вопросов о проведении промежуточной и государственной (итоговой) аттестации переводе и выпуске обучающихся, освоивших в полном объеме содержание основных общеобразовательных программ на уровне, предусмотренном государственными образовательными стандартами, осуществление мер по предупреждению и ликвидации академической неуспеваемости обучающихся.</w:t>
      </w:r>
    </w:p>
    <w:p w:rsidR="00944CC1" w:rsidRPr="006779C9" w:rsidRDefault="00944CC1" w:rsidP="006779C9">
      <w:pPr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Обеспечение направленности деятельности педагогических работников МОБУ ООШ №6  №  на совершенствование образовательной деятельности, обсуждение и выбор различных вариантов содержания образования, форм, методов образовательного процесса и способов их реализации; </w:t>
      </w:r>
    </w:p>
    <w:p w:rsidR="00944CC1" w:rsidRPr="006779C9" w:rsidRDefault="00944CC1" w:rsidP="006779C9">
      <w:pPr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Внедрение в практику достижений педагогической науки и передового педагогического опыта. </w:t>
      </w:r>
    </w:p>
    <w:p w:rsidR="00944CC1" w:rsidRPr="006779C9" w:rsidRDefault="00944CC1" w:rsidP="006779C9">
      <w:pPr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Содействие в обеспечении взаимодействия педагогических работников МОБУ ООШ №6 с родительской общественностью и другими органами самоуправления МОБУ ООШ № 6</w:t>
      </w: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CC1" w:rsidRPr="006779C9" w:rsidRDefault="00944C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3.4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Методический совет школы и его задачи 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координация деятельности методических объединений и других структурных подразделений методической службы ОУ, направленной на развитие методического обеспечения образовательного процесса;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разработка основных направлений методической работы ОУ;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формирование цели и задач методической службы ОУ;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 обеспечение методического сопровождения учебных программ, разработка учебных, научно-методических и дидактических материалов;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организация опытно-поисковой, инновационной и проектно-исследовательской деятельности в ОУ,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 разработка мероприятий по обобщению и распространению педагогического опыта сотрудников ОУ;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участие в аттестации сотрудников ОУ;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проведения педагогических и методических экспериментов по поиску и апробации новых технологий, форм и методов обучения;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профессиональное становление молодых (начинающих) преподавателей;</w:t>
      </w:r>
    </w:p>
    <w:p w:rsidR="00944CC1" w:rsidRPr="006779C9" w:rsidRDefault="00D815B0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 xml:space="preserve">     </w:t>
      </w:r>
      <w:r w:rsidR="00944CC1" w:rsidRPr="006779C9">
        <w:t xml:space="preserve"> выявление, обобщение и распространение положительного педагогического опыта творчески работающих учителей;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t>     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944CC1" w:rsidRPr="006779C9" w:rsidRDefault="00944CC1" w:rsidP="006779C9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709"/>
        <w:jc w:val="both"/>
      </w:pPr>
      <w:r w:rsidRPr="006779C9">
        <w:lastRenderedPageBreak/>
        <w:t>    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 библиотечных систем. Разработка программного обеспечения для проведения учебных занятий и внедрение их в учебный процесс.</w:t>
      </w:r>
    </w:p>
    <w:p w:rsidR="004F138F" w:rsidRPr="006779C9" w:rsidRDefault="004F138F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 xml:space="preserve"> В этом учебном году в школе в составе </w:t>
      </w:r>
      <w:proofErr w:type="spellStart"/>
      <w:r w:rsidRPr="006779C9">
        <w:t>методсовета</w:t>
      </w:r>
      <w:proofErr w:type="spellEnd"/>
      <w:r w:rsidRPr="006779C9">
        <w:t xml:space="preserve"> работало 4 ШМО</w:t>
      </w:r>
    </w:p>
    <w:p w:rsidR="004F138F" w:rsidRPr="006779C9" w:rsidRDefault="004F138F" w:rsidP="006779C9">
      <w:pPr>
        <w:pStyle w:val="a4"/>
        <w:numPr>
          <w:ilvl w:val="0"/>
          <w:numId w:val="5"/>
        </w:numPr>
        <w:spacing w:before="0" w:beforeAutospacing="0" w:after="0" w:afterAutospacing="0"/>
        <w:ind w:left="284" w:firstLine="709"/>
        <w:jc w:val="both"/>
      </w:pPr>
      <w:r w:rsidRPr="006779C9">
        <w:t>ШМО классных руководителей  (Романюк  С.Д.)</w:t>
      </w:r>
    </w:p>
    <w:p w:rsidR="004F138F" w:rsidRPr="006779C9" w:rsidRDefault="004F138F" w:rsidP="006779C9">
      <w:pPr>
        <w:pStyle w:val="a4"/>
        <w:numPr>
          <w:ilvl w:val="0"/>
          <w:numId w:val="5"/>
        </w:numPr>
        <w:spacing w:before="0" w:beforeAutospacing="0" w:after="0" w:afterAutospacing="0"/>
        <w:ind w:left="284" w:firstLine="709"/>
        <w:jc w:val="both"/>
      </w:pPr>
      <w:r w:rsidRPr="006779C9">
        <w:t>ШМО учителей  начальной школы  (</w:t>
      </w:r>
      <w:proofErr w:type="spellStart"/>
      <w:r w:rsidR="003369C2" w:rsidRPr="006779C9">
        <w:t>Чеченкова</w:t>
      </w:r>
      <w:proofErr w:type="spellEnd"/>
      <w:r w:rsidR="003369C2" w:rsidRPr="006779C9">
        <w:t xml:space="preserve"> Е.В.</w:t>
      </w:r>
      <w:r w:rsidRPr="006779C9">
        <w:t>.)</w:t>
      </w:r>
    </w:p>
    <w:p w:rsidR="004F138F" w:rsidRPr="006779C9" w:rsidRDefault="004F138F" w:rsidP="006779C9">
      <w:pPr>
        <w:pStyle w:val="a4"/>
        <w:numPr>
          <w:ilvl w:val="0"/>
          <w:numId w:val="5"/>
        </w:numPr>
        <w:spacing w:before="0" w:beforeAutospacing="0" w:after="0" w:afterAutospacing="0"/>
        <w:ind w:left="284" w:firstLine="709"/>
        <w:jc w:val="both"/>
      </w:pPr>
      <w:r w:rsidRPr="006779C9">
        <w:t>ШМО учителей гуманитарного цикла (Барановская О.А.)</w:t>
      </w:r>
    </w:p>
    <w:p w:rsidR="004F138F" w:rsidRPr="006779C9" w:rsidRDefault="004F138F" w:rsidP="006779C9">
      <w:pPr>
        <w:pStyle w:val="a4"/>
        <w:numPr>
          <w:ilvl w:val="0"/>
          <w:numId w:val="5"/>
        </w:numPr>
        <w:spacing w:before="0" w:beforeAutospacing="0" w:after="0" w:afterAutospacing="0"/>
        <w:ind w:left="284" w:firstLine="709"/>
        <w:jc w:val="both"/>
      </w:pPr>
      <w:r w:rsidRPr="006779C9">
        <w:t>ШМО учителей естественн</w:t>
      </w:r>
      <w:proofErr w:type="gramStart"/>
      <w:r w:rsidRPr="006779C9">
        <w:t>о-</w:t>
      </w:r>
      <w:proofErr w:type="gramEnd"/>
      <w:r w:rsidRPr="006779C9">
        <w:t xml:space="preserve"> научного цикла (</w:t>
      </w:r>
      <w:r w:rsidR="00C561C0" w:rsidRPr="006779C9">
        <w:t>Жаркая Ю.И</w:t>
      </w:r>
      <w:r w:rsidRPr="006779C9">
        <w:t>.)</w:t>
      </w:r>
    </w:p>
    <w:p w:rsidR="00793BC5" w:rsidRPr="006779C9" w:rsidRDefault="00793BC5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Кроме того в течение года формировались творческие группы учителей в целях реализации различных педагогических мероприятий</w:t>
      </w:r>
    </w:p>
    <w:p w:rsidR="0001200F" w:rsidRPr="006779C9" w:rsidRDefault="0001200F" w:rsidP="006779C9">
      <w:pPr>
        <w:pStyle w:val="a4"/>
        <w:spacing w:before="0" w:beforeAutospacing="0" w:after="0" w:afterAutospacing="0"/>
        <w:ind w:left="284" w:firstLine="709"/>
        <w:jc w:val="both"/>
        <w:rPr>
          <w:b/>
        </w:rPr>
      </w:pPr>
    </w:p>
    <w:p w:rsidR="00E53DA4" w:rsidRPr="006779C9" w:rsidRDefault="0001200F" w:rsidP="006779C9">
      <w:pPr>
        <w:pStyle w:val="a4"/>
        <w:spacing w:before="0" w:beforeAutospacing="0" w:after="0" w:afterAutospacing="0"/>
        <w:ind w:left="284" w:firstLine="709"/>
        <w:jc w:val="both"/>
        <w:rPr>
          <w:b/>
        </w:rPr>
      </w:pPr>
      <w:r w:rsidRPr="006779C9">
        <w:rPr>
          <w:b/>
        </w:rPr>
        <w:t xml:space="preserve"> </w:t>
      </w:r>
    </w:p>
    <w:p w:rsidR="00944CC1" w:rsidRPr="006779C9" w:rsidRDefault="0001200F" w:rsidP="006779C9">
      <w:pPr>
        <w:pStyle w:val="a4"/>
        <w:spacing w:before="0" w:beforeAutospacing="0" w:after="0" w:afterAutospacing="0"/>
        <w:ind w:left="284" w:firstLine="709"/>
        <w:jc w:val="both"/>
        <w:rPr>
          <w:b/>
        </w:rPr>
      </w:pPr>
      <w:r w:rsidRPr="006779C9">
        <w:rPr>
          <w:b/>
        </w:rPr>
        <w:t xml:space="preserve"> </w:t>
      </w:r>
      <w:r w:rsidR="00B87180" w:rsidRPr="006779C9">
        <w:rPr>
          <w:b/>
        </w:rPr>
        <w:t>3</w:t>
      </w:r>
      <w:r w:rsidRPr="006779C9">
        <w:rPr>
          <w:b/>
        </w:rPr>
        <w:t>.5</w:t>
      </w:r>
      <w:r w:rsidR="006779C9">
        <w:rPr>
          <w:b/>
        </w:rPr>
        <w:t>.</w:t>
      </w:r>
      <w:r w:rsidR="00D31441" w:rsidRPr="006779C9">
        <w:rPr>
          <w:b/>
        </w:rPr>
        <w:t xml:space="preserve"> </w:t>
      </w:r>
      <w:r w:rsidRPr="006779C9">
        <w:rPr>
          <w:b/>
        </w:rPr>
        <w:t xml:space="preserve"> Собрание </w:t>
      </w:r>
      <w:proofErr w:type="gramStart"/>
      <w:r w:rsidRPr="006779C9">
        <w:rPr>
          <w:b/>
        </w:rPr>
        <w:t>трудового</w:t>
      </w:r>
      <w:proofErr w:type="gramEnd"/>
      <w:r w:rsidRPr="006779C9">
        <w:rPr>
          <w:b/>
        </w:rPr>
        <w:t xml:space="preserve"> коллектив</w:t>
      </w:r>
    </w:p>
    <w:p w:rsidR="00944CC1" w:rsidRPr="006779C9" w:rsidRDefault="0001200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</w:t>
      </w:r>
      <w:r w:rsidR="00B87180" w:rsidRPr="006779C9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C0382" w:rsidRPr="006779C9">
        <w:rPr>
          <w:rFonts w:ascii="Times New Roman" w:hAnsi="Times New Roman" w:cs="Times New Roman"/>
          <w:sz w:val="24"/>
          <w:szCs w:val="24"/>
        </w:rPr>
        <w:t xml:space="preserve"> трудового  коллектива собирается по мере необходимости и принимает решения, если на нем присутствует не менее двух третей сотрудников коллектива. Компетенции общего собрания трудового коллектива прописаны в Уставе школе. Председателем собрания является учитель русского языка и литературы  </w:t>
      </w:r>
      <w:proofErr w:type="spellStart"/>
      <w:r w:rsidR="004C0382" w:rsidRPr="006779C9">
        <w:rPr>
          <w:rFonts w:ascii="Times New Roman" w:hAnsi="Times New Roman" w:cs="Times New Roman"/>
          <w:sz w:val="24"/>
          <w:szCs w:val="24"/>
        </w:rPr>
        <w:t>Ромаюк</w:t>
      </w:r>
      <w:proofErr w:type="spellEnd"/>
      <w:r w:rsidR="004C0382" w:rsidRPr="006779C9">
        <w:rPr>
          <w:rFonts w:ascii="Times New Roman" w:hAnsi="Times New Roman" w:cs="Times New Roman"/>
          <w:sz w:val="24"/>
          <w:szCs w:val="24"/>
        </w:rPr>
        <w:t xml:space="preserve">  С.Д.</w:t>
      </w:r>
    </w:p>
    <w:p w:rsidR="001420EE" w:rsidRPr="006779C9" w:rsidRDefault="001420EE" w:rsidP="006779C9">
      <w:pPr>
        <w:shd w:val="clear" w:color="auto" w:fill="FFFFFF"/>
        <w:tabs>
          <w:tab w:val="left" w:pos="52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В прошедшем 201</w:t>
      </w:r>
      <w:r w:rsidR="003369C2" w:rsidRPr="006779C9">
        <w:rPr>
          <w:rFonts w:ascii="Times New Roman" w:hAnsi="Times New Roman" w:cs="Times New Roman"/>
          <w:sz w:val="24"/>
          <w:szCs w:val="24"/>
        </w:rPr>
        <w:t>4</w:t>
      </w:r>
      <w:r w:rsidRPr="006779C9">
        <w:rPr>
          <w:rFonts w:ascii="Times New Roman" w:hAnsi="Times New Roman" w:cs="Times New Roman"/>
          <w:sz w:val="24"/>
          <w:szCs w:val="24"/>
        </w:rPr>
        <w:t>-201</w:t>
      </w:r>
      <w:r w:rsidR="003369C2" w:rsidRPr="006779C9">
        <w:rPr>
          <w:rFonts w:ascii="Times New Roman" w:hAnsi="Times New Roman" w:cs="Times New Roman"/>
          <w:sz w:val="24"/>
          <w:szCs w:val="24"/>
        </w:rPr>
        <w:t>5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учебном году решением собрания трудового коллектива было рассмотрено и принято </w:t>
      </w:r>
      <w:r w:rsidR="003369C2" w:rsidRPr="006779C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37C85" w:rsidRPr="006779C9">
        <w:rPr>
          <w:rFonts w:ascii="Times New Roman" w:hAnsi="Times New Roman" w:cs="Times New Roman"/>
          <w:sz w:val="24"/>
          <w:szCs w:val="24"/>
        </w:rPr>
        <w:t>«О</w:t>
      </w:r>
      <w:r w:rsidR="003369C2" w:rsidRPr="006779C9">
        <w:rPr>
          <w:rFonts w:ascii="Times New Roman" w:hAnsi="Times New Roman" w:cs="Times New Roman"/>
          <w:sz w:val="24"/>
          <w:szCs w:val="24"/>
        </w:rPr>
        <w:t>б организации работы по охране труда и обеспечению безопасности образовательного процесса</w:t>
      </w:r>
      <w:r w:rsidR="00737C85" w:rsidRPr="006779C9">
        <w:rPr>
          <w:rFonts w:ascii="Times New Roman" w:hAnsi="Times New Roman" w:cs="Times New Roman"/>
          <w:sz w:val="24"/>
          <w:szCs w:val="24"/>
        </w:rPr>
        <w:t>»</w:t>
      </w:r>
      <w:r w:rsidR="003369C2" w:rsidRPr="006779C9">
        <w:rPr>
          <w:rFonts w:ascii="Times New Roman" w:hAnsi="Times New Roman" w:cs="Times New Roman"/>
          <w:sz w:val="24"/>
          <w:szCs w:val="24"/>
        </w:rPr>
        <w:t xml:space="preserve"> (Протокол №3 от 16.05.2014 г.), </w:t>
      </w:r>
      <w:r w:rsidR="00737C85" w:rsidRPr="006779C9">
        <w:rPr>
          <w:rFonts w:ascii="Times New Roman" w:hAnsi="Times New Roman" w:cs="Times New Roman"/>
          <w:sz w:val="24"/>
          <w:szCs w:val="24"/>
        </w:rPr>
        <w:t>рассмотрение</w:t>
      </w:r>
      <w:r w:rsidR="003369C2" w:rsidRPr="006779C9">
        <w:rPr>
          <w:rFonts w:ascii="Times New Roman" w:hAnsi="Times New Roman" w:cs="Times New Roman"/>
          <w:sz w:val="24"/>
          <w:szCs w:val="24"/>
        </w:rPr>
        <w:t xml:space="preserve"> нового устава школы в соответствии с</w:t>
      </w:r>
      <w:r w:rsidR="003A7D57" w:rsidRPr="006779C9">
        <w:rPr>
          <w:rFonts w:ascii="Times New Roman" w:hAnsi="Times New Roman" w:cs="Times New Roman"/>
          <w:sz w:val="24"/>
          <w:szCs w:val="24"/>
        </w:rPr>
        <w:t xml:space="preserve"> Законом об образовании №273-ФЗ, рассмотрен проект нового коллективного договора на 2015- 2017 год.</w:t>
      </w:r>
    </w:p>
    <w:p w:rsidR="001420EE" w:rsidRPr="006779C9" w:rsidRDefault="001420E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E236D1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66390D" w:rsidP="006779C9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  <w:r w:rsidR="00E236D1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 осуществления образовательного процесса</w:t>
      </w:r>
    </w:p>
    <w:p w:rsidR="006779C9" w:rsidRDefault="006779C9" w:rsidP="006779C9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</w:p>
    <w:p w:rsidR="00E236D1" w:rsidRPr="006779C9" w:rsidRDefault="00F81B8A" w:rsidP="006779C9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4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>.1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1"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36D1" w:rsidRPr="006779C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236D1" w:rsidRPr="006779C9">
        <w:rPr>
          <w:rFonts w:ascii="Times New Roman" w:hAnsi="Times New Roman" w:cs="Times New Roman"/>
          <w:b/>
          <w:sz w:val="24"/>
          <w:szCs w:val="24"/>
        </w:rPr>
        <w:t>анитарно гигиенические условия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 xml:space="preserve">В школе соблюдаются санитарно – гигиенические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2.4.2.2821-10 в отношение образовательного процесса (наличие исправного водоснабжения, канализации, воздушно-тепловой режим); санитарно – бытовые условия  (гардероб, рабочие санузлы, места личной гигиены); социально – бытовые условия (учительская, оборудованные  рабочие места; режим образовательного процесса).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 xml:space="preserve">Соблюдены все требования   пожарной  и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,  требования к охране труда).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Состояние помещения образовательного учреждения удовлетворительное (здание 1978 года), ежегодно производится текущий ремонт. Режим школы соответствует нормам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2.4.2.2821-10.</w:t>
      </w:r>
      <w:r w:rsidR="003369C2" w:rsidRPr="006779C9">
        <w:rPr>
          <w:rFonts w:ascii="Times New Roman" w:hAnsi="Times New Roman" w:cs="Times New Roman"/>
          <w:sz w:val="24"/>
          <w:szCs w:val="24"/>
        </w:rPr>
        <w:t xml:space="preserve"> Все предписания </w:t>
      </w:r>
      <w:proofErr w:type="spellStart"/>
      <w:r w:rsidR="003369C2" w:rsidRPr="006779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3369C2" w:rsidRPr="006779C9">
        <w:rPr>
          <w:rFonts w:ascii="Times New Roman" w:hAnsi="Times New Roman" w:cs="Times New Roman"/>
          <w:sz w:val="24"/>
          <w:szCs w:val="24"/>
        </w:rPr>
        <w:t xml:space="preserve"> за прошедший 2014-2015 год выполнены.</w:t>
      </w:r>
    </w:p>
    <w:p w:rsidR="00E236D1" w:rsidRPr="006779C9" w:rsidRDefault="00E236D1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В МОБУ ООШ № 6 установлен следующий режим занятий.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Учебный год начинается с 1 –го сентября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Школа работает в одну смену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Продолжительность учебного процесса: 1 класс-33 недели; 9 класс-34 недели; 3-8 класс-35 недель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Начало уроков в 8.15. 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Организован подвоз детей из микрорайона «Интернат»</w:t>
      </w:r>
    </w:p>
    <w:p w:rsidR="00E236D1" w:rsidRPr="006779C9" w:rsidRDefault="00E236D1" w:rsidP="006779C9">
      <w:pPr>
        <w:numPr>
          <w:ilvl w:val="0"/>
          <w:numId w:val="8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Недельная учебная нагрузка распределена равномерно в течение  учебной недели. Расписание уроков составлено с учетом дневной и недельной  кривой умственной работоспособности и шкалой трудности предметов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Для обучающихся 3-4 классов – не более 4 уроков, и один раз в неделю 5 уроков за счет физической культуры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Для обучающихся 5-9 классов не более 7</w:t>
      </w:r>
      <w:r w:rsidR="003A7D57"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уроков, 7 урок за счет  урока физической культуры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Перемены между уроками по 10 минут, после 2-го урока перемена 30 минут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Спецкурсы и дополнительные занятия проводятся  после 40 минутного перерыва по утвержденному расписанию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gramStart"/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Обучающиеся</w:t>
      </w:r>
      <w:proofErr w:type="gramEnd"/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питаются в соответствии с утвержденным графиком</w:t>
      </w:r>
    </w:p>
    <w:p w:rsidR="00E236D1" w:rsidRPr="006779C9" w:rsidRDefault="00E236D1" w:rsidP="006779C9">
      <w:pPr>
        <w:numPr>
          <w:ilvl w:val="0"/>
          <w:numId w:val="9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spacing w:val="-3"/>
          <w:sz w:val="24"/>
          <w:szCs w:val="24"/>
        </w:rPr>
        <w:t>В школе организовано дежурство в соответствии с утвержденным графиком.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D1" w:rsidRPr="006779C9" w:rsidRDefault="00F81B8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4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>.2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 xml:space="preserve"> Материально – технические.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В школе функционируют 12 кабинетов, в том числе  4 кабинета начальной школы, </w:t>
      </w:r>
    </w:p>
    <w:p w:rsidR="00E236D1" w:rsidRPr="006779C9" w:rsidRDefault="00E236D1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1 кабинет информатики с 13–</w:t>
      </w:r>
      <w:proofErr w:type="spellStart"/>
      <w:r w:rsidRPr="006779C9">
        <w:t>ю</w:t>
      </w:r>
      <w:proofErr w:type="spellEnd"/>
      <w:r w:rsidRPr="006779C9">
        <w:t xml:space="preserve"> компьютерами (локальная сеть Интернет), кабинет химии и биологии, кабинет иностранного языка, 2 кабинета математики,  2 кабинета русского  языка и литературы, кабинет истории,  кабинет физики и географии,  кабинет ОБЖ и технологии. В школе есть  спортивный зал 24</w:t>
      </w:r>
      <w:r w:rsidR="00737C85" w:rsidRPr="006779C9">
        <w:t xml:space="preserve"> </w:t>
      </w:r>
      <w:r w:rsidRPr="006779C9">
        <w:t xml:space="preserve">на 12 м, малый спортивный зал 12 на 8 м, светлая просторная столовая на 200 мест, библиотека, медицинский кабинет, стоматологический кабинет, столярная мастерская, тренажерный зал, актовый зал гараж, оборудованные кабинеты для проведения дополнительных занятий на базе школы </w:t>
      </w:r>
    </w:p>
    <w:p w:rsidR="00E236D1" w:rsidRPr="006779C9" w:rsidRDefault="00E236D1" w:rsidP="006779C9">
      <w:pPr>
        <w:pStyle w:val="a4"/>
        <w:spacing w:before="0" w:beforeAutospacing="0" w:after="0" w:afterAutospacing="0"/>
        <w:ind w:left="284" w:firstLine="709"/>
        <w:jc w:val="both"/>
        <w:rPr>
          <w:i/>
        </w:rPr>
      </w:pPr>
      <w:r w:rsidRPr="006779C9">
        <w:t xml:space="preserve">Объем библиотечного фонда составляет 25753 экземпляра </w:t>
      </w:r>
      <w:proofErr w:type="gramStart"/>
      <w:r w:rsidRPr="006779C9">
        <w:t xml:space="preserve">( </w:t>
      </w:r>
      <w:proofErr w:type="gramEnd"/>
      <w:r w:rsidRPr="006779C9">
        <w:t>учебников – 14300; учебной литературы-8659; художественной литературы – 16827,справочной литературы -267).</w:t>
      </w:r>
      <w:r w:rsidR="00737C85" w:rsidRPr="006779C9">
        <w:t xml:space="preserve"> Особое внимание уделено приобретению учебников в </w:t>
      </w:r>
      <w:proofErr w:type="spellStart"/>
      <w:r w:rsidR="00737C85" w:rsidRPr="006779C9">
        <w:t>соответсвии</w:t>
      </w:r>
      <w:proofErr w:type="spellEnd"/>
      <w:r w:rsidR="00737C85" w:rsidRPr="006779C9">
        <w:t xml:space="preserve"> с </w:t>
      </w:r>
      <w:proofErr w:type="gramStart"/>
      <w:r w:rsidR="00737C85" w:rsidRPr="006779C9">
        <w:t>новыми</w:t>
      </w:r>
      <w:proofErr w:type="gramEnd"/>
      <w:r w:rsidR="00737C85" w:rsidRPr="006779C9">
        <w:t xml:space="preserve"> </w:t>
      </w:r>
      <w:r w:rsidR="00737C85" w:rsidRPr="006779C9">
        <w:rPr>
          <w:i/>
        </w:rPr>
        <w:t>ФГОС</w:t>
      </w:r>
      <w:r w:rsidR="001F3D87" w:rsidRPr="006779C9">
        <w:rPr>
          <w:i/>
        </w:rPr>
        <w:t xml:space="preserve"> -</w:t>
      </w:r>
      <w:r w:rsidR="001F3D87" w:rsidRPr="006779C9">
        <w:rPr>
          <w:b/>
          <w:i/>
        </w:rPr>
        <w:t>315 учебников</w:t>
      </w:r>
    </w:p>
    <w:p w:rsidR="00E236D1" w:rsidRPr="006779C9" w:rsidRDefault="00E236D1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rPr>
          <w:spacing w:val="-13"/>
          <w:position w:val="-1"/>
        </w:rPr>
        <w:t xml:space="preserve"> Техническое оснащение МОУ СОШ № 6: ПК-19; Телевизор -5; </w:t>
      </w:r>
      <w:proofErr w:type="spellStart"/>
      <w:r w:rsidRPr="006779C9">
        <w:rPr>
          <w:spacing w:val="-13"/>
          <w:position w:val="-1"/>
        </w:rPr>
        <w:t>Медиа-проектор</w:t>
      </w:r>
      <w:proofErr w:type="spellEnd"/>
      <w:r w:rsidRPr="006779C9">
        <w:rPr>
          <w:spacing w:val="-13"/>
          <w:position w:val="-1"/>
        </w:rPr>
        <w:t xml:space="preserve"> -</w:t>
      </w:r>
      <w:r w:rsidR="003369C2" w:rsidRPr="006779C9">
        <w:rPr>
          <w:spacing w:val="-13"/>
          <w:position w:val="-1"/>
        </w:rPr>
        <w:t>4</w:t>
      </w:r>
      <w:r w:rsidRPr="006779C9">
        <w:rPr>
          <w:spacing w:val="-13"/>
          <w:position w:val="-1"/>
        </w:rPr>
        <w:t xml:space="preserve">; Цифровой фотоаппарат -1; Видеокамера 1, Музыкальный центр -2, </w:t>
      </w:r>
      <w:r w:rsidRPr="006779C9">
        <w:rPr>
          <w:spacing w:val="-13"/>
          <w:position w:val="-1"/>
          <w:lang w:val="en-US"/>
        </w:rPr>
        <w:t>DVD</w:t>
      </w:r>
      <w:r w:rsidRPr="006779C9">
        <w:rPr>
          <w:spacing w:val="-13"/>
          <w:position w:val="-1"/>
        </w:rPr>
        <w:t xml:space="preserve">  плеер -3; Сканер-1; Принтер -4; Интернет.  </w:t>
      </w:r>
      <w:proofErr w:type="spellStart"/>
      <w:r w:rsidRPr="006779C9">
        <w:rPr>
          <w:spacing w:val="-13"/>
          <w:position w:val="-1"/>
        </w:rPr>
        <w:t>Медиатека</w:t>
      </w:r>
      <w:proofErr w:type="spellEnd"/>
      <w:r w:rsidRPr="006779C9">
        <w:rPr>
          <w:spacing w:val="-13"/>
          <w:position w:val="-1"/>
        </w:rPr>
        <w:t xml:space="preserve"> создается самостоятельно каждым учителем предметником.</w:t>
      </w:r>
      <w:r w:rsidRPr="006779C9">
        <w:t xml:space="preserve"> Имеется </w:t>
      </w:r>
      <w:r w:rsidR="00E53DA4" w:rsidRPr="006779C9">
        <w:t xml:space="preserve">13 </w:t>
      </w:r>
      <w:proofErr w:type="spellStart"/>
      <w:r w:rsidR="00E53DA4" w:rsidRPr="006779C9">
        <w:t>нетбуков</w:t>
      </w:r>
      <w:proofErr w:type="spellEnd"/>
      <w:r w:rsidR="00E53DA4" w:rsidRPr="006779C9">
        <w:t xml:space="preserve"> для классных руководителей и учителей предметников.</w:t>
      </w:r>
      <w:r w:rsidR="004725DE" w:rsidRPr="006779C9">
        <w:t xml:space="preserve"> В  школе ежегодно осуществляется текущий ремонт, но серьезной проблемой по причине недостаточного  финансирования остается отсутствие капитального ремонта, который не проводился с 1978 года.</w:t>
      </w:r>
    </w:p>
    <w:p w:rsidR="00823310" w:rsidRPr="006779C9" w:rsidRDefault="00823310" w:rsidP="006779C9">
      <w:pPr>
        <w:pStyle w:val="a4"/>
        <w:spacing w:before="0" w:beforeAutospacing="0" w:after="0" w:afterAutospacing="0"/>
        <w:ind w:left="284" w:firstLine="709"/>
        <w:jc w:val="both"/>
      </w:pPr>
    </w:p>
    <w:p w:rsidR="00E236D1" w:rsidRPr="006779C9" w:rsidRDefault="00F81B8A" w:rsidP="006779C9">
      <w:pPr>
        <w:tabs>
          <w:tab w:val="num" w:pos="-851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4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>.3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="00E236D1" w:rsidRPr="006779C9">
        <w:rPr>
          <w:rFonts w:ascii="Times New Roman" w:hAnsi="Times New Roman" w:cs="Times New Roman"/>
          <w:b/>
          <w:sz w:val="24"/>
          <w:szCs w:val="24"/>
        </w:rPr>
        <w:t xml:space="preserve">  Научно-методическое обеспечение</w:t>
      </w:r>
    </w:p>
    <w:p w:rsidR="00E236D1" w:rsidRPr="006779C9" w:rsidRDefault="00E236D1" w:rsidP="006779C9">
      <w:pPr>
        <w:tabs>
          <w:tab w:val="num" w:pos="-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ab/>
        <w:t>В школе выстроена система научно-методической поддержки педагогов с целью      обеспечения качественного процесса обучения.</w:t>
      </w:r>
    </w:p>
    <w:p w:rsidR="00E236D1" w:rsidRPr="006779C9" w:rsidRDefault="00E236D1" w:rsidP="006779C9">
      <w:pPr>
        <w:tabs>
          <w:tab w:val="left" w:pos="278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        Научно-методическая</w:t>
      </w:r>
      <w:r w:rsidRPr="006779C9">
        <w:rPr>
          <w:rFonts w:ascii="Times New Roman" w:hAnsi="Times New Roman" w:cs="Times New Roman"/>
          <w:sz w:val="24"/>
          <w:szCs w:val="24"/>
        </w:rPr>
        <w:t xml:space="preserve"> деятельность коллектива направлена на разработку, адаптацию или внедрение педагогических средств, необходимых для внедрения технологии личностно ориентированного обучения, методик, отдельных педагогических приемов, сценариев внеурочных мероприятий, коллективных творческих дел, нетрадиционных уроков и других научно-методических разработок, необходимых для достижения образовательных целей.</w:t>
      </w:r>
    </w:p>
    <w:p w:rsidR="00E236D1" w:rsidRPr="006779C9" w:rsidRDefault="00E236D1" w:rsidP="006779C9">
      <w:pPr>
        <w:tabs>
          <w:tab w:val="left" w:pos="278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i/>
          <w:sz w:val="24"/>
          <w:szCs w:val="24"/>
          <w:u w:val="single"/>
        </w:rPr>
        <w:t>.Структура методической службы в школе</w:t>
      </w:r>
    </w:p>
    <w:p w:rsidR="00E236D1" w:rsidRPr="006779C9" w:rsidRDefault="006717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300.05pt;margin-top:.2pt;width:121.7pt;height:56pt;z-index:251661312" arcsize="10923f">
            <v:textbox style="mso-next-textbox:#_x0000_s1027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Педагогический</w:t>
                  </w:r>
                </w:p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совет</w:t>
                  </w:r>
                </w:p>
              </w:txbxContent>
            </v:textbox>
          </v:roundrect>
        </w:pict>
      </w:r>
      <w:r w:rsidRPr="006779C9"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160.25pt;margin-top:.2pt;width:128.6pt;height:56pt;z-index:251660288" arcsize="10880f">
            <v:textbox style="mso-next-textbox:#_x0000_s1026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Директор</w:t>
                  </w:r>
                </w:p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Научно-методический совет</w:t>
                  </w:r>
                </w:p>
              </w:txbxContent>
            </v:textbox>
          </v:roundrect>
        </w:pic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6717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28" style="position:absolute;left:0;text-align:left;margin-left:20.5pt;margin-top:5.9pt;width:121.35pt;height:51.6pt;z-index:251662336" arcsize="10880f">
            <v:textbox style="mso-next-textbox:#_x0000_s1028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Заместитель директора по ВР</w:t>
                  </w:r>
                </w:p>
                <w:p w:rsidR="006779C9" w:rsidRPr="00CC0FE2" w:rsidRDefault="006779C9" w:rsidP="00E236D1">
                  <w:pPr>
                    <w:jc w:val="center"/>
                  </w:pPr>
                  <w:r>
                    <w:t xml:space="preserve">по  ВР </w:t>
                  </w:r>
                </w:p>
                <w:p w:rsidR="006779C9" w:rsidRPr="000E1EFA" w:rsidRDefault="006779C9" w:rsidP="00E236D1"/>
              </w:txbxContent>
            </v:textbox>
          </v:roundrect>
        </w:pict>
      </w: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29" style="position:absolute;left:0;text-align:left;margin-left:149.35pt;margin-top:.55pt;width:150.7pt;height:56.95pt;z-index:251663360" arcsize="10880f">
            <v:textbox style="mso-next-textbox:#_x0000_s1029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Заместитель директора</w:t>
                  </w:r>
                </w:p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 xml:space="preserve">по УВР </w:t>
                  </w:r>
                </w:p>
              </w:txbxContent>
            </v:textbox>
          </v:roundrect>
        </w:pict>
      </w: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0" style="position:absolute;left:0;text-align:left;margin-left:318.5pt;margin-top:.55pt;width:127.25pt;height:56.95pt;z-index:251664384" arcsize="10880f">
            <v:textbox style="mso-next-textbox:#_x0000_s1030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D93BF2">
                    <w:rPr>
                      <w:rFonts w:ascii="Times New Roman" w:hAnsi="Times New Roman"/>
                    </w:rPr>
                    <w:t>Библиотечно</w:t>
                  </w:r>
                  <w:proofErr w:type="spellEnd"/>
                  <w:r w:rsidRPr="00D93BF2">
                    <w:rPr>
                      <w:rFonts w:ascii="Times New Roman" w:hAnsi="Times New Roman"/>
                    </w:rPr>
                    <w:t>- информационная</w:t>
                  </w:r>
                  <w:proofErr w:type="gramEnd"/>
                </w:p>
                <w:p w:rsidR="006779C9" w:rsidRPr="00CC0FE2" w:rsidRDefault="006779C9" w:rsidP="00E236D1">
                  <w:pPr>
                    <w:jc w:val="center"/>
                  </w:pPr>
                  <w:r>
                    <w:t>служба</w:t>
                  </w:r>
                </w:p>
              </w:txbxContent>
            </v:textbox>
          </v:roundrect>
        </w:pic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6717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1" style="position:absolute;left:0;text-align:left;margin-left:20.5pt;margin-top:10.75pt;width:425.25pt;height:31pt;z-index:251665408" arcsize="10923f">
            <v:textbox style="mso-next-textbox:#_x0000_s1031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Руководители ШМО</w:t>
                  </w:r>
                </w:p>
              </w:txbxContent>
            </v:textbox>
          </v:roundrect>
        </w:pic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6717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pict>
          <v:roundrect id="_x0000_s1035" style="position:absolute;left:0;text-align:left;margin-left:357.85pt;margin-top:-.5pt;width:102.1pt;height:67.55pt;z-index:251669504" arcsize="10923f">
            <v:textbox style="mso-next-textbox:#_x0000_s1035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ШМО классных руководителей</w:t>
                  </w:r>
                </w:p>
              </w:txbxContent>
            </v:textbox>
          </v:roundrect>
        </w:pict>
      </w: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2" style="position:absolute;left:0;text-align:left;margin-left:28.8pt;margin-top:-.5pt;width:93.75pt;height:67.55pt;z-index:251666432" arcsize="10923f">
            <v:textbox style="mso-next-textbox:#_x0000_s1032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ШМО начального образования</w:t>
                  </w:r>
                </w:p>
              </w:txbxContent>
            </v:textbox>
          </v:roundrect>
        </w:pict>
      </w: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4" style="position:absolute;left:0;text-align:left;margin-left:248.15pt;margin-top:-.5pt;width:98.8pt;height:67.55pt;z-index:251668480" arcsize="10923f">
            <v:textbox style="mso-next-textbox:#_x0000_s1034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ШМО гуманитарных наук</w:t>
                  </w:r>
                </w:p>
              </w:txbxContent>
            </v:textbox>
          </v:roundrect>
        </w:pict>
      </w: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3" style="position:absolute;left:0;text-align:left;margin-left:141.85pt;margin-top:-.5pt;width:94.6pt;height:67.55pt;z-index:251667456" arcsize="10923f">
            <v:textbox style="mso-next-textbox:#_x0000_s1033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 xml:space="preserve">ШМО </w:t>
                  </w:r>
                  <w:proofErr w:type="spellStart"/>
                  <w:proofErr w:type="gramStart"/>
                  <w:r w:rsidRPr="00D93BF2">
                    <w:rPr>
                      <w:rFonts w:ascii="Times New Roman" w:hAnsi="Times New Roman"/>
                    </w:rPr>
                    <w:t>естественно-научного</w:t>
                  </w:r>
                  <w:proofErr w:type="spellEnd"/>
                  <w:proofErr w:type="gramEnd"/>
                  <w:r w:rsidRPr="00D93BF2">
                    <w:rPr>
                      <w:rFonts w:ascii="Times New Roman" w:hAnsi="Times New Roman"/>
                    </w:rPr>
                    <w:t xml:space="preserve"> цикла</w:t>
                  </w:r>
                </w:p>
              </w:txbxContent>
            </v:textbox>
          </v:roundrect>
        </w:pic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6717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6" style="position:absolute;left:0;text-align:left;margin-left:28.8pt;margin-top:14.95pt;width:431.15pt;height:28.95pt;z-index:251670528" arcsize="10923f">
            <v:textbox style="mso-next-textbox:#_x0000_s1036">
              <w:txbxContent>
                <w:p w:rsidR="006779C9" w:rsidRPr="00D93BF2" w:rsidRDefault="006779C9" w:rsidP="00E236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3BF2">
                    <w:rPr>
                      <w:rFonts w:ascii="Times New Roman" w:hAnsi="Times New Roman"/>
                    </w:rPr>
                    <w:t>Творческие группы учителей</w:t>
                  </w:r>
                </w:p>
              </w:txbxContent>
            </v:textbox>
          </v:roundrect>
        </w:pic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i/>
          <w:sz w:val="24"/>
          <w:szCs w:val="24"/>
          <w:u w:val="single"/>
        </w:rPr>
        <w:t>Функции методической работы в школе.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4"/>
        <w:gridCol w:w="4037"/>
      </w:tblGrid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Связи с «внешней средой»</w:t>
            </w: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По отношению</w:t>
            </w:r>
          </w:p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 педагогическому</w:t>
            </w:r>
          </w:p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коллективу</w:t>
            </w:r>
          </w:p>
        </w:tc>
      </w:tr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Осмысление социального заказа, миссии школы, уяснение ориентиров</w:t>
            </w:r>
          </w:p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Образовательной политики, конкретных программно-методических требований, приказов и инструкции ГУО, их своевременное и правильное доведение до каждого работника</w:t>
            </w: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образовательного процесса</w:t>
            </w:r>
          </w:p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 его результативности</w:t>
            </w:r>
          </w:p>
        </w:tc>
      </w:tr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Внедрение достижений передового педагогического опыта</w:t>
            </w: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Выработка единого педагогического кредо, общих позиций по актуальным проблемам образования.</w:t>
            </w:r>
          </w:p>
        </w:tc>
      </w:tr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достижений и рекомендации </w:t>
            </w:r>
            <w:proofErr w:type="spellStart"/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преодоление недостатков и затруднений в педагогической деятельности учителей</w:t>
            </w:r>
          </w:p>
        </w:tc>
      </w:tr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Распространение за рамки школы лучшего педагогического опыта</w:t>
            </w: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педагогического опыта, рожденного внутри коллектива</w:t>
            </w:r>
          </w:p>
        </w:tc>
      </w:tr>
      <w:tr w:rsidR="00E236D1" w:rsidRPr="006779C9" w:rsidTr="00600C2F"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36D1" w:rsidRPr="006779C9" w:rsidRDefault="00E236D1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педагогического творчества и инициативы учителей.</w:t>
            </w:r>
          </w:p>
        </w:tc>
      </w:tr>
    </w:tbl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методической работы, используемые педагогами школы: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Групповые: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Проблемно-стратегические педагогические советы;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Научно – практические конференции;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Общешкольные педагогические совещания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Круглые столы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Фестиваль открытых уроков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Семинары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Предметные недели как форма отчета методического объединения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Мастер – классы.</w:t>
      </w:r>
    </w:p>
    <w:p w:rsidR="00E236D1" w:rsidRPr="006779C9" w:rsidRDefault="00E236D1" w:rsidP="006779C9">
      <w:pPr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Школьные курсы повышения квалификации.</w:t>
      </w:r>
    </w:p>
    <w:p w:rsidR="00E236D1" w:rsidRPr="006779C9" w:rsidRDefault="00E236D1" w:rsidP="006779C9">
      <w:p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D1" w:rsidRPr="006779C9" w:rsidRDefault="00E236D1" w:rsidP="006779C9">
      <w:p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:rsidR="00E236D1" w:rsidRPr="006779C9" w:rsidRDefault="00E236D1" w:rsidP="006779C9">
      <w:p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Анкетирование педагогов и учащихся.</w:t>
      </w:r>
    </w:p>
    <w:p w:rsidR="00E236D1" w:rsidRPr="006779C9" w:rsidRDefault="00E236D1" w:rsidP="006779C9">
      <w:p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Индивидуальные:</w:t>
      </w:r>
    </w:p>
    <w:p w:rsidR="00E236D1" w:rsidRPr="006779C9" w:rsidRDefault="00E236D1" w:rsidP="006779C9">
      <w:pPr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Индивидуальные  программы по самообразования</w:t>
      </w:r>
    </w:p>
    <w:p w:rsidR="00E236D1" w:rsidRPr="006779C9" w:rsidRDefault="00E236D1" w:rsidP="006779C9">
      <w:pPr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Наставничество</w:t>
      </w:r>
    </w:p>
    <w:p w:rsidR="00E236D1" w:rsidRPr="006779C9" w:rsidRDefault="00E236D1" w:rsidP="006779C9">
      <w:pPr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E236D1" w:rsidRPr="006779C9" w:rsidRDefault="00E236D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510" w:rsidRPr="006779C9" w:rsidRDefault="00F81B8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4.4</w:t>
      </w:r>
      <w:r w:rsidR="00823310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510" w:rsidRPr="006779C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E53DA4" w:rsidRPr="006779C9" w:rsidRDefault="00E53DA4" w:rsidP="006779C9">
      <w:pPr>
        <w:shd w:val="clear" w:color="auto" w:fill="FFFFFF"/>
        <w:spacing w:after="0" w:line="240" w:lineRule="auto"/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На сегодняшний день школа укомплектована кадрами на 100%. Работу с детьми осуществляет квалифицированный коллектив, состоящий из 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69C2" w:rsidRPr="006779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 xml:space="preserve">педагогических работников. В том числе 2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руководящих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работника; 1</w:t>
      </w:r>
      <w:r w:rsidR="003369C2" w:rsidRPr="006779C9">
        <w:rPr>
          <w:rFonts w:ascii="Times New Roman" w:hAnsi="Times New Roman" w:cs="Times New Roman"/>
          <w:sz w:val="24"/>
          <w:szCs w:val="24"/>
        </w:rPr>
        <w:t>3</w:t>
      </w:r>
      <w:r w:rsidRPr="006779C9">
        <w:rPr>
          <w:rFonts w:ascii="Times New Roman" w:hAnsi="Times New Roman" w:cs="Times New Roman"/>
          <w:sz w:val="24"/>
          <w:szCs w:val="24"/>
        </w:rPr>
        <w:t xml:space="preserve"> педагогических; 1 </w:t>
      </w:r>
      <w:r w:rsidR="003A7D57" w:rsidRPr="006779C9">
        <w:rPr>
          <w:rFonts w:ascii="Times New Roman" w:hAnsi="Times New Roman" w:cs="Times New Roman"/>
          <w:sz w:val="24"/>
          <w:szCs w:val="24"/>
        </w:rPr>
        <w:t>педагог-библи</w:t>
      </w:r>
      <w:r w:rsidR="003369C2" w:rsidRPr="006779C9">
        <w:rPr>
          <w:rFonts w:ascii="Times New Roman" w:hAnsi="Times New Roman" w:cs="Times New Roman"/>
          <w:sz w:val="24"/>
          <w:szCs w:val="24"/>
        </w:rPr>
        <w:t>отекарь.</w:t>
      </w:r>
      <w:r w:rsidRPr="006779C9">
        <w:rPr>
          <w:rFonts w:ascii="Times New Roman" w:hAnsi="Times New Roman" w:cs="Times New Roman"/>
          <w:sz w:val="24"/>
          <w:szCs w:val="24"/>
        </w:rPr>
        <w:t>.</w:t>
      </w:r>
    </w:p>
    <w:p w:rsidR="00E53DA4" w:rsidRPr="006779C9" w:rsidRDefault="00E53DA4" w:rsidP="006779C9">
      <w:pPr>
        <w:shd w:val="clear" w:color="auto" w:fill="FFFFFF"/>
        <w:spacing w:after="0" w:line="240" w:lineRule="auto"/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их числе награждены: грамотами Министерства образования 1 - Козьмина Г.М.; победитель профессионального городского конкурса «Учитель года» 1– (Барановская О.А- 3 место); грамотой Департамента образования </w:t>
      </w:r>
      <w:r w:rsidR="0066390D" w:rsidRPr="006779C9">
        <w:rPr>
          <w:rFonts w:ascii="Times New Roman" w:hAnsi="Times New Roman" w:cs="Times New Roman"/>
          <w:sz w:val="24"/>
          <w:szCs w:val="24"/>
        </w:rPr>
        <w:t>3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66390D" w:rsidRPr="006779C9">
        <w:rPr>
          <w:rFonts w:ascii="Times New Roman" w:hAnsi="Times New Roman" w:cs="Times New Roman"/>
          <w:sz w:val="24"/>
          <w:szCs w:val="24"/>
        </w:rPr>
        <w:t>– Мышева Н.В., Барановская О.А</w:t>
      </w:r>
      <w:r w:rsidR="003369C2" w:rsidRPr="006779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369C2" w:rsidRPr="006779C9">
        <w:rPr>
          <w:rFonts w:ascii="Times New Roman" w:hAnsi="Times New Roman" w:cs="Times New Roman"/>
          <w:sz w:val="24"/>
          <w:szCs w:val="24"/>
        </w:rPr>
        <w:t>Борзак</w:t>
      </w:r>
      <w:proofErr w:type="spellEnd"/>
      <w:r w:rsidR="003369C2" w:rsidRPr="006779C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369C2" w:rsidRPr="006779C9" w:rsidRDefault="003369C2" w:rsidP="006779C9">
      <w:pPr>
        <w:shd w:val="clear" w:color="auto" w:fill="FFFFFF"/>
        <w:spacing w:after="0" w:line="240" w:lineRule="auto"/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прошедшем учебном году </w:t>
      </w:r>
      <w:r w:rsidR="00B47EA9" w:rsidRPr="006779C9">
        <w:rPr>
          <w:rFonts w:ascii="Times New Roman" w:hAnsi="Times New Roman" w:cs="Times New Roman"/>
          <w:sz w:val="24"/>
          <w:szCs w:val="24"/>
        </w:rPr>
        <w:t xml:space="preserve"> было аттестовано двое учителей на 1 квалификационную категорию.</w:t>
      </w:r>
    </w:p>
    <w:p w:rsidR="00E53DA4" w:rsidRPr="006779C9" w:rsidRDefault="00E53DA4" w:rsidP="006779C9">
      <w:pPr>
        <w:spacing w:after="0" w:line="240" w:lineRule="auto"/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школе функционирует профессиональный стабильн</w:t>
      </w:r>
      <w:r w:rsidR="00B47EA9" w:rsidRPr="006779C9">
        <w:rPr>
          <w:rFonts w:ascii="Times New Roman" w:hAnsi="Times New Roman" w:cs="Times New Roman"/>
          <w:sz w:val="24"/>
          <w:szCs w:val="24"/>
        </w:rPr>
        <w:t xml:space="preserve">ый преподавательский коллектив, трудятся </w:t>
      </w:r>
      <w:proofErr w:type="gramStart"/>
      <w:r w:rsidR="00B47EA9" w:rsidRPr="006779C9">
        <w:rPr>
          <w:rFonts w:ascii="Times New Roman" w:hAnsi="Times New Roman" w:cs="Times New Roman"/>
          <w:sz w:val="24"/>
          <w:szCs w:val="24"/>
        </w:rPr>
        <w:t>трое молодых педагогов</w:t>
      </w:r>
      <w:proofErr w:type="gramEnd"/>
      <w:r w:rsidR="00B47EA9" w:rsidRPr="006779C9">
        <w:rPr>
          <w:rFonts w:ascii="Times New Roman" w:hAnsi="Times New Roman" w:cs="Times New Roman"/>
          <w:sz w:val="24"/>
          <w:szCs w:val="24"/>
        </w:rPr>
        <w:t>.</w:t>
      </w:r>
    </w:p>
    <w:p w:rsidR="00E53DA4" w:rsidRPr="006779C9" w:rsidRDefault="00E53DA4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3510" w:rsidRPr="006779C9" w:rsidRDefault="00C53510" w:rsidP="006779C9">
      <w:pPr>
        <w:pStyle w:val="a3"/>
        <w:numPr>
          <w:ilvl w:val="1"/>
          <w:numId w:val="18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образовательного процесса</w:t>
      </w:r>
    </w:p>
    <w:p w:rsidR="00C561C0" w:rsidRPr="006779C9" w:rsidRDefault="0066390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737C85" w:rsidRPr="006779C9">
        <w:rPr>
          <w:rFonts w:ascii="Times New Roman" w:hAnsi="Times New Roman" w:cs="Times New Roman"/>
          <w:sz w:val="24"/>
          <w:szCs w:val="24"/>
        </w:rPr>
        <w:t>Разработан новый устав школы и локальные акты</w:t>
      </w:r>
      <w:proofErr w:type="gramStart"/>
      <w:r w:rsidR="00737C85" w:rsidRPr="00677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C85" w:rsidRPr="00677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C85" w:rsidRPr="006779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37C85" w:rsidRPr="006779C9">
        <w:rPr>
          <w:rFonts w:ascii="Times New Roman" w:hAnsi="Times New Roman" w:cs="Times New Roman"/>
          <w:sz w:val="24"/>
          <w:szCs w:val="24"/>
        </w:rPr>
        <w:t xml:space="preserve">а основании закона об образовании №273ФЗ, 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737C85" w:rsidRPr="006779C9">
        <w:rPr>
          <w:rFonts w:ascii="Times New Roman" w:hAnsi="Times New Roman" w:cs="Times New Roman"/>
          <w:sz w:val="24"/>
          <w:szCs w:val="24"/>
        </w:rPr>
        <w:t>Реализован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управленческий проект «Перехода на ФГОС в основной школе».</w:t>
      </w:r>
      <w:r w:rsidR="003A7D57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Реализована модель внеурочной деятельности на 201</w:t>
      </w:r>
      <w:r w:rsidR="00737C85" w:rsidRPr="006779C9">
        <w:rPr>
          <w:rFonts w:ascii="Times New Roman" w:hAnsi="Times New Roman" w:cs="Times New Roman"/>
          <w:sz w:val="24"/>
          <w:szCs w:val="24"/>
        </w:rPr>
        <w:t>4</w:t>
      </w:r>
      <w:r w:rsidRPr="006779C9">
        <w:rPr>
          <w:rFonts w:ascii="Times New Roman" w:hAnsi="Times New Roman" w:cs="Times New Roman"/>
          <w:sz w:val="24"/>
          <w:szCs w:val="24"/>
        </w:rPr>
        <w:t>-201</w:t>
      </w:r>
      <w:r w:rsidR="00737C85" w:rsidRPr="006779C9">
        <w:rPr>
          <w:rFonts w:ascii="Times New Roman" w:hAnsi="Times New Roman" w:cs="Times New Roman"/>
          <w:sz w:val="24"/>
          <w:szCs w:val="24"/>
        </w:rPr>
        <w:t>5</w:t>
      </w:r>
      <w:r w:rsidRPr="006779C9">
        <w:rPr>
          <w:rFonts w:ascii="Times New Roman" w:hAnsi="Times New Roman" w:cs="Times New Roman"/>
          <w:sz w:val="24"/>
          <w:szCs w:val="24"/>
        </w:rPr>
        <w:t xml:space="preserve"> год, реализована программа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предрофильной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подготовки «Выбор». Создан проект учебного плана 201</w:t>
      </w:r>
      <w:r w:rsidR="00737C85" w:rsidRPr="006779C9">
        <w:rPr>
          <w:rFonts w:ascii="Times New Roman" w:hAnsi="Times New Roman" w:cs="Times New Roman"/>
          <w:sz w:val="24"/>
          <w:szCs w:val="24"/>
        </w:rPr>
        <w:t>5</w:t>
      </w:r>
      <w:r w:rsidRPr="006779C9">
        <w:rPr>
          <w:rFonts w:ascii="Times New Roman" w:hAnsi="Times New Roman" w:cs="Times New Roman"/>
          <w:sz w:val="24"/>
          <w:szCs w:val="24"/>
        </w:rPr>
        <w:t>-201</w:t>
      </w:r>
      <w:r w:rsidR="00737C85" w:rsidRPr="006779C9">
        <w:rPr>
          <w:rFonts w:ascii="Times New Roman" w:hAnsi="Times New Roman" w:cs="Times New Roman"/>
          <w:sz w:val="24"/>
          <w:szCs w:val="24"/>
        </w:rPr>
        <w:t>6</w:t>
      </w:r>
      <w:r w:rsidRPr="006779C9">
        <w:rPr>
          <w:rFonts w:ascii="Times New Roman" w:hAnsi="Times New Roman" w:cs="Times New Roman"/>
          <w:sz w:val="24"/>
          <w:szCs w:val="24"/>
        </w:rPr>
        <w:t xml:space="preserve"> год. </w:t>
      </w:r>
      <w:r w:rsidR="00737C85" w:rsidRPr="006779C9">
        <w:rPr>
          <w:rFonts w:ascii="Times New Roman" w:hAnsi="Times New Roman" w:cs="Times New Roman"/>
          <w:sz w:val="24"/>
          <w:szCs w:val="24"/>
        </w:rPr>
        <w:t xml:space="preserve"> Разработана  основная образовательная программа  школы на ступени основного общего образования. Реализована основная образовательная программа школы на ступени начального общего образования.</w:t>
      </w:r>
      <w:r w:rsidR="003A7D57" w:rsidRPr="006779C9">
        <w:rPr>
          <w:rFonts w:ascii="Times New Roman" w:hAnsi="Times New Roman" w:cs="Times New Roman"/>
          <w:sz w:val="24"/>
          <w:szCs w:val="24"/>
        </w:rPr>
        <w:t xml:space="preserve"> Разработан проект нового коллективного договора на 2015-2017 год.</w:t>
      </w: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90D" w:rsidRPr="006779C9" w:rsidRDefault="00005CAC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</w:t>
      </w:r>
      <w:r w:rsidR="00F81B8A" w:rsidRPr="006779C9">
        <w:rPr>
          <w:rFonts w:ascii="Times New Roman" w:hAnsi="Times New Roman" w:cs="Times New Roman"/>
          <w:b/>
          <w:sz w:val="24"/>
          <w:szCs w:val="24"/>
        </w:rPr>
        <w:t>4</w:t>
      </w:r>
      <w:r w:rsidRPr="006779C9">
        <w:rPr>
          <w:rFonts w:ascii="Times New Roman" w:hAnsi="Times New Roman" w:cs="Times New Roman"/>
          <w:b/>
          <w:sz w:val="24"/>
          <w:szCs w:val="24"/>
        </w:rPr>
        <w:t>.6</w:t>
      </w:r>
      <w:r w:rsid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>Реализация инновационных процессов.</w:t>
      </w:r>
    </w:p>
    <w:p w:rsidR="00C561C0" w:rsidRPr="006779C9" w:rsidRDefault="003A7D57" w:rsidP="006779C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В Приморском крае с 2012 года ведётся экспериментальная работа в рамках </w:t>
      </w:r>
      <w:proofErr w:type="spellStart"/>
      <w:r w:rsidRPr="006779C9">
        <w:rPr>
          <w:rFonts w:ascii="Times New Roman" w:eastAsia="Times New Roman" w:hAnsi="Times New Roman" w:cs="Times New Roman"/>
          <w:sz w:val="24"/>
          <w:szCs w:val="24"/>
        </w:rPr>
        <w:t>ТЬЮ-направления</w:t>
      </w:r>
      <w:proofErr w:type="spellEnd"/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r w:rsidRPr="006779C9">
        <w:rPr>
          <w:rFonts w:ascii="Times New Roman" w:eastAsia="Times New Roman" w:hAnsi="Times New Roman" w:cs="Times New Roman"/>
          <w:iCs/>
          <w:sz w:val="24"/>
          <w:szCs w:val="24"/>
        </w:rPr>
        <w:t xml:space="preserve">«Индивидуализация образовательного процесса через становление </w:t>
      </w:r>
      <w:proofErr w:type="spellStart"/>
      <w:r w:rsidRPr="006779C9">
        <w:rPr>
          <w:rFonts w:ascii="Times New Roman" w:eastAsia="Times New Roman" w:hAnsi="Times New Roman" w:cs="Times New Roman"/>
          <w:iCs/>
          <w:sz w:val="24"/>
          <w:szCs w:val="24"/>
        </w:rPr>
        <w:t>тьюторской</w:t>
      </w:r>
      <w:proofErr w:type="spellEnd"/>
      <w:r w:rsidRPr="006779C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позиции педагога»</w:t>
      </w:r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779C9">
        <w:rPr>
          <w:rFonts w:ascii="Times New Roman" w:eastAsia="Times New Roman" w:hAnsi="Times New Roman" w:cs="Times New Roman"/>
          <w:iCs/>
          <w:sz w:val="24"/>
          <w:szCs w:val="24"/>
        </w:rPr>
        <w:t>Цель участников экспериментальной работы</w:t>
      </w:r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разработке педагогических практик, апробации, обобщении и распространении опыта сопровождения процесса индивидуализации на базе общеобразовательного учреждения, реализующего программы начального, основного, среднего общего образования). Педагогический коллектив в прошедшем 2014-2015 учебном году в рамках </w:t>
      </w:r>
      <w:proofErr w:type="spellStart"/>
      <w:r w:rsidRPr="006779C9">
        <w:rPr>
          <w:rFonts w:ascii="Times New Roman" w:eastAsia="Times New Roman" w:hAnsi="Times New Roman" w:cs="Times New Roman"/>
          <w:sz w:val="24"/>
          <w:szCs w:val="24"/>
        </w:rPr>
        <w:t>вышеобозначенной</w:t>
      </w:r>
      <w:proofErr w:type="spellEnd"/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экспериментальной работы провел итоговый городской семинар «Урок-парк как ресурс поддержки индивидуализации образовательного процесса». Учителя Козлова А.В. и Козьмина Г.М  </w:t>
      </w:r>
      <w:proofErr w:type="spellStart"/>
      <w:r w:rsidRPr="006779C9">
        <w:rPr>
          <w:rFonts w:ascii="Times New Roman" w:eastAsia="Times New Roman" w:hAnsi="Times New Roman" w:cs="Times New Roman"/>
          <w:sz w:val="24"/>
          <w:szCs w:val="24"/>
        </w:rPr>
        <w:t>Борсукова</w:t>
      </w:r>
      <w:proofErr w:type="spellEnd"/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Т.М. , </w:t>
      </w:r>
      <w:proofErr w:type="spellStart"/>
      <w:r w:rsidRPr="006779C9">
        <w:rPr>
          <w:rFonts w:ascii="Times New Roman" w:eastAsia="Times New Roman" w:hAnsi="Times New Roman" w:cs="Times New Roman"/>
          <w:sz w:val="24"/>
          <w:szCs w:val="24"/>
        </w:rPr>
        <w:t>Зарва</w:t>
      </w:r>
      <w:proofErr w:type="spellEnd"/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proofErr w:type="gramStart"/>
      <w:r w:rsidRPr="006779C9">
        <w:rPr>
          <w:rFonts w:ascii="Times New Roman" w:eastAsia="Times New Roman" w:hAnsi="Times New Roman" w:cs="Times New Roman"/>
          <w:sz w:val="24"/>
          <w:szCs w:val="24"/>
        </w:rPr>
        <w:t>В предоставили</w:t>
      </w:r>
      <w:proofErr w:type="gramEnd"/>
      <w:r w:rsidRPr="006779C9">
        <w:rPr>
          <w:rFonts w:ascii="Times New Roman" w:eastAsia="Times New Roman" w:hAnsi="Times New Roman" w:cs="Times New Roman"/>
          <w:sz w:val="24"/>
          <w:szCs w:val="24"/>
        </w:rPr>
        <w:t xml:space="preserve"> опыт работы по индивидуализации на городской научно-практической конференции «Теоретические и методологические пр</w:t>
      </w:r>
      <w:r w:rsidR="009C38B8" w:rsidRPr="006779C9">
        <w:rPr>
          <w:rFonts w:ascii="Times New Roman" w:eastAsia="Times New Roman" w:hAnsi="Times New Roman" w:cs="Times New Roman"/>
          <w:sz w:val="24"/>
          <w:szCs w:val="24"/>
        </w:rPr>
        <w:t>облемы современного образования»</w:t>
      </w: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8B8" w:rsidRPr="006779C9" w:rsidRDefault="00F81B8A" w:rsidP="006779C9">
      <w:pPr>
        <w:pStyle w:val="a3"/>
        <w:numPr>
          <w:ilvl w:val="0"/>
          <w:numId w:val="5"/>
        </w:num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779C9">
        <w:rPr>
          <w:rFonts w:ascii="Times New Roman" w:hAnsi="Times New Roman" w:cs="Times New Roman"/>
          <w:b/>
          <w:spacing w:val="-2"/>
          <w:sz w:val="24"/>
          <w:szCs w:val="24"/>
        </w:rPr>
        <w:t>к учебному плану МОБУ ООШ №6  2015-2016 учебный год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779C9">
        <w:rPr>
          <w:rFonts w:ascii="Times New Roman" w:hAnsi="Times New Roman" w:cs="Times New Roman"/>
          <w:b/>
          <w:spacing w:val="-2"/>
          <w:sz w:val="24"/>
          <w:szCs w:val="24"/>
        </w:rPr>
        <w:t>1-4 класс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образовании» (статья 32, пункт 6) разработка и утверждение образовательных программ и учебных планов относится к компетенции образовательного учреждения.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Учебный план МОБУ ООШ № 6 на 2015 -2016 учебный год составлен в соответствии: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Федеральным законом Российской Федерации от 29 декабря 2012 г. №273-ФЗ «Об образовании в Российской Федерации»;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proofErr w:type="gramStart"/>
      <w:r w:rsidRPr="006779C9">
        <w:lastRenderedPageBreak/>
        <w:t>- Приказом Министерства образования и науки РФ от 06.10.2009 г.№373 (ред. от 26.11.2010)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г., 22 сентября 2011 г., 18 декабря 2012 г., 29 декабря 2014г));</w:t>
      </w:r>
      <w:proofErr w:type="gramEnd"/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Постановлением Правительства РФ от 19 марта 2001 г.№196 «Об утверждении Типового положения об общеобразовательном учреждении» (с изменениями и дополнениями);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Типовым положением об общеобразовательном учреждении (утв. Постановлением Правительства РФ от 19 марта 2001 г. №196) с изменениями и дополнениями от: 23 декабря 2002 г., 1 февраля  2005 г.,30 декабря 2005 г., 20 июля 2007 г., 18 августа 2008 г., 10 марта 2009г</w:t>
      </w:r>
      <w:proofErr w:type="gramStart"/>
      <w:r w:rsidRPr="006779C9">
        <w:t>..</w:t>
      </w:r>
      <w:proofErr w:type="gramEnd"/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 xml:space="preserve">- Санитарно-эпидемиологическими правилами и нормативами </w:t>
      </w:r>
      <w:proofErr w:type="spellStart"/>
      <w:r w:rsidRPr="006779C9">
        <w:t>СанПиН</w:t>
      </w:r>
      <w:proofErr w:type="spellEnd"/>
      <w:r w:rsidRPr="006779C9"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№ 189.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Учебный план МОБУ ООШ №6 начального общего образования (1-4 класс), реализующий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 и приказом от 26 ноября 2010 года №1241 « О внесении изменений в федеральный государственный образовательный стандарт начального общего образования. Он включает в себя обязательную часть и часть, формируемую участниками образовательного процесса. 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sz w:val="24"/>
          <w:szCs w:val="24"/>
        </w:rPr>
        <w:t>Особенности учебного плана на ступени начального общего образования для 1-4 классов</w:t>
      </w:r>
      <w:r w:rsidRPr="006779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- универсальных учебных действий;</w:t>
      </w:r>
    </w:p>
    <w:p w:rsidR="009C38B8" w:rsidRPr="006779C9" w:rsidRDefault="006779C9" w:rsidP="006779C9">
      <w:pPr>
        <w:pStyle w:val="a4"/>
        <w:spacing w:before="0" w:beforeAutospacing="0" w:after="0" w:afterAutospacing="0"/>
        <w:ind w:left="284"/>
        <w:jc w:val="both"/>
      </w:pPr>
      <w:r>
        <w:t xml:space="preserve">           </w:t>
      </w:r>
      <w:r w:rsidR="009C38B8" w:rsidRPr="006779C9">
        <w:t xml:space="preserve"> 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Обязательные предметные области учебного плана: филология, математика и информатика, обществознание и естествознание (окружающий мир), основы духовно – нравственной культуры народов России, искусство, технология, физическая культура.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C38B8" w:rsidRPr="006779C9" w:rsidRDefault="006779C9" w:rsidP="006779C9">
      <w:pPr>
        <w:pStyle w:val="a4"/>
        <w:spacing w:before="0" w:beforeAutospacing="0" w:after="0" w:afterAutospacing="0"/>
        <w:ind w:left="284" w:firstLine="709"/>
        <w:jc w:val="both"/>
      </w:pPr>
      <w:r>
        <w:t xml:space="preserve"> </w:t>
      </w:r>
      <w:r w:rsidR="009C38B8" w:rsidRPr="006779C9">
        <w:t>- формирование гражданской идентичности;</w:t>
      </w:r>
    </w:p>
    <w:p w:rsidR="009C38B8" w:rsidRPr="006779C9" w:rsidRDefault="006779C9" w:rsidP="006779C9">
      <w:pPr>
        <w:pStyle w:val="a4"/>
        <w:spacing w:before="0" w:beforeAutospacing="0" w:after="0" w:afterAutospacing="0"/>
        <w:ind w:left="284" w:firstLine="709"/>
        <w:jc w:val="both"/>
      </w:pPr>
      <w:r>
        <w:t xml:space="preserve"> </w:t>
      </w:r>
      <w:r w:rsidR="009C38B8" w:rsidRPr="006779C9">
        <w:t>- приобщение к общекультурным и национальным ценностям, информационным технологиям;</w:t>
      </w:r>
    </w:p>
    <w:p w:rsidR="009C38B8" w:rsidRPr="006779C9" w:rsidRDefault="006779C9" w:rsidP="006779C9">
      <w:pPr>
        <w:pStyle w:val="a4"/>
        <w:spacing w:before="0" w:beforeAutospacing="0" w:after="0" w:afterAutospacing="0"/>
        <w:ind w:left="284" w:firstLine="709"/>
        <w:jc w:val="both"/>
      </w:pPr>
      <w:r>
        <w:t xml:space="preserve"> </w:t>
      </w:r>
      <w:r w:rsidR="009C38B8" w:rsidRPr="006779C9">
        <w:t>- формирование готовности к продолжению образования на последующих ступенях основного общего образования;</w:t>
      </w:r>
    </w:p>
    <w:p w:rsidR="009C38B8" w:rsidRPr="006779C9" w:rsidRDefault="006779C9" w:rsidP="006779C9">
      <w:pPr>
        <w:pStyle w:val="a4"/>
        <w:spacing w:before="0" w:beforeAutospacing="0" w:after="0" w:afterAutospacing="0"/>
        <w:ind w:left="284" w:firstLine="709"/>
        <w:jc w:val="both"/>
      </w:pPr>
      <w:r>
        <w:t xml:space="preserve"> </w:t>
      </w:r>
      <w:r w:rsidR="009C38B8" w:rsidRPr="006779C9">
        <w:t>- формирование здорового образа жизни, элементарных правил поведения в экстремальных ситуациях;</w:t>
      </w:r>
    </w:p>
    <w:p w:rsidR="009C38B8" w:rsidRPr="006779C9" w:rsidRDefault="006779C9" w:rsidP="006779C9">
      <w:pPr>
        <w:pStyle w:val="a4"/>
        <w:spacing w:before="0" w:beforeAutospacing="0" w:after="0" w:afterAutospacing="0"/>
        <w:jc w:val="both"/>
      </w:pPr>
      <w:r>
        <w:t xml:space="preserve">                </w:t>
      </w:r>
      <w:r w:rsidR="009C38B8" w:rsidRPr="006779C9">
        <w:t xml:space="preserve"> - личностное развитие </w:t>
      </w:r>
      <w:proofErr w:type="gramStart"/>
      <w:r w:rsidR="009C38B8" w:rsidRPr="006779C9">
        <w:t>обучающегося</w:t>
      </w:r>
      <w:proofErr w:type="gramEnd"/>
      <w:r w:rsidR="009C38B8" w:rsidRPr="006779C9">
        <w:t xml:space="preserve"> в соответствии с его индивидуальностью.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lastRenderedPageBreak/>
        <w:t xml:space="preserve"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 xml:space="preserve">Обучение в первых классах в соответствии с </w:t>
      </w:r>
      <w:proofErr w:type="spellStart"/>
      <w:r w:rsidRPr="006779C9">
        <w:t>СанПиН</w:t>
      </w:r>
      <w:proofErr w:type="spellEnd"/>
      <w:r w:rsidRPr="006779C9"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 Все учебные предметы предметных областей в 1 классе изучаются из обязательной части учебного плана.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Объем максимальной допустимой нагрузки в течение дня для обучающихся 2-4 классов – не более 5 уроков. 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proofErr w:type="gramStart"/>
      <w:r w:rsidRPr="006779C9">
        <w:t>Обучение в 1-м классе осуществляется с 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35 минут каждый); во втором полугодии (январь – май) – по 4 урока по 45 минут каждый.</w:t>
      </w:r>
      <w:proofErr w:type="gramEnd"/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Для реализации потенциала обучающихся (одаренных детей, 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</w:t>
      </w:r>
    </w:p>
    <w:p w:rsidR="009C38B8" w:rsidRPr="006779C9" w:rsidRDefault="009C38B8" w:rsidP="006779C9">
      <w:pPr>
        <w:pStyle w:val="a4"/>
        <w:spacing w:before="0" w:beforeAutospacing="0" w:after="0" w:afterAutospacing="0"/>
        <w:ind w:left="284" w:firstLine="709"/>
        <w:jc w:val="both"/>
      </w:pPr>
      <w:r w:rsidRPr="006779C9">
        <w:t>Продолжительность учебного года в 1 классе – 33 недели, во втором классе – не менее 34 недель.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  <w:sectPr w:rsidR="009C38B8" w:rsidRPr="006779C9" w:rsidSect="000C1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8B8" w:rsidRPr="006779C9" w:rsidRDefault="009C38B8" w:rsidP="006779C9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 МОБУ ООШ №6 для 1 - 4 классов по ФГОС НОО на 2015-2016 год</w:t>
      </w:r>
    </w:p>
    <w:tbl>
      <w:tblPr>
        <w:tblStyle w:val="a5"/>
        <w:tblpPr w:leftFromText="180" w:rightFromText="180" w:vertAnchor="text" w:horzAnchor="margin" w:tblpX="-459" w:tblpY="356"/>
        <w:tblW w:w="15134" w:type="dxa"/>
        <w:tblLayout w:type="fixed"/>
        <w:tblLook w:val="04A0"/>
      </w:tblPr>
      <w:tblGrid>
        <w:gridCol w:w="5161"/>
        <w:gridCol w:w="4303"/>
        <w:gridCol w:w="1417"/>
        <w:gridCol w:w="1843"/>
        <w:gridCol w:w="1276"/>
        <w:gridCol w:w="1134"/>
      </w:tblGrid>
      <w:tr w:rsidR="009C38B8" w:rsidRPr="006779C9" w:rsidTr="00B47291">
        <w:tc>
          <w:tcPr>
            <w:tcW w:w="5161" w:type="dxa"/>
            <w:vMerge w:val="restart"/>
            <w:vAlign w:val="center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303" w:type="dxa"/>
            <w:vMerge w:val="restart"/>
            <w:vAlign w:val="center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670" w:type="dxa"/>
            <w:gridSpan w:val="4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C38B8" w:rsidRPr="006779C9" w:rsidTr="00B47291">
        <w:trPr>
          <w:trHeight w:val="130"/>
        </w:trPr>
        <w:tc>
          <w:tcPr>
            <w:tcW w:w="5161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47291" w:rsidRDefault="00B47291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hideMark/>
          </w:tcPr>
          <w:p w:rsidR="00B47291" w:rsidRDefault="00B47291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B4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9C38B8" w:rsidRPr="006779C9" w:rsidTr="00B47291">
        <w:tc>
          <w:tcPr>
            <w:tcW w:w="12724" w:type="dxa"/>
            <w:gridSpan w:val="4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Обязательная часть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38B8" w:rsidRPr="006779C9" w:rsidTr="00B47291">
        <w:tc>
          <w:tcPr>
            <w:tcW w:w="5161" w:type="dxa"/>
            <w:vMerge w:val="restart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9C38B8" w:rsidRPr="006779C9" w:rsidTr="00B47291">
        <w:tc>
          <w:tcPr>
            <w:tcW w:w="5161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tabs>
                <w:tab w:val="left" w:pos="220"/>
                <w:tab w:val="center" w:pos="3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C38B8" w:rsidRPr="006779C9" w:rsidTr="00B47291">
        <w:tc>
          <w:tcPr>
            <w:tcW w:w="5161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C38B8" w:rsidRPr="006779C9" w:rsidTr="00B47291">
        <w:tc>
          <w:tcPr>
            <w:tcW w:w="5161" w:type="dxa"/>
            <w:vMerge w:val="restart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C38B8" w:rsidRPr="006779C9" w:rsidTr="00B47291">
        <w:tc>
          <w:tcPr>
            <w:tcW w:w="5161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8B8" w:rsidRPr="006779C9" w:rsidTr="00B47291">
        <w:tc>
          <w:tcPr>
            <w:tcW w:w="5161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C38B8" w:rsidRPr="006779C9" w:rsidTr="00B47291">
        <w:tc>
          <w:tcPr>
            <w:tcW w:w="5161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8B8" w:rsidRPr="006779C9" w:rsidTr="00B47291">
        <w:tc>
          <w:tcPr>
            <w:tcW w:w="5161" w:type="dxa"/>
            <w:vMerge w:val="restart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8B8" w:rsidRPr="006779C9" w:rsidTr="00B47291">
        <w:tc>
          <w:tcPr>
            <w:tcW w:w="5161" w:type="dxa"/>
            <w:vMerge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8B8" w:rsidRPr="006779C9" w:rsidTr="00B47291">
        <w:tc>
          <w:tcPr>
            <w:tcW w:w="5161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8B8" w:rsidRPr="006779C9" w:rsidTr="00B47291">
        <w:tc>
          <w:tcPr>
            <w:tcW w:w="5161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30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C38B8" w:rsidRPr="006779C9" w:rsidTr="00B47291">
        <w:tc>
          <w:tcPr>
            <w:tcW w:w="9464" w:type="dxa"/>
            <w:gridSpan w:val="2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(обязательная часть)</w:t>
            </w:r>
          </w:p>
        </w:tc>
        <w:tc>
          <w:tcPr>
            <w:tcW w:w="1417" w:type="dxa"/>
            <w:hideMark/>
          </w:tcPr>
          <w:p w:rsidR="009C38B8" w:rsidRPr="006779C9" w:rsidRDefault="00B47291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C38B8"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C38B8" w:rsidRPr="006779C9" w:rsidRDefault="00B47291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  <w:tr w:rsidR="009C38B8" w:rsidRPr="006779C9" w:rsidTr="00B47291">
        <w:tc>
          <w:tcPr>
            <w:tcW w:w="9464" w:type="dxa"/>
            <w:gridSpan w:val="2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  <w:tc>
          <w:tcPr>
            <w:tcW w:w="1417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C38B8" w:rsidRPr="006779C9" w:rsidTr="00B47291">
        <w:tc>
          <w:tcPr>
            <w:tcW w:w="9464" w:type="dxa"/>
            <w:gridSpan w:val="2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(пятидневная учебная неделя)</w:t>
            </w:r>
          </w:p>
        </w:tc>
        <w:tc>
          <w:tcPr>
            <w:tcW w:w="1417" w:type="dxa"/>
            <w:hideMark/>
          </w:tcPr>
          <w:p w:rsidR="009C38B8" w:rsidRPr="006779C9" w:rsidRDefault="00B47291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hideMark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C38B8" w:rsidRPr="006779C9" w:rsidRDefault="009C38B8" w:rsidP="00B472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</w:tr>
    </w:tbl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  <w:sectPr w:rsidR="009C38B8" w:rsidRPr="006779C9" w:rsidSect="009C38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38B8" w:rsidRPr="006779C9" w:rsidRDefault="009C38B8" w:rsidP="00B47291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38B8" w:rsidRPr="006779C9" w:rsidRDefault="009C38B8" w:rsidP="00B47291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к учебному плану МОБУ ООШ №6 на 2015-2016 учебный год</w:t>
      </w:r>
    </w:p>
    <w:p w:rsidR="009C38B8" w:rsidRPr="006779C9" w:rsidRDefault="009C38B8" w:rsidP="00B47291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образовании» (статья 32, пункт 6) разработка и утверждение образовательных программ и учебных планов относится к компетенции образовательного учреждения.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Нормативная база учебного плана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ОО разработан на основе следующих нормативных документов: 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17.12.2010 г.№1897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2014г №1644);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28 декабря 2010 г. № 2106, зарегистрирован Минюстом России 02 февраля 2011 г.,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. № 19676 «Федеральные требования к образовательным учреждениям в части охраны здоровья обучающихся, воспитанников»;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рекомендованная Координационным советом при Департаменте общего образования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ФГОС,2011 г;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России от 31.03.2014г. № 253;</w:t>
      </w:r>
    </w:p>
    <w:p w:rsidR="009C38B8" w:rsidRPr="006779C9" w:rsidRDefault="009C38B8" w:rsidP="006779C9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Учебный план 5-х классов сформирован с целью реализации основной образовательной программы основного общего образования МБОУ ООШ №6,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Цели, реализуемые в рамках Федерального государственного образовательного стандарта, представляются в виде системы ключевых задач, отражающих основные направления: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•</w:t>
      </w:r>
      <w:r w:rsidRPr="006779C9"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;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•</w:t>
      </w:r>
      <w:r w:rsidRPr="006779C9">
        <w:rPr>
          <w:rFonts w:ascii="Times New Roman" w:hAnsi="Times New Roman" w:cs="Times New Roman"/>
          <w:sz w:val="24"/>
          <w:szCs w:val="24"/>
        </w:rPr>
        <w:tab/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 ответственные решения, делать осознанный выбор, сотрудничать и свободно общаться на русском, родном и иностранных языках;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•</w:t>
      </w:r>
      <w:r w:rsidRPr="006779C9">
        <w:rPr>
          <w:rFonts w:ascii="Times New Roman" w:hAnsi="Times New Roman" w:cs="Times New Roman"/>
          <w:sz w:val="24"/>
          <w:szCs w:val="24"/>
        </w:rPr>
        <w:tab/>
        <w:t xml:space="preserve">общекультурное развитие – освоение основ наук, основ отечественной и мировой культуры.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Учебный план учитывает обязательный минимум содержания образовательных программ и потребностей учащихся, определяет максимальный объем учебной </w:t>
      </w:r>
      <w:r w:rsidRPr="006779C9">
        <w:rPr>
          <w:rFonts w:ascii="Times New Roman" w:hAnsi="Times New Roman" w:cs="Times New Roman"/>
          <w:sz w:val="24"/>
          <w:szCs w:val="24"/>
        </w:rPr>
        <w:lastRenderedPageBreak/>
        <w:t>нагрузки учащихся, учебное время, отводимое на основе государственного образовательного стандарта, по классам.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За основу учебного плана основного общего образования взят Базисный учебный план Примерной основной образовательной программы образовательного учреждения.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ОО включает следующие компоненты: </w:t>
      </w:r>
    </w:p>
    <w:p w:rsidR="009C38B8" w:rsidRPr="006779C9" w:rsidRDefault="009C38B8" w:rsidP="006779C9">
      <w:pPr>
        <w:numPr>
          <w:ilvl w:val="1"/>
          <w:numId w:val="21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Обязательная часть учебного плана;</w:t>
      </w:r>
    </w:p>
    <w:p w:rsidR="009C38B8" w:rsidRPr="006779C9" w:rsidRDefault="009C38B8" w:rsidP="006779C9">
      <w:pPr>
        <w:numPr>
          <w:ilvl w:val="1"/>
          <w:numId w:val="21"/>
        </w:num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процесса;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Обязательная часть учебного плана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«Филология» представлена учебными предметами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«Русский язык», «Литература», «Иностранный язык».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«Математика» представлена предметом «Математика».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«Естественнонаучные предметы» представлена предметом «Биология».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«Общественно-научные предметы» представлена предметами «История», «Обществознание», «География».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«Физическая культура и основы безопасности жизнедеятельности» представлена предметом «Физическая культура».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«Искусство» представлена предметами «Музыка», «Изобразительное искусство</w:t>
      </w:r>
      <w:r w:rsidRPr="006779C9">
        <w:rPr>
          <w:rFonts w:ascii="Times New Roman" w:hAnsi="Times New Roman" w:cs="Times New Roman"/>
          <w:b/>
          <w:sz w:val="24"/>
          <w:szCs w:val="24"/>
        </w:rPr>
        <w:t>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Образовательная область «Технология» представлена учебным предметом «Технология».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образовательного процесса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677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следующим учебным курсом:</w:t>
      </w:r>
    </w:p>
    <w:p w:rsidR="009C38B8" w:rsidRPr="006779C9" w:rsidRDefault="009C38B8" w:rsidP="006779C9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Я, вчера, сегодня, завтра (1час) в 5а классе;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Данный спецкурс введен с целью изучения личности ребенка, через его деятельность для вовлечения в процесс самовоспитания, организации борьбы с его собственными недостатками. Поэтому раздел программы «Я вчера, сегодня, завтра»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начинается с доступного пятиклассникам обзора психологических качеств личности, приводя в некоторую систему имеющиеся у них представления о своей личности, помогая детям понять себя, создать осознаваемый образ своего «Я».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>Решение о включении образовательной организацией данного курса в часть учебного плана, формируемого участниками образовательного процесса закреплена протоколом совета школы от 18.05.2015 г. №6.</w:t>
      </w:r>
      <w:proofErr w:type="gramEnd"/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 (5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.), технологии (5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.) осуществляется деление классов на две группы при наполняемости 25 и более человек.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сентября. Продолжительность учебного года для 5-х классов - 34 учебные недели. Обучение осуществляется по четвертям. Продолжительность урока составляет в 5 классах – 45 минут. Продолжительность каникул в течение учебного года составляет не менее 30 календарных дней, летом — не менее 8 недель 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обучающихся»,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в различных формах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79C9">
        <w:rPr>
          <w:rFonts w:ascii="Times New Roman" w:hAnsi="Times New Roman" w:cs="Times New Roman"/>
          <w:sz w:val="24"/>
          <w:szCs w:val="24"/>
        </w:rPr>
        <w:t>собеседование, тестирование, защита рефератов, творческие отчеты, творческие проекты, зачеты, итоговые опросы, мониторинги, письменные проверочные и контрольные работы</w:t>
      </w:r>
      <w:proofErr w:type="gramEnd"/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C38B8" w:rsidRPr="006779C9" w:rsidSect="000C1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E11" w:rsidRDefault="00BA7E11" w:rsidP="00B4729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B47291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МОБУ ООШ №6 для 5 класса по ФГОС ООО на 2015-2016 год</w:t>
      </w:r>
    </w:p>
    <w:tbl>
      <w:tblPr>
        <w:tblStyle w:val="a5"/>
        <w:tblW w:w="14833" w:type="dxa"/>
        <w:tblInd w:w="10" w:type="dxa"/>
        <w:tblLook w:val="04A0"/>
      </w:tblPr>
      <w:tblGrid>
        <w:gridCol w:w="5768"/>
        <w:gridCol w:w="4813"/>
        <w:gridCol w:w="4252"/>
      </w:tblGrid>
      <w:tr w:rsidR="009C38B8" w:rsidRPr="006779C9" w:rsidTr="009C38B8">
        <w:tc>
          <w:tcPr>
            <w:tcW w:w="5768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38B8" w:rsidRPr="006779C9" w:rsidTr="009C38B8">
        <w:tc>
          <w:tcPr>
            <w:tcW w:w="14833" w:type="dxa"/>
            <w:gridSpan w:val="3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</w:t>
            </w:r>
            <w:proofErr w:type="spellEnd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</w:p>
        </w:tc>
      </w:tr>
      <w:tr w:rsidR="009C38B8" w:rsidRPr="006779C9" w:rsidTr="009C38B8">
        <w:tc>
          <w:tcPr>
            <w:tcW w:w="5768" w:type="dxa"/>
            <w:vMerge w:val="restart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8B8" w:rsidRPr="006779C9" w:rsidTr="009C38B8">
        <w:tc>
          <w:tcPr>
            <w:tcW w:w="5768" w:type="dxa"/>
            <w:vMerge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5768" w:type="dxa"/>
            <w:vMerge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английския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5768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8B8" w:rsidRPr="006779C9" w:rsidTr="009C38B8">
        <w:tc>
          <w:tcPr>
            <w:tcW w:w="5768" w:type="dxa"/>
            <w:vMerge w:val="restart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8" w:rsidRPr="006779C9" w:rsidTr="009C38B8">
        <w:tc>
          <w:tcPr>
            <w:tcW w:w="5768" w:type="dxa"/>
            <w:vMerge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5768" w:type="dxa"/>
            <w:vMerge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5768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5768" w:type="dxa"/>
            <w:vMerge w:val="restart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5768" w:type="dxa"/>
            <w:vMerge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5768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B8" w:rsidRPr="006779C9" w:rsidTr="009C38B8">
        <w:tc>
          <w:tcPr>
            <w:tcW w:w="5768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13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10581" w:type="dxa"/>
            <w:gridSpan w:val="2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C38B8" w:rsidRPr="006779C9" w:rsidTr="009C38B8">
        <w:tc>
          <w:tcPr>
            <w:tcW w:w="10581" w:type="dxa"/>
            <w:gridSpan w:val="2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Спецкурс «Я, вчера, сегодня, завтра»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10581" w:type="dxa"/>
            <w:gridSpan w:val="2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учебная нагрузка при 5-дневной учебной неделе</w:t>
            </w:r>
          </w:p>
        </w:tc>
        <w:tc>
          <w:tcPr>
            <w:tcW w:w="4252" w:type="dxa"/>
            <w:vAlign w:val="center"/>
          </w:tcPr>
          <w:p w:rsidR="009C38B8" w:rsidRPr="006779C9" w:rsidRDefault="009C38B8" w:rsidP="00B47291">
            <w:p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C38B8" w:rsidRPr="006779C9" w:rsidRDefault="009C38B8" w:rsidP="00B4729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C38B8" w:rsidRPr="006779C9" w:rsidSect="009C38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38B8" w:rsidRPr="006779C9" w:rsidRDefault="009C38B8" w:rsidP="00BA7E11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9C38B8" w:rsidRPr="006779C9" w:rsidRDefault="009C38B8" w:rsidP="00BA7E11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779C9">
        <w:rPr>
          <w:rFonts w:ascii="Times New Roman" w:hAnsi="Times New Roman" w:cs="Times New Roman"/>
          <w:b/>
          <w:spacing w:val="-2"/>
          <w:sz w:val="24"/>
          <w:szCs w:val="24"/>
        </w:rPr>
        <w:t>к учебному плану МОБУ ООШ №6 на 2015-2016 учебный год</w:t>
      </w:r>
    </w:p>
    <w:p w:rsidR="009C38B8" w:rsidRPr="006779C9" w:rsidRDefault="009C38B8" w:rsidP="00BA7E11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779C9">
        <w:rPr>
          <w:rFonts w:ascii="Times New Roman" w:hAnsi="Times New Roman" w:cs="Times New Roman"/>
          <w:b/>
          <w:spacing w:val="-2"/>
          <w:sz w:val="24"/>
          <w:szCs w:val="24"/>
        </w:rPr>
        <w:t>6-9 класс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образовании» (статья 32, пункт 6) разработка и утверждение образовательных программ и учебных планов относится к компетенции образовательного учреждения.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Учебный план МОБУ ООШ № 6 на 2015 -2016 учебный год составлен в соответствии: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Федеральным законом Российской Федерации от 29 декабря 2012 г. №273-ФЗ «Об образовании в Российской Федерации»;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Постановлением Правительства РФ от 19 марта 2001 г.№196 «Об утверждении Типового положения об общеобразовательном учреждении» (с изменениями и дополнениями);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Типовым положением об общеобразовательном учреждении (утв. Постановлением Правительства РФ от 19 марта 2001 г. №196) с изменениями и дополнениями от: 23 декабря 2002 г., 1 февраля  2005 г.,30 декабря 2005 г., 20 июля 2007 г., 18 августа 2008 г., 10 марта 2009г</w:t>
      </w:r>
      <w:proofErr w:type="gramStart"/>
      <w:r w:rsidRPr="006779C9">
        <w:t>..</w:t>
      </w:r>
      <w:proofErr w:type="gramEnd"/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proofErr w:type="gramStart"/>
      <w:r w:rsidRPr="006779C9">
        <w:t>- приказом Министерства образования и науки Российской Федерации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6779C9">
        <w:t xml:space="preserve"> Федерации, </w:t>
      </w:r>
      <w:proofErr w:type="gramStart"/>
      <w:r w:rsidRPr="006779C9">
        <w:t>реализующих</w:t>
      </w:r>
      <w:proofErr w:type="gramEnd"/>
      <w:r w:rsidRPr="006779C9">
        <w:t xml:space="preserve"> программы общего образования»;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proofErr w:type="gramStart"/>
      <w:r w:rsidRPr="006779C9">
        <w:t>- приказом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6779C9">
        <w:t xml:space="preserve"> Федерации, </w:t>
      </w:r>
      <w:proofErr w:type="gramStart"/>
      <w:r w:rsidRPr="006779C9">
        <w:t>реализующих</w:t>
      </w:r>
      <w:proofErr w:type="gramEnd"/>
      <w:r w:rsidRPr="006779C9">
        <w:t xml:space="preserve"> программы общего образования»;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>- приказом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 xml:space="preserve">- приказом Министерства образования и науки Российской Федерации от 31 января 2012 года № 69 «О внесении изменений в федеральный компонент </w:t>
      </w:r>
      <w:r w:rsidRPr="006779C9">
        <w:lastRenderedPageBreak/>
        <w:t>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 марта 2004 года № 1089»;</w:t>
      </w:r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proofErr w:type="gramStart"/>
      <w:r w:rsidRPr="006779C9">
        <w:t xml:space="preserve">- приказом Министерства образования и науки Российской Федерации от 01 февраля 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г. № 1312» (вступает в силу с 01 сентября 2012 года); </w:t>
      </w:r>
      <w:proofErr w:type="gramEnd"/>
    </w:p>
    <w:p w:rsidR="009C38B8" w:rsidRPr="006779C9" w:rsidRDefault="009C38B8" w:rsidP="006779C9">
      <w:pPr>
        <w:pStyle w:val="western"/>
        <w:spacing w:before="0" w:beforeAutospacing="0" w:after="0" w:afterAutospacing="0"/>
        <w:ind w:left="284" w:firstLine="709"/>
        <w:jc w:val="both"/>
      </w:pPr>
      <w:r w:rsidRPr="006779C9">
        <w:t xml:space="preserve">- Санитарно-эпидемиологическими правилами и нормативами </w:t>
      </w:r>
      <w:proofErr w:type="spellStart"/>
      <w:r w:rsidRPr="006779C9">
        <w:t>СанПиН</w:t>
      </w:r>
      <w:proofErr w:type="spellEnd"/>
      <w:r w:rsidRPr="006779C9"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№ 189.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Учебный план  МОБУ ООШ №6 для 6-9 классов составлен на основе ФБУП -2004 г., с учетом всех изменений и дополнений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вышеобозначенной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нормативно-правовой базы. В структуре учебного плана для 6-9 классов выделяется обязательная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часть, которая представлена федеральным компонентом и вариативная часть, представлена компонентом образовательного учреждения. </w:t>
      </w:r>
    </w:p>
    <w:p w:rsidR="009C38B8" w:rsidRPr="006779C9" w:rsidRDefault="009C38B8" w:rsidP="006779C9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sz w:val="24"/>
          <w:szCs w:val="24"/>
        </w:rPr>
        <w:t>Особенности учебного плана на ступени основного общего образования для 6-9 классов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На указанной ступени обучения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часть ФБПУ (федеральный компонент)  выдержана полностью. 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6 классе </w:t>
      </w:r>
      <w:r w:rsidRPr="006779C9">
        <w:rPr>
          <w:rFonts w:ascii="Times New Roman" w:hAnsi="Times New Roman" w:cs="Times New Roman"/>
          <w:sz w:val="24"/>
          <w:szCs w:val="24"/>
        </w:rPr>
        <w:t xml:space="preserve">за счет часов вариативного компонента продолжают изучать информатику и ИКТ – 1 час в неделю, модуль обществознания </w:t>
      </w:r>
      <w:r w:rsidRPr="006779C9">
        <w:rPr>
          <w:rFonts w:ascii="Times New Roman" w:hAnsi="Times New Roman" w:cs="Times New Roman"/>
          <w:b/>
          <w:sz w:val="24"/>
          <w:szCs w:val="24"/>
        </w:rPr>
        <w:t>«Познай себя»</w:t>
      </w:r>
      <w:r w:rsidRPr="006779C9">
        <w:rPr>
          <w:rFonts w:ascii="Times New Roman" w:hAnsi="Times New Roman" w:cs="Times New Roman"/>
          <w:sz w:val="24"/>
          <w:szCs w:val="24"/>
        </w:rPr>
        <w:t xml:space="preserve"> (Раздел «Сделай себя сам» 1 часа в неделю). Усилен русский язык-0,5 час в неделю, вариативным компонентом усилена литература (модуль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«Художественное чтение»</w:t>
      </w:r>
      <w:r w:rsidRPr="006779C9">
        <w:rPr>
          <w:rFonts w:ascii="Times New Roman" w:hAnsi="Times New Roman" w:cs="Times New Roman"/>
          <w:sz w:val="24"/>
          <w:szCs w:val="24"/>
        </w:rPr>
        <w:t xml:space="preserve"> - 0.5час в неделю). Второй час географии и биологии также реализуется за счет часов вариативной части УП. 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 xml:space="preserve">В 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7 классе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за счет часов вариативного компонента продолжают изучать информатику и ИКТ – 1 час в неделю, вариативным компонентом усилена литература (модуль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«Художественное чтение»</w:t>
      </w:r>
      <w:r w:rsidRPr="006779C9">
        <w:rPr>
          <w:rFonts w:ascii="Times New Roman" w:hAnsi="Times New Roman" w:cs="Times New Roman"/>
          <w:sz w:val="24"/>
          <w:szCs w:val="24"/>
        </w:rPr>
        <w:t xml:space="preserve"> - 0.5час в неделю), математика (модуль «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Математический интеллект» - </w:t>
      </w:r>
      <w:r w:rsidRPr="006779C9">
        <w:rPr>
          <w:rFonts w:ascii="Times New Roman" w:hAnsi="Times New Roman" w:cs="Times New Roman"/>
          <w:sz w:val="24"/>
          <w:szCs w:val="24"/>
        </w:rPr>
        <w:t xml:space="preserve">по 0.5 часа в неделю) продолжает изучаться </w:t>
      </w: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модуль обществознания </w:t>
      </w:r>
      <w:r w:rsidRPr="006779C9">
        <w:rPr>
          <w:rFonts w:ascii="Times New Roman" w:hAnsi="Times New Roman" w:cs="Times New Roman"/>
          <w:b/>
          <w:sz w:val="24"/>
          <w:szCs w:val="24"/>
        </w:rPr>
        <w:t>«Познай себя»</w:t>
      </w: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 (раздел «Научи себя учиться», 1 час в неделю)</w:t>
      </w:r>
      <w:r w:rsidRPr="006779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классе </w:t>
      </w:r>
      <w:r w:rsidRPr="006779C9">
        <w:rPr>
          <w:rFonts w:ascii="Times New Roman" w:hAnsi="Times New Roman" w:cs="Times New Roman"/>
          <w:sz w:val="24"/>
          <w:szCs w:val="24"/>
        </w:rPr>
        <w:t xml:space="preserve"> вариативным  компонентом усилены предметы литература, математика (модуль 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«Художественное чтение», </w:t>
      </w:r>
      <w:r w:rsidRPr="006779C9">
        <w:rPr>
          <w:rFonts w:ascii="Times New Roman" w:hAnsi="Times New Roman" w:cs="Times New Roman"/>
          <w:sz w:val="24"/>
          <w:szCs w:val="24"/>
        </w:rPr>
        <w:t>«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Математический интеллект», </w:t>
      </w:r>
      <w:r w:rsidRPr="006779C9">
        <w:rPr>
          <w:rFonts w:ascii="Times New Roman" w:hAnsi="Times New Roman" w:cs="Times New Roman"/>
          <w:sz w:val="24"/>
          <w:szCs w:val="24"/>
        </w:rPr>
        <w:t xml:space="preserve">по 0.5 часа в неделю). Происходит дальнейшая реализация модуля </w:t>
      </w:r>
      <w:r w:rsidRPr="006779C9">
        <w:rPr>
          <w:rFonts w:ascii="Times New Roman" w:hAnsi="Times New Roman" w:cs="Times New Roman"/>
          <w:b/>
          <w:sz w:val="24"/>
          <w:szCs w:val="24"/>
        </w:rPr>
        <w:t>«Познай себя»</w:t>
      </w:r>
      <w:r w:rsidRPr="006779C9">
        <w:rPr>
          <w:rFonts w:ascii="Times New Roman" w:hAnsi="Times New Roman" w:cs="Times New Roman"/>
          <w:sz w:val="24"/>
          <w:szCs w:val="24"/>
        </w:rPr>
        <w:t xml:space="preserve"> (1 час). В разделе программы «Утверждай себя» рассматриваются проблемы самоутверждения подростка в различных сферах жизнедеятельности. При изучении курса географии истории рассматриваются вопросы географии и истории Приморского края.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6779C9"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классе</w:t>
      </w: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 часы вариативной части используются на предмет</w:t>
      </w:r>
      <w:r w:rsidRPr="006779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«Русский язык», модуль «Математический интеллект» и «Художественное чтение»</w:t>
      </w:r>
      <w:r w:rsidRPr="006779C9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ОУ подготовки «Выбор» в учебный план введен элективный курс «Профессиональное самоопределение». При изучении курса географии и истории рассматриваются вопросы географии  и истории Приморского края,</w:t>
      </w:r>
      <w:r w:rsidRPr="006779C9">
        <w:rPr>
          <w:rFonts w:ascii="Times New Roman" w:hAnsi="Times New Roman" w:cs="Times New Roman"/>
          <w:spacing w:val="-1"/>
          <w:sz w:val="24"/>
          <w:szCs w:val="24"/>
        </w:rPr>
        <w:t xml:space="preserve"> которые определяют</w:t>
      </w:r>
      <w:r w:rsidRPr="006779C9">
        <w:rPr>
          <w:rFonts w:ascii="Times New Roman" w:hAnsi="Times New Roman" w:cs="Times New Roman"/>
          <w:sz w:val="24"/>
          <w:szCs w:val="24"/>
        </w:rPr>
        <w:t xml:space="preserve"> знания краеведческого характера и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ориентирует на становление личностных характеристик выпускника, любящего свой народ, свой край, формирует чувство патриотизма.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C38B8" w:rsidRPr="006779C9" w:rsidSect="009C38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38B8" w:rsidRPr="006779C9" w:rsidRDefault="009C38B8" w:rsidP="00BA7E11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2015-2016 учебный год</w:t>
      </w:r>
    </w:p>
    <w:tbl>
      <w:tblPr>
        <w:tblStyle w:val="a5"/>
        <w:tblW w:w="15908" w:type="dxa"/>
        <w:tblInd w:w="-459" w:type="dxa"/>
        <w:tblLook w:val="04A0"/>
      </w:tblPr>
      <w:tblGrid>
        <w:gridCol w:w="6197"/>
        <w:gridCol w:w="1174"/>
        <w:gridCol w:w="1215"/>
        <w:gridCol w:w="1174"/>
        <w:gridCol w:w="1189"/>
        <w:gridCol w:w="1249"/>
        <w:gridCol w:w="1304"/>
        <w:gridCol w:w="1274"/>
        <w:gridCol w:w="1132"/>
      </w:tblGrid>
      <w:tr w:rsidR="009C38B8" w:rsidRPr="006779C9" w:rsidTr="009C38B8">
        <w:tc>
          <w:tcPr>
            <w:tcW w:w="6237" w:type="dxa"/>
            <w:vMerge w:val="restart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2378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2326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2558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2409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9А</w:t>
            </w:r>
          </w:p>
        </w:tc>
      </w:tr>
      <w:tr w:rsidR="009C38B8" w:rsidRPr="006779C9" w:rsidTr="009C38B8">
        <w:tc>
          <w:tcPr>
            <w:tcW w:w="6237" w:type="dxa"/>
            <w:vMerge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инвар.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вар.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инвар.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вар.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инвар.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вар.</w:t>
            </w: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инвар.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вар.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Литература / модуль «Художественное чтение»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/модуль «Математический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История (интегрирована с историей ПК)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Обществознание / модуль «Духовно-нравственное развитие»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География (интегрирована с географией ПК)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Биология (интегрирована с ОБЖ)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Элективный курс «Мир профессий»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Элективный курс «Личностное профессиональное самоопределение»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2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0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6237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</w:t>
            </w:r>
          </w:p>
        </w:tc>
        <w:tc>
          <w:tcPr>
            <w:tcW w:w="2378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26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8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9" w:type="dxa"/>
            <w:gridSpan w:val="2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C38B8" w:rsidRPr="006779C9" w:rsidRDefault="009C38B8" w:rsidP="00BA7E1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B8" w:rsidRPr="006779C9" w:rsidRDefault="009C38B8" w:rsidP="00BA7E1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C38B8" w:rsidRPr="006779C9" w:rsidSect="009C38B8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C3461E" w:rsidRPr="006779C9" w:rsidRDefault="00C3461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3510" w:rsidRPr="006779C9" w:rsidRDefault="00F81B8A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C53510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Кадровое обеспечение образовательного процесса</w:t>
      </w:r>
    </w:p>
    <w:p w:rsidR="00C53510" w:rsidRPr="006779C9" w:rsidRDefault="00C53510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6.1</w:t>
      </w:r>
      <w:r w:rsidR="0052364D" w:rsidRPr="006779C9">
        <w:rPr>
          <w:rFonts w:ascii="Times New Roman" w:hAnsi="Times New Roman" w:cs="Times New Roman"/>
          <w:b/>
          <w:sz w:val="24"/>
          <w:szCs w:val="24"/>
        </w:rPr>
        <w:t>. В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 xml:space="preserve">  школе  функционирует </w:t>
      </w:r>
      <w:r w:rsidR="00A368EB" w:rsidRPr="006779C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развивающийся 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>профессиональный преподавательский коллектив</w:t>
      </w:r>
    </w:p>
    <w:p w:rsidR="004725DE" w:rsidRPr="00BA7E11" w:rsidRDefault="004725DE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Характеристика кадрового состава</w:t>
      </w:r>
    </w:p>
    <w:p w:rsidR="004725DE" w:rsidRPr="006779C9" w:rsidRDefault="004725D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4252"/>
        <w:gridCol w:w="2835"/>
      </w:tblGrid>
      <w:tr w:rsidR="004725DE" w:rsidRPr="006779C9" w:rsidTr="00E14327">
        <w:tc>
          <w:tcPr>
            <w:tcW w:w="3369" w:type="dxa"/>
            <w:vAlign w:val="center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252" w:type="dxa"/>
            <w:vAlign w:val="center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vAlign w:val="center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4725DE" w:rsidRPr="006779C9" w:rsidTr="00E14327">
        <w:tc>
          <w:tcPr>
            <w:tcW w:w="3369" w:type="dxa"/>
            <w:vMerge w:val="restart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EA9"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EA9"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5DE" w:rsidRPr="006779C9" w:rsidTr="00E14327">
        <w:tc>
          <w:tcPr>
            <w:tcW w:w="3369" w:type="dxa"/>
            <w:vMerge w:val="restart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2835" w:type="dxa"/>
          </w:tcPr>
          <w:p w:rsidR="004725DE" w:rsidRPr="006779C9" w:rsidRDefault="00B47EA9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2835" w:type="dxa"/>
          </w:tcPr>
          <w:p w:rsidR="004725DE" w:rsidRPr="006779C9" w:rsidRDefault="00FC4CBB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50-60 лет</w:t>
            </w:r>
          </w:p>
        </w:tc>
        <w:tc>
          <w:tcPr>
            <w:tcW w:w="2835" w:type="dxa"/>
          </w:tcPr>
          <w:p w:rsidR="004725DE" w:rsidRPr="006779C9" w:rsidRDefault="00B47EA9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2835" w:type="dxa"/>
          </w:tcPr>
          <w:p w:rsidR="004725DE" w:rsidRPr="006779C9" w:rsidRDefault="00B47EA9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5DE" w:rsidRPr="006779C9" w:rsidTr="00E14327">
        <w:tc>
          <w:tcPr>
            <w:tcW w:w="3369" w:type="dxa"/>
            <w:vMerge w:val="restart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2835" w:type="dxa"/>
          </w:tcPr>
          <w:p w:rsidR="004725DE" w:rsidRPr="006779C9" w:rsidRDefault="00B47EA9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10—20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Более 30 лет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5DE" w:rsidRPr="006779C9" w:rsidTr="00E14327">
        <w:tc>
          <w:tcPr>
            <w:tcW w:w="3369" w:type="dxa"/>
            <w:vMerge w:val="restart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4725DE" w:rsidRPr="006779C9" w:rsidRDefault="00FC4CBB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Нет педагогического образования</w:t>
            </w:r>
          </w:p>
        </w:tc>
        <w:tc>
          <w:tcPr>
            <w:tcW w:w="2835" w:type="dxa"/>
          </w:tcPr>
          <w:p w:rsidR="004725DE" w:rsidRPr="006779C9" w:rsidRDefault="00FC4CBB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5DE" w:rsidRPr="006779C9" w:rsidTr="00E14327">
        <w:tc>
          <w:tcPr>
            <w:tcW w:w="3369" w:type="dxa"/>
            <w:vMerge w:val="restart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835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5DE" w:rsidRPr="006779C9" w:rsidTr="00E14327"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35" w:type="dxa"/>
          </w:tcPr>
          <w:p w:rsidR="004725DE" w:rsidRPr="006779C9" w:rsidRDefault="00FC4CBB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5DE" w:rsidRPr="006779C9" w:rsidTr="00E14327">
        <w:trPr>
          <w:trHeight w:val="264"/>
        </w:trPr>
        <w:tc>
          <w:tcPr>
            <w:tcW w:w="3369" w:type="dxa"/>
            <w:vMerge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5DE" w:rsidRPr="006779C9" w:rsidRDefault="004725DE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    </w:t>
            </w:r>
          </w:p>
        </w:tc>
        <w:tc>
          <w:tcPr>
            <w:tcW w:w="2835" w:type="dxa"/>
          </w:tcPr>
          <w:p w:rsidR="004725DE" w:rsidRPr="006779C9" w:rsidRDefault="00FC4CBB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725DE" w:rsidRPr="006779C9" w:rsidRDefault="004725D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Учителя постоянно работают над повышением своего профессионального уровня.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этом учебном году курсовую подготовку прошли 8 педагогов: Барановская О.А., Романюк С.Д.,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Жевно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Ж.М., Алексеева И.В.,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Чеченкова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Борзак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Ладик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А.Ю., Козлова А.В. Учителя: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Борзак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Н.В., Алексеева И.В.,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Чеченкова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Ладик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Жевно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Ж.М., Жаркая Ю.И., Барановская О.А являются участниками рабочей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группы в контексте ФГОС по направлению «Индивидуализация образовательного процесса через становление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тьютерской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позиции педагога». Свой опыт работы учителя начальных классов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Н.А.Поносова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Ж.М.Жевно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, О.А. Барановская, Ю.И. Жаркая представляли на городском семинаре-практикуме «Структура урока с позиции индивидуализации в контексте реализации ФГОС ООО».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За последние три года 95 % педагогов прошли курсы повышения квалификации по ФГОС. На 2015-2016 учебный год планируется прохождение курсов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Борсуковой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2014 - 2015 году успешно прошли аттестацию на первую квалификационную категорию учитель технологии Алексеева И.В., учитель начальных классов 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Жевно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1E" w:rsidRPr="006779C9" w:rsidRDefault="00C3461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510" w:rsidRPr="006779C9" w:rsidRDefault="00BA7E11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C53510" w:rsidRPr="006779C9">
        <w:rPr>
          <w:rFonts w:ascii="Times New Roman" w:eastAsia="Calibri" w:hAnsi="Times New Roman" w:cs="Times New Roman"/>
          <w:b/>
          <w:sz w:val="24"/>
          <w:szCs w:val="24"/>
        </w:rPr>
        <w:t>Работа с вновь прибывшими педагогами.</w:t>
      </w:r>
    </w:p>
    <w:p w:rsidR="00A368EB" w:rsidRPr="006779C9" w:rsidRDefault="00A368EB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 201</w:t>
      </w:r>
      <w:r w:rsidR="004C7433" w:rsidRPr="006779C9">
        <w:rPr>
          <w:rFonts w:ascii="Times New Roman" w:hAnsi="Times New Roman" w:cs="Times New Roman"/>
          <w:sz w:val="24"/>
          <w:szCs w:val="24"/>
        </w:rPr>
        <w:t>4</w:t>
      </w:r>
      <w:r w:rsidRPr="006779C9">
        <w:rPr>
          <w:rFonts w:ascii="Times New Roman" w:hAnsi="Times New Roman" w:cs="Times New Roman"/>
          <w:sz w:val="24"/>
          <w:szCs w:val="24"/>
        </w:rPr>
        <w:t>-201</w:t>
      </w:r>
      <w:r w:rsidR="004C7433" w:rsidRPr="006779C9">
        <w:rPr>
          <w:rFonts w:ascii="Times New Roman" w:hAnsi="Times New Roman" w:cs="Times New Roman"/>
          <w:sz w:val="24"/>
          <w:szCs w:val="24"/>
        </w:rPr>
        <w:t>5</w:t>
      </w:r>
      <w:r w:rsidRPr="006779C9">
        <w:rPr>
          <w:rFonts w:ascii="Times New Roman" w:hAnsi="Times New Roman" w:cs="Times New Roman"/>
          <w:sz w:val="24"/>
          <w:szCs w:val="24"/>
        </w:rPr>
        <w:t xml:space="preserve"> году была оказана методическая помощь в составлении рабочих программ, ведению школьной документации, составлению планов уроков, проведению самоанализа уроков учителю английского языка </w:t>
      </w:r>
      <w:r w:rsidR="004C7433" w:rsidRPr="006779C9">
        <w:rPr>
          <w:rFonts w:ascii="Times New Roman" w:hAnsi="Times New Roman" w:cs="Times New Roman"/>
          <w:sz w:val="24"/>
          <w:szCs w:val="24"/>
        </w:rPr>
        <w:t>Т.М. Барсуковой</w:t>
      </w:r>
      <w:r w:rsidRPr="006779C9">
        <w:rPr>
          <w:rFonts w:ascii="Times New Roman" w:hAnsi="Times New Roman" w:cs="Times New Roman"/>
          <w:sz w:val="24"/>
          <w:szCs w:val="24"/>
        </w:rPr>
        <w:t xml:space="preserve">. Были посещены рабочие уроки, даны методические рекомендации по формам и методам организации уроков, по вопросам внедрения ФГОС в </w:t>
      </w:r>
      <w:r w:rsidR="004C7433" w:rsidRPr="006779C9">
        <w:rPr>
          <w:rFonts w:ascii="Times New Roman" w:hAnsi="Times New Roman" w:cs="Times New Roman"/>
          <w:sz w:val="24"/>
          <w:szCs w:val="24"/>
        </w:rPr>
        <w:t>основной</w:t>
      </w:r>
      <w:r w:rsidRPr="006779C9">
        <w:rPr>
          <w:rFonts w:ascii="Times New Roman" w:hAnsi="Times New Roman" w:cs="Times New Roman"/>
          <w:sz w:val="24"/>
          <w:szCs w:val="24"/>
        </w:rPr>
        <w:t xml:space="preserve"> школе. Вновь прибывш</w:t>
      </w:r>
      <w:r w:rsidR="004C7433" w:rsidRPr="006779C9">
        <w:rPr>
          <w:rFonts w:ascii="Times New Roman" w:hAnsi="Times New Roman" w:cs="Times New Roman"/>
          <w:sz w:val="24"/>
          <w:szCs w:val="24"/>
        </w:rPr>
        <w:t>ему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C7433" w:rsidRPr="006779C9">
        <w:rPr>
          <w:rFonts w:ascii="Times New Roman" w:hAnsi="Times New Roman" w:cs="Times New Roman"/>
          <w:sz w:val="24"/>
          <w:szCs w:val="24"/>
        </w:rPr>
        <w:t>ю в их работе помогал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4C7433" w:rsidRPr="006779C9">
        <w:rPr>
          <w:rFonts w:ascii="Times New Roman" w:hAnsi="Times New Roman" w:cs="Times New Roman"/>
          <w:sz w:val="24"/>
          <w:szCs w:val="24"/>
        </w:rPr>
        <w:t>зам. директора по УВР.</w:t>
      </w:r>
      <w:r w:rsidRPr="006779C9">
        <w:rPr>
          <w:rFonts w:ascii="Times New Roman" w:hAnsi="Times New Roman" w:cs="Times New Roman"/>
          <w:sz w:val="24"/>
          <w:szCs w:val="24"/>
        </w:rPr>
        <w:t xml:space="preserve"> Осуществлялся контроль над выполнением практической</w:t>
      </w:r>
      <w:r w:rsidR="004C7433" w:rsidRPr="006779C9">
        <w:rPr>
          <w:rFonts w:ascii="Times New Roman" w:hAnsi="Times New Roman" w:cs="Times New Roman"/>
          <w:sz w:val="24"/>
          <w:szCs w:val="24"/>
        </w:rPr>
        <w:t xml:space="preserve"> и теоретической части программ</w:t>
      </w:r>
      <w:r w:rsidRPr="006779C9">
        <w:rPr>
          <w:rFonts w:ascii="Times New Roman" w:hAnsi="Times New Roman" w:cs="Times New Roman"/>
          <w:sz w:val="24"/>
          <w:szCs w:val="24"/>
        </w:rPr>
        <w:t>. Тем не менее, ВШК показал, что у вновь прибывшего педагога не хвата</w:t>
      </w:r>
      <w:r w:rsidR="004C7433" w:rsidRPr="006779C9">
        <w:rPr>
          <w:rFonts w:ascii="Times New Roman" w:hAnsi="Times New Roman" w:cs="Times New Roman"/>
          <w:sz w:val="24"/>
          <w:szCs w:val="24"/>
        </w:rPr>
        <w:t>ет педагогического опыта работы с детьми детского дома и реабилитационного центра «Ласточка».</w:t>
      </w:r>
      <w:r w:rsidRPr="006779C9">
        <w:rPr>
          <w:rFonts w:ascii="Times New Roman" w:hAnsi="Times New Roman" w:cs="Times New Roman"/>
          <w:sz w:val="24"/>
          <w:szCs w:val="24"/>
        </w:rPr>
        <w:t xml:space="preserve"> В следующем учебном году планируется индивидуальная работа с этими учителями по вопросам оформления и ведения школьной документации, педагогическому самообразованию, организации контроля учебной деятельности, использованию продуктивных технологий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A368EB" w:rsidRPr="006779C9" w:rsidRDefault="00A368EB" w:rsidP="006779C9">
      <w:pPr>
        <w:tabs>
          <w:tab w:val="num" w:pos="-14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ab/>
      </w:r>
    </w:p>
    <w:p w:rsidR="00C53510" w:rsidRPr="006779C9" w:rsidRDefault="00C5351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CAC" w:rsidRPr="006779C9" w:rsidRDefault="00005CAC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6.3</w:t>
      </w:r>
      <w:r w:rsidR="00823310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Работа методического совета. Организация методической помощи.</w:t>
      </w:r>
    </w:p>
    <w:p w:rsidR="009C38B8" w:rsidRPr="006779C9" w:rsidRDefault="00005CAC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9C38B8" w:rsidRPr="006779C9">
        <w:rPr>
          <w:rFonts w:ascii="Times New Roman" w:hAnsi="Times New Roman" w:cs="Times New Roman"/>
          <w:spacing w:val="-3"/>
          <w:sz w:val="24"/>
          <w:szCs w:val="24"/>
        </w:rPr>
        <w:t xml:space="preserve">Была оказана методическая помощь при подготовке </w:t>
      </w:r>
    </w:p>
    <w:p w:rsidR="009C38B8" w:rsidRPr="006779C9" w:rsidRDefault="009C38B8" w:rsidP="006779C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spacing w:val="-3"/>
          <w:sz w:val="24"/>
          <w:szCs w:val="24"/>
        </w:rPr>
        <w:t>к тематическим педсоветам: «Перспективы развития школы в контексте внедрения ФГОС ООО и профессионального стандарта педагога», «Структура рабочей программы в контексте ФГОС ООО», « ШСОКО в образовательном учреждении»;</w:t>
      </w:r>
    </w:p>
    <w:p w:rsidR="009C38B8" w:rsidRPr="006779C9" w:rsidRDefault="009C38B8" w:rsidP="006779C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spacing w:val="-3"/>
          <w:sz w:val="24"/>
          <w:szCs w:val="24"/>
        </w:rPr>
        <w:t>к школьной научно-практической конференции «Наука через творчество»;</w:t>
      </w:r>
    </w:p>
    <w:p w:rsidR="009C38B8" w:rsidRPr="006779C9" w:rsidRDefault="009C38B8" w:rsidP="006779C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spacing w:val="-3"/>
          <w:sz w:val="24"/>
          <w:szCs w:val="24"/>
        </w:rPr>
        <w:t xml:space="preserve">к школьной и городской научно-практической конференции « Ступени к успеху»; </w:t>
      </w:r>
    </w:p>
    <w:p w:rsidR="009C38B8" w:rsidRPr="006779C9" w:rsidRDefault="009C38B8" w:rsidP="006779C9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spacing w:val="-3"/>
          <w:sz w:val="24"/>
          <w:szCs w:val="24"/>
        </w:rPr>
        <w:t>олимпиадам, конкурсам интеллектуального и творческого характера различного уровня;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79C9">
        <w:rPr>
          <w:rFonts w:ascii="Times New Roman" w:hAnsi="Times New Roman" w:cs="Times New Roman"/>
          <w:spacing w:val="-3"/>
          <w:sz w:val="24"/>
          <w:szCs w:val="24"/>
        </w:rPr>
        <w:t>Оказывалась индивидуальная консультативная помощь руководителям ШМО в направлении реализации экспериментальной работы по вопросам индивидуализации.</w:t>
      </w:r>
    </w:p>
    <w:p w:rsidR="009C38B8" w:rsidRPr="006779C9" w:rsidRDefault="009C38B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Анализ посещенных рабочих уроков показал, что в целом все преподаватели владеют традиционной методикой, содержание урока выстраивают в соответствии с намеченным планом, поставленной целью и задачами урока. </w:t>
      </w:r>
    </w:p>
    <w:p w:rsidR="00A368EB" w:rsidRPr="006779C9" w:rsidRDefault="00A368EB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8EB" w:rsidRPr="006779C9" w:rsidRDefault="00A368EB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AC" w:rsidRPr="006779C9" w:rsidRDefault="00005CAC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6.4</w:t>
      </w:r>
      <w:r w:rsidR="00BA7E1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>Участие учителей  в профессиональных конкурсах, конференциях, семинарах</w:t>
      </w:r>
    </w:p>
    <w:p w:rsidR="009C38B8" w:rsidRPr="006779C9" w:rsidRDefault="009C38B8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8EB" w:rsidRPr="006779C9" w:rsidRDefault="00A368EB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3261"/>
        <w:gridCol w:w="2316"/>
        <w:gridCol w:w="2254"/>
        <w:gridCol w:w="1795"/>
        <w:gridCol w:w="1148"/>
      </w:tblGrid>
      <w:tr w:rsidR="009C38B8" w:rsidRPr="006779C9" w:rsidTr="009C38B8">
        <w:tc>
          <w:tcPr>
            <w:tcW w:w="3261" w:type="dxa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 (фестиваля, конференции)</w:t>
            </w:r>
          </w:p>
        </w:tc>
        <w:tc>
          <w:tcPr>
            <w:tcW w:w="2316" w:type="dxa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конкурса (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дистанционная\очное</w:t>
            </w:r>
            <w:proofErr w:type="spell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участие)</w:t>
            </w:r>
          </w:p>
        </w:tc>
        <w:tc>
          <w:tcPr>
            <w:tcW w:w="2254" w:type="dxa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участвовавших педагогов</w:t>
            </w:r>
          </w:p>
        </w:tc>
        <w:tc>
          <w:tcPr>
            <w:tcW w:w="1795" w:type="dxa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 (место), участник)</w:t>
            </w:r>
          </w:p>
        </w:tc>
        <w:tc>
          <w:tcPr>
            <w:tcW w:w="1148" w:type="dxa"/>
            <w:vAlign w:val="center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8B8" w:rsidRPr="006779C9" w:rsidTr="009C38B8">
        <w:tc>
          <w:tcPr>
            <w:tcW w:w="10774" w:type="dxa"/>
            <w:gridSpan w:val="5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Междунаровный</w:t>
            </w:r>
            <w:proofErr w:type="spell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педагогических и психологических инновационных разработок «Педагогическая инновация»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Т.М.Борсукова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педагогов «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Педагогичекое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Т.М.Борсукова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Ю.А.Кравченко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 педагога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C38B8" w:rsidRPr="006779C9" w:rsidTr="009C38B8">
        <w:tc>
          <w:tcPr>
            <w:tcW w:w="10774" w:type="dxa"/>
            <w:gridSpan w:val="5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«Лучший урок письма -2014» номинация «Лучшая методическая разработка урока» 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О.А.Барановская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«Создание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среды с использованием ИКТ в условиях инклюзивного образования детей с особыми образовательными потребностями»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И.В.Алексеева,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Н.В.Борзак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«Духовно-нравственные основы служения Отечеству»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«Лучшая методическая разработка урока»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Ю.А.Кравченко,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«Методическая копилка»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Ю.И.Жаркая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«Мастерская гения»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Ю.И.Жаркая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« Образовательный потенциал России»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Ю.А.Кравченко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педагогов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9C38B8" w:rsidRPr="006779C9" w:rsidTr="009C38B8">
        <w:tc>
          <w:tcPr>
            <w:tcW w:w="10774" w:type="dxa"/>
            <w:gridSpan w:val="5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Интернет-педсовет «Педагог Приморья: горизонты развития»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Н.В.Борзак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И.В.Алексеева, О.А.Барановская, С.Д.Романюк,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А.Ю.Ладик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«Практика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подхода: от игры к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пректу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И.А.Алексеева,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форум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инициатив-2014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Н.В.Борзак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А.Ю.Ладик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О.А.Барановская, Ю.И.Жаркая,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Ж.М.Жевно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Н.А.Поносова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премия «Любимый педагог»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Ю.И.Жаркая, О.А.Барановская. А.В.Козлова,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Н.А.Поносова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Н.В.Мышева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Мастер-класс представителями НИУ «Высшая школа экономики»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А.Ю.Ладик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Г.М.Козьмина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конкурсный культурно-исторический проект «Археологические загадки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 номинация археологическая викторина «По следам исчезнувших эпох»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Г.М.Козьмина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38B8" w:rsidRPr="006779C9" w:rsidTr="009C38B8">
        <w:trPr>
          <w:trHeight w:val="840"/>
        </w:trPr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конкурсный культурно-исторический проект «Археологические загадки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 номинация творческий конкурс «Древних ликов отраженье»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Г.М.Козьмина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экологических проектов по защите и охране животного мира Приморья и Дальнего Востока «Мы в ответе за тех, кого приручили!», номинация «Лучший экологический рисунок»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экологических проектов по защите и охране животного мира Приморья и Дальнего Востока «Мы в ответе за тех, кого приручили!», номинация «Особое мнение»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«Внимание: энергия», номинация «Создание постоянное действующих стендов по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ОУ»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Ю.И.Жаркая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«Внимание: энергия», номинация «Создание постоянное действующих стендов по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среди ОУ»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теме: «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О.А.Барановская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Семинар «Практика использования современных образовательных технологий в Приморском крае»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Е.В.Зарва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Ю.И.Жаркая, Ю.А.Кравченко,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А.Ю.Ладик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«Участие в конкурсе профессионального мастерства как механизм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професссионально-личностного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саморазвития молодого педагога»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«Использование УМК по физической культуре в условиях реализации ФГОС»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Н.В.Мышева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«Педагогический дебют -2014»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сочинений «Книга в твоей жизни», номинация «Моя любимая книга»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О.А.Барановская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«Образ князя Владимира в искусстве, истории и художественной литературе»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С.Д.Романюк, Г.М.Козьмина,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Пятые краевые Кирилло-Мефодиевские образовательные чтения «Славянская письменность и культура: изучение, сохранение, преумножение» Секция военно-патриотическое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И.В.Алексеева,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Н.В.Борзак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13 педагогов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</w:tr>
      <w:tr w:rsidR="009C38B8" w:rsidRPr="006779C9" w:rsidTr="009C38B8">
        <w:tc>
          <w:tcPr>
            <w:tcW w:w="10774" w:type="dxa"/>
            <w:gridSpan w:val="5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педагогов «Теоретические и методологические проблемы современного образования»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А.В.Козлова, Г.М.Козьмина,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Е.В.Зарва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педагогов «Теоретические и методологические проблемы современного образования»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А.В.Козлова, Г.М.Козьмина,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Т.М.Борсукова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экспертный совет «Социальное проектирование как условие реализации ООП ОО»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С.Д.Романюк,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педагогический сетевой проект «Изучаем ФГОС ООО вместе»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профильный лингвистический слет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О.А.Барановская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«Ступени к успеху»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О.А.Барановская. Ю.И.Жаркая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«Ступени к успеху»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Ю.А.Кравченко, С.Д.Романюк, А.В.Козлова, Г.М.Козьмина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сетевой проект «Социальное проектирование как условие реализации ООП ОО»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С.Д.Романюк,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семинар «Системный подход в организации профессионального самоопределения и профессиональной ориентации школьников»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Г.М.Козьмина,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социальный проект «Счастливый дом». Конкурс «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рекламма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Ж.М.Жевно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Н.А.Поносова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место, 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социальный проект «Счастливый дом». Конкурс «Решение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пректных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задач»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Е.В.Зарва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место, 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семинар «Пятая четверть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Т.М.Борсукова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Ю.А.Кравченко, А.В.Козлова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обучающий  семинар посвященный духовно-нравственному воспитанию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. и младших школь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озраст в духе национальных традиций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Е.В.Зарва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Ж.М.Жевно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Н.А.Поносова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Е.В.Чеченкова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И.В.Алексеева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Круглый стол «Информационная безопасность в современном мире»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М.И.Мех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сетевой социально-образовательный проект «Город, в котором я живу»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С.Д.Романюк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16 педагогов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9C38B8" w:rsidRPr="006779C9" w:rsidTr="009C38B8">
        <w:tc>
          <w:tcPr>
            <w:tcW w:w="3261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16 педагогов</w:t>
            </w:r>
          </w:p>
        </w:tc>
        <w:tc>
          <w:tcPr>
            <w:tcW w:w="1795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C38B8" w:rsidRPr="006779C9" w:rsidRDefault="009C38B8" w:rsidP="00BA7E11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591</w:t>
            </w:r>
          </w:p>
        </w:tc>
      </w:tr>
    </w:tbl>
    <w:p w:rsidR="004C7433" w:rsidRPr="006779C9" w:rsidRDefault="004C7433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CAC" w:rsidRPr="006779C9" w:rsidRDefault="00005CAC" w:rsidP="006779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05CAC" w:rsidRPr="006779C9" w:rsidRDefault="00005CAC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6.5</w:t>
      </w:r>
      <w:r w:rsidR="00BA7E1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Выявленные проблемы</w:t>
      </w:r>
      <w:r w:rsidRPr="006779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5CAC" w:rsidRPr="006779C9" w:rsidRDefault="00005CAC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Анкетирование педагогов за прошлый учебный год показал, что у 50%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наблюдается эмоциональное выгорание по причине работы с</w:t>
      </w:r>
      <w:r w:rsidR="00A43542" w:rsidRPr="006779C9">
        <w:rPr>
          <w:rFonts w:ascii="Times New Roman" w:hAnsi="Times New Roman" w:cs="Times New Roman"/>
          <w:sz w:val="24"/>
          <w:szCs w:val="24"/>
        </w:rPr>
        <w:t xml:space="preserve"> трудными детьми. Кроме того отсутствие </w:t>
      </w:r>
      <w:proofErr w:type="spellStart"/>
      <w:r w:rsidR="00A43542" w:rsidRPr="006779C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A43542" w:rsidRPr="006779C9">
        <w:rPr>
          <w:rFonts w:ascii="Times New Roman" w:hAnsi="Times New Roman" w:cs="Times New Roman"/>
          <w:sz w:val="24"/>
          <w:szCs w:val="24"/>
        </w:rPr>
        <w:t xml:space="preserve"> проекторов в кабинетах осложняет использование ИКТ на уроках. Кроме того у учителей старшего поколения выявлены слаборазвитые навыки пользователей ПК.</w:t>
      </w:r>
    </w:p>
    <w:p w:rsidR="00A43542" w:rsidRPr="006779C9" w:rsidRDefault="00A4354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Также одной из проблем является инертность многих учителей в направлении участия в конкурсах профессионально</w:t>
      </w:r>
      <w:r w:rsidR="00A368EB" w:rsidRPr="006779C9">
        <w:rPr>
          <w:rFonts w:ascii="Times New Roman" w:hAnsi="Times New Roman" w:cs="Times New Roman"/>
          <w:sz w:val="24"/>
          <w:szCs w:val="24"/>
        </w:rPr>
        <w:t>го мастерства  разного уровня (</w:t>
      </w:r>
      <w:r w:rsidRPr="006779C9">
        <w:rPr>
          <w:rFonts w:ascii="Times New Roman" w:hAnsi="Times New Roman" w:cs="Times New Roman"/>
          <w:sz w:val="24"/>
          <w:szCs w:val="24"/>
        </w:rPr>
        <w:t>«Форум образовательных инициатив», «Воспитать человека» и другие)</w:t>
      </w:r>
      <w:r w:rsidR="00A368EB" w:rsidRPr="00677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542" w:rsidRPr="006779C9" w:rsidRDefault="00A4354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D32" w:rsidRPr="006779C9" w:rsidRDefault="00A4354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6.6</w:t>
      </w:r>
      <w:r w:rsidR="00BA7E1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Приоритеты в кадровом обеспечении и повышении квалификации</w:t>
      </w:r>
    </w:p>
    <w:p w:rsidR="00C53510" w:rsidRPr="006779C9" w:rsidRDefault="00D95D3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3542" w:rsidRPr="006779C9">
        <w:rPr>
          <w:rFonts w:ascii="Times New Roman" w:hAnsi="Times New Roman" w:cs="Times New Roman"/>
          <w:sz w:val="24"/>
          <w:szCs w:val="24"/>
        </w:rPr>
        <w:t>Приоритетными направлениями кадрового обеспечения в ОУ в настоящее время является:</w:t>
      </w:r>
    </w:p>
    <w:p w:rsidR="00A43542" w:rsidRPr="006779C9" w:rsidRDefault="00A4354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мобильность педагогов, желание и способность к постоянному обучению</w:t>
      </w:r>
      <w:r w:rsidR="00FB38CA" w:rsidRPr="006779C9">
        <w:rPr>
          <w:rFonts w:ascii="Times New Roman" w:hAnsi="Times New Roman" w:cs="Times New Roman"/>
          <w:sz w:val="24"/>
          <w:szCs w:val="24"/>
        </w:rPr>
        <w:t>, умение работать в команде</w:t>
      </w:r>
    </w:p>
    <w:p w:rsidR="00FB38CA" w:rsidRPr="006779C9" w:rsidRDefault="00FB38C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-владение на современном уровне ИКТ технологиями, технологиями развивающего обучения в контексте реализации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подхода ФГОС</w:t>
      </w:r>
    </w:p>
    <w:p w:rsidR="00FB38CA" w:rsidRPr="006779C9" w:rsidRDefault="00FB38C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хорошее знание основ психологии и педагогики подростковой школы</w:t>
      </w:r>
    </w:p>
    <w:p w:rsidR="00FB38CA" w:rsidRPr="006779C9" w:rsidRDefault="00FB38C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грамотное планирование каждым учебно-воспитательного процесса на основе нормативных документов, прежде всего ШСОКО</w:t>
      </w:r>
    </w:p>
    <w:p w:rsidR="00FB38CA" w:rsidRPr="006779C9" w:rsidRDefault="00FB38C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-использование электронного документооборота, систематическое ведение электронных дневников</w:t>
      </w:r>
    </w:p>
    <w:p w:rsidR="00A368EB" w:rsidRPr="006779C9" w:rsidRDefault="00A368EB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-прохождение курсовой подготовки по вопросам внедрения ФГОС ООО</w:t>
      </w:r>
    </w:p>
    <w:p w:rsidR="00FB38CA" w:rsidRPr="006779C9" w:rsidRDefault="00FB38CA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7.Финансовое обеспечение функционирования и развития ОУ</w:t>
      </w:r>
    </w:p>
    <w:p w:rsidR="00FB38CA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CA" w:rsidRPr="006779C9">
        <w:rPr>
          <w:rFonts w:ascii="Times New Roman" w:hAnsi="Times New Roman" w:cs="Times New Roman"/>
          <w:b/>
          <w:sz w:val="24"/>
          <w:szCs w:val="24"/>
        </w:rPr>
        <w:t>7.1. Использование бюджетных средств</w:t>
      </w:r>
    </w:p>
    <w:p w:rsidR="00A17E71" w:rsidRPr="006779C9" w:rsidRDefault="00FB38C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E71" w:rsidRPr="006779C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779C9">
        <w:rPr>
          <w:rFonts w:ascii="Times New Roman" w:hAnsi="Times New Roman" w:cs="Times New Roman"/>
          <w:i/>
          <w:sz w:val="24"/>
          <w:szCs w:val="24"/>
        </w:rPr>
        <w:t>За 201</w:t>
      </w:r>
      <w:r w:rsidR="00FC4CBB" w:rsidRPr="006779C9">
        <w:rPr>
          <w:rFonts w:ascii="Times New Roman" w:hAnsi="Times New Roman" w:cs="Times New Roman"/>
          <w:i/>
          <w:sz w:val="24"/>
          <w:szCs w:val="24"/>
        </w:rPr>
        <w:t>4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 -201</w:t>
      </w:r>
      <w:r w:rsidR="00FC4CBB" w:rsidRPr="006779C9">
        <w:rPr>
          <w:rFonts w:ascii="Times New Roman" w:hAnsi="Times New Roman" w:cs="Times New Roman"/>
          <w:i/>
          <w:sz w:val="24"/>
          <w:szCs w:val="24"/>
        </w:rPr>
        <w:t>5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B73C0E" w:rsidRPr="006779C9">
        <w:rPr>
          <w:rFonts w:ascii="Times New Roman" w:hAnsi="Times New Roman" w:cs="Times New Roman"/>
          <w:i/>
          <w:sz w:val="24"/>
          <w:szCs w:val="24"/>
        </w:rPr>
        <w:t>школой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 получено </w:t>
      </w:r>
      <w:r w:rsidRPr="006779C9">
        <w:rPr>
          <w:rFonts w:ascii="Times New Roman" w:hAnsi="Times New Roman" w:cs="Times New Roman"/>
          <w:b/>
          <w:i/>
          <w:sz w:val="24"/>
          <w:szCs w:val="24"/>
        </w:rPr>
        <w:t>субвенций на сумму</w:t>
      </w:r>
      <w:r w:rsidR="009C38B8"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13AC" w:rsidRPr="006779C9">
        <w:rPr>
          <w:rFonts w:ascii="Times New Roman" w:hAnsi="Times New Roman" w:cs="Times New Roman"/>
          <w:b/>
          <w:i/>
          <w:sz w:val="24"/>
          <w:szCs w:val="24"/>
        </w:rPr>
        <w:t>71432рубля</w:t>
      </w:r>
      <w:r w:rsidR="00B73C0E" w:rsidRPr="006779C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73C0E" w:rsidRPr="006779C9">
        <w:rPr>
          <w:rFonts w:ascii="Times New Roman" w:hAnsi="Times New Roman" w:cs="Times New Roman"/>
          <w:i/>
          <w:sz w:val="24"/>
          <w:szCs w:val="24"/>
        </w:rPr>
        <w:t xml:space="preserve"> которая потрачена на приобретение учебников, канцелярских принадлежностей, заправку картриджей, хозяйственные товары. </w:t>
      </w:r>
      <w:r w:rsidR="00A368EB" w:rsidRPr="006779C9">
        <w:rPr>
          <w:rFonts w:ascii="Times New Roman" w:hAnsi="Times New Roman" w:cs="Times New Roman"/>
          <w:sz w:val="24"/>
          <w:szCs w:val="24"/>
        </w:rPr>
        <w:t xml:space="preserve">Кроме того в прошедшем учебном году </w:t>
      </w:r>
      <w:r w:rsidR="004B6BE1" w:rsidRPr="006779C9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="004C7433" w:rsidRPr="006779C9">
        <w:rPr>
          <w:rFonts w:ascii="Times New Roman" w:hAnsi="Times New Roman" w:cs="Times New Roman"/>
          <w:sz w:val="24"/>
          <w:szCs w:val="24"/>
        </w:rPr>
        <w:t>промышленная печь</w:t>
      </w:r>
      <w:r w:rsidR="004B6BE1" w:rsidRPr="006779C9">
        <w:rPr>
          <w:rFonts w:ascii="Times New Roman" w:hAnsi="Times New Roman" w:cs="Times New Roman"/>
          <w:sz w:val="24"/>
          <w:szCs w:val="24"/>
        </w:rPr>
        <w:t xml:space="preserve"> в школьную столовую на сумму </w:t>
      </w:r>
      <w:r w:rsidR="004C7433" w:rsidRPr="006779C9">
        <w:rPr>
          <w:rFonts w:ascii="Times New Roman" w:hAnsi="Times New Roman" w:cs="Times New Roman"/>
          <w:sz w:val="24"/>
          <w:szCs w:val="24"/>
        </w:rPr>
        <w:t>50</w:t>
      </w:r>
      <w:r w:rsidR="004B6BE1" w:rsidRPr="006779C9">
        <w:rPr>
          <w:rFonts w:ascii="Times New Roman" w:hAnsi="Times New Roman" w:cs="Times New Roman"/>
          <w:sz w:val="24"/>
          <w:szCs w:val="24"/>
        </w:rPr>
        <w:t> 000 рублей</w:t>
      </w:r>
      <w:r w:rsidR="004C7433" w:rsidRPr="006779C9">
        <w:rPr>
          <w:rFonts w:ascii="Times New Roman" w:hAnsi="Times New Roman" w:cs="Times New Roman"/>
          <w:sz w:val="24"/>
          <w:szCs w:val="24"/>
        </w:rPr>
        <w:t xml:space="preserve">, проведено видеонаблюдение на сумму </w:t>
      </w:r>
      <w:r w:rsidR="004C7433" w:rsidRPr="006779C9">
        <w:rPr>
          <w:rFonts w:ascii="Times New Roman" w:hAnsi="Times New Roman" w:cs="Times New Roman"/>
          <w:i/>
          <w:sz w:val="24"/>
          <w:szCs w:val="24"/>
        </w:rPr>
        <w:t>99 00 тысяч</w:t>
      </w:r>
      <w:r w:rsidR="004C7433" w:rsidRPr="006779C9">
        <w:rPr>
          <w:rFonts w:ascii="Times New Roman" w:hAnsi="Times New Roman" w:cs="Times New Roman"/>
          <w:sz w:val="24"/>
          <w:szCs w:val="24"/>
        </w:rPr>
        <w:t>.</w:t>
      </w:r>
    </w:p>
    <w:p w:rsidR="00A17E71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</w:t>
      </w:r>
      <w:r w:rsidR="004B6BE1" w:rsidRPr="006779C9">
        <w:rPr>
          <w:rFonts w:ascii="Times New Roman" w:hAnsi="Times New Roman" w:cs="Times New Roman"/>
          <w:sz w:val="24"/>
          <w:szCs w:val="24"/>
        </w:rPr>
        <w:t>Из</w:t>
      </w:r>
      <w:r w:rsidR="00B73C0E" w:rsidRPr="006779C9">
        <w:rPr>
          <w:rFonts w:ascii="Times New Roman" w:hAnsi="Times New Roman" w:cs="Times New Roman"/>
          <w:sz w:val="24"/>
          <w:szCs w:val="24"/>
        </w:rPr>
        <w:t xml:space="preserve"> бюджета выделено </w:t>
      </w:r>
      <w:r w:rsidR="004C7433" w:rsidRPr="006779C9">
        <w:rPr>
          <w:rFonts w:ascii="Times New Roman" w:hAnsi="Times New Roman" w:cs="Times New Roman"/>
          <w:sz w:val="24"/>
          <w:szCs w:val="24"/>
        </w:rPr>
        <w:t>65000</w:t>
      </w:r>
      <w:r w:rsidR="00B73C0E" w:rsidRPr="006779C9">
        <w:rPr>
          <w:rFonts w:ascii="Times New Roman" w:hAnsi="Times New Roman" w:cs="Times New Roman"/>
          <w:sz w:val="24"/>
          <w:szCs w:val="24"/>
        </w:rPr>
        <w:t xml:space="preserve"> рублей на </w:t>
      </w:r>
      <w:r w:rsidR="00A368EB" w:rsidRPr="006779C9">
        <w:rPr>
          <w:rFonts w:ascii="Times New Roman" w:hAnsi="Times New Roman" w:cs="Times New Roman"/>
          <w:sz w:val="24"/>
          <w:szCs w:val="24"/>
        </w:rPr>
        <w:t xml:space="preserve">организацию ремонтных </w:t>
      </w:r>
      <w:proofErr w:type="spellStart"/>
      <w:r w:rsidR="00A368EB" w:rsidRPr="006779C9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="00B73C0E" w:rsidRPr="006779C9">
        <w:rPr>
          <w:rFonts w:ascii="Times New Roman" w:hAnsi="Times New Roman" w:cs="Times New Roman"/>
          <w:sz w:val="24"/>
          <w:szCs w:val="24"/>
        </w:rPr>
        <w:t>.</w:t>
      </w:r>
      <w:r w:rsidR="004C7433" w:rsidRPr="006779C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4C7433" w:rsidRPr="006779C9">
        <w:rPr>
          <w:rFonts w:ascii="Times New Roman" w:hAnsi="Times New Roman" w:cs="Times New Roman"/>
          <w:sz w:val="24"/>
          <w:szCs w:val="24"/>
        </w:rPr>
        <w:t xml:space="preserve"> подготовку к отопительному сезону, выполнение предписаний </w:t>
      </w:r>
      <w:proofErr w:type="spellStart"/>
      <w:r w:rsidR="004C7433" w:rsidRPr="006779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C7433" w:rsidRPr="006779C9">
        <w:rPr>
          <w:rFonts w:ascii="Times New Roman" w:hAnsi="Times New Roman" w:cs="Times New Roman"/>
          <w:sz w:val="24"/>
          <w:szCs w:val="24"/>
        </w:rPr>
        <w:t>.</w:t>
      </w:r>
      <w:r w:rsidR="00B73C0E" w:rsidRPr="006779C9">
        <w:rPr>
          <w:rFonts w:ascii="Times New Roman" w:hAnsi="Times New Roman" w:cs="Times New Roman"/>
          <w:sz w:val="24"/>
          <w:szCs w:val="24"/>
        </w:rPr>
        <w:t xml:space="preserve"> Ежемесячно бюджетные деньги реализуются на оплату коммунальных услуг, обслуживание пожарной сигнализации, обеспечение охраны и другие мероприятия</w:t>
      </w:r>
      <w:r w:rsidR="001346C6" w:rsidRPr="006779C9">
        <w:rPr>
          <w:rFonts w:ascii="Times New Roman" w:hAnsi="Times New Roman" w:cs="Times New Roman"/>
          <w:sz w:val="24"/>
          <w:szCs w:val="24"/>
        </w:rPr>
        <w:t>, необходимые для жизнеобеспечения школы</w:t>
      </w:r>
      <w:r w:rsidR="009C38B8" w:rsidRPr="006779C9">
        <w:rPr>
          <w:rFonts w:ascii="Times New Roman" w:hAnsi="Times New Roman" w:cs="Times New Roman"/>
          <w:sz w:val="24"/>
          <w:szCs w:val="24"/>
        </w:rPr>
        <w:t>.</w:t>
      </w: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6C6" w:rsidRPr="006779C9" w:rsidRDefault="001346C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7.2</w:t>
      </w:r>
      <w:r w:rsidR="00A17E71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Средства от платных образовательных услуг</w:t>
      </w:r>
    </w:p>
    <w:p w:rsidR="001346C6" w:rsidRPr="006779C9" w:rsidRDefault="001346C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Средства от платных образовательных услуг </w:t>
      </w:r>
      <w:r w:rsidR="00913352" w:rsidRPr="006779C9">
        <w:rPr>
          <w:rFonts w:ascii="Times New Roman" w:hAnsi="Times New Roman" w:cs="Times New Roman"/>
          <w:sz w:val="24"/>
          <w:szCs w:val="24"/>
        </w:rPr>
        <w:t>34307</w:t>
      </w:r>
      <w:r w:rsidRPr="006779C9">
        <w:rPr>
          <w:rFonts w:ascii="Times New Roman" w:hAnsi="Times New Roman" w:cs="Times New Roman"/>
          <w:sz w:val="24"/>
          <w:szCs w:val="24"/>
        </w:rPr>
        <w:t xml:space="preserve"> рублей истрачены на заработную плату</w:t>
      </w:r>
      <w:r w:rsidR="007E13AC" w:rsidRPr="006779C9">
        <w:rPr>
          <w:rFonts w:ascii="Times New Roman" w:hAnsi="Times New Roman" w:cs="Times New Roman"/>
          <w:sz w:val="24"/>
          <w:szCs w:val="24"/>
        </w:rPr>
        <w:t xml:space="preserve"> учителей, канцелярию, хозяйственные нужды.</w:t>
      </w:r>
      <w:r w:rsidR="00913352" w:rsidRPr="006779C9">
        <w:rPr>
          <w:rFonts w:ascii="Times New Roman" w:hAnsi="Times New Roman" w:cs="Times New Roman"/>
          <w:sz w:val="24"/>
          <w:szCs w:val="24"/>
        </w:rPr>
        <w:t xml:space="preserve"> В </w:t>
      </w:r>
      <w:r w:rsidR="009C38B8" w:rsidRPr="006779C9">
        <w:rPr>
          <w:rFonts w:ascii="Times New Roman" w:hAnsi="Times New Roman" w:cs="Times New Roman"/>
          <w:sz w:val="24"/>
          <w:szCs w:val="24"/>
        </w:rPr>
        <w:t>э</w:t>
      </w:r>
      <w:r w:rsidR="00913352" w:rsidRPr="006779C9">
        <w:rPr>
          <w:rFonts w:ascii="Times New Roman" w:hAnsi="Times New Roman" w:cs="Times New Roman"/>
          <w:sz w:val="24"/>
          <w:szCs w:val="24"/>
        </w:rPr>
        <w:t>том учебном году средства от платных услуг собраны на 14 914 рублей больше.</w:t>
      </w: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6C6" w:rsidRPr="006779C9" w:rsidRDefault="001346C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7.3</w:t>
      </w:r>
      <w:r w:rsidR="00A17E71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Добровольные пожертвования</w:t>
      </w:r>
      <w:r w:rsidR="009E12DB" w:rsidRPr="006779C9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</w:p>
    <w:p w:rsidR="001346C6" w:rsidRPr="006779C9" w:rsidRDefault="001346C6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В прошедшем учебном году родителями оказана помощь на сумму </w:t>
      </w:r>
      <w:r w:rsidR="00913352" w:rsidRPr="006779C9">
        <w:rPr>
          <w:rFonts w:ascii="Times New Roman" w:hAnsi="Times New Roman" w:cs="Times New Roman"/>
          <w:sz w:val="24"/>
          <w:szCs w:val="24"/>
        </w:rPr>
        <w:t>2700 рублей</w:t>
      </w:r>
      <w:r w:rsidRPr="006779C9">
        <w:rPr>
          <w:rFonts w:ascii="Times New Roman" w:hAnsi="Times New Roman" w:cs="Times New Roman"/>
          <w:sz w:val="24"/>
          <w:szCs w:val="24"/>
        </w:rPr>
        <w:t xml:space="preserve">, которая потрачена на приобретение материалов для ремонта, </w:t>
      </w:r>
      <w:r w:rsidR="004B6BE1" w:rsidRPr="006779C9">
        <w:rPr>
          <w:rFonts w:ascii="Times New Roman" w:hAnsi="Times New Roman" w:cs="Times New Roman"/>
          <w:sz w:val="24"/>
          <w:szCs w:val="24"/>
        </w:rPr>
        <w:t>приобретение строительных материалов</w:t>
      </w:r>
      <w:r w:rsidR="00913352" w:rsidRPr="006779C9">
        <w:rPr>
          <w:rFonts w:ascii="Times New Roman" w:hAnsi="Times New Roman" w:cs="Times New Roman"/>
          <w:sz w:val="24"/>
          <w:szCs w:val="24"/>
        </w:rPr>
        <w:t xml:space="preserve">, </w:t>
      </w: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1F3D87" w:rsidRPr="006779C9">
        <w:rPr>
          <w:rFonts w:ascii="Times New Roman" w:hAnsi="Times New Roman" w:cs="Times New Roman"/>
          <w:sz w:val="24"/>
          <w:szCs w:val="24"/>
        </w:rPr>
        <w:t>приобретение  раковин</w:t>
      </w:r>
      <w:r w:rsidRPr="006779C9">
        <w:rPr>
          <w:rFonts w:ascii="Times New Roman" w:hAnsi="Times New Roman" w:cs="Times New Roman"/>
          <w:sz w:val="24"/>
          <w:szCs w:val="24"/>
        </w:rPr>
        <w:t xml:space="preserve">, </w:t>
      </w:r>
      <w:r w:rsidR="004B6BE1" w:rsidRPr="006779C9">
        <w:rPr>
          <w:rFonts w:ascii="Times New Roman" w:hAnsi="Times New Roman" w:cs="Times New Roman"/>
          <w:sz w:val="24"/>
          <w:szCs w:val="24"/>
        </w:rPr>
        <w:t>обслуживание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га</w:t>
      </w:r>
      <w:r w:rsidR="007E13AC" w:rsidRPr="006779C9">
        <w:rPr>
          <w:rFonts w:ascii="Times New Roman" w:hAnsi="Times New Roman" w:cs="Times New Roman"/>
          <w:sz w:val="24"/>
          <w:szCs w:val="24"/>
        </w:rPr>
        <w:t>зонокосилок.</w:t>
      </w:r>
    </w:p>
    <w:p w:rsidR="00913352" w:rsidRPr="006779C9" w:rsidRDefault="009E12DB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12DB" w:rsidRPr="006779C9" w:rsidRDefault="009E12DB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7.4</w:t>
      </w:r>
      <w:r w:rsidR="00A17E71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8A" w:rsidRPr="006779C9">
        <w:rPr>
          <w:rFonts w:ascii="Times New Roman" w:hAnsi="Times New Roman" w:cs="Times New Roman"/>
          <w:b/>
          <w:sz w:val="24"/>
          <w:szCs w:val="24"/>
        </w:rPr>
        <w:t>П</w:t>
      </w:r>
      <w:r w:rsidRPr="006779C9">
        <w:rPr>
          <w:rFonts w:ascii="Times New Roman" w:hAnsi="Times New Roman" w:cs="Times New Roman"/>
          <w:b/>
          <w:sz w:val="24"/>
          <w:szCs w:val="24"/>
        </w:rPr>
        <w:t>ривлечение других источников финансирования</w:t>
      </w:r>
    </w:p>
    <w:p w:rsidR="004B6BE1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  </w:t>
      </w:r>
      <w:r w:rsidR="009E12DB" w:rsidRPr="006779C9">
        <w:rPr>
          <w:rFonts w:ascii="Times New Roman" w:hAnsi="Times New Roman" w:cs="Times New Roman"/>
          <w:sz w:val="24"/>
          <w:szCs w:val="24"/>
        </w:rPr>
        <w:t>Шко</w:t>
      </w:r>
      <w:r w:rsidR="001F3D87" w:rsidRPr="006779C9">
        <w:rPr>
          <w:rFonts w:ascii="Times New Roman" w:hAnsi="Times New Roman" w:cs="Times New Roman"/>
          <w:sz w:val="24"/>
          <w:szCs w:val="24"/>
        </w:rPr>
        <w:t>ле оказана  помощь в приобретении мусорного контейнера  и покосе стадиона.</w:t>
      </w:r>
    </w:p>
    <w:p w:rsidR="00AC413D" w:rsidRPr="006779C9" w:rsidRDefault="00AC413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7.5</w:t>
      </w:r>
      <w:r w:rsidR="00A17E71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Выявленные проблемы и возможные пути решения</w:t>
      </w:r>
    </w:p>
    <w:p w:rsidR="00AC413D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 </w:t>
      </w:r>
      <w:r w:rsidR="00AC413D" w:rsidRPr="006779C9">
        <w:rPr>
          <w:rFonts w:ascii="Times New Roman" w:hAnsi="Times New Roman" w:cs="Times New Roman"/>
          <w:sz w:val="24"/>
          <w:szCs w:val="24"/>
        </w:rPr>
        <w:t>Недостаточное финансирование ОУ из средств местного бюджета на улучшение материально-технической базы, отсутствие в настоящее время средств на капитальный ремонт крыши, системы водоснабжения,</w:t>
      </w:r>
      <w:r w:rsidR="002E6F6D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="00AC413D" w:rsidRPr="006779C9">
        <w:rPr>
          <w:rFonts w:ascii="Times New Roman" w:hAnsi="Times New Roman" w:cs="Times New Roman"/>
          <w:sz w:val="24"/>
          <w:szCs w:val="24"/>
        </w:rPr>
        <w:t>канализации.</w:t>
      </w:r>
      <w:r w:rsidR="002E6F6D" w:rsidRPr="006779C9">
        <w:rPr>
          <w:rFonts w:ascii="Times New Roman" w:hAnsi="Times New Roman" w:cs="Times New Roman"/>
          <w:sz w:val="24"/>
          <w:szCs w:val="24"/>
        </w:rPr>
        <w:t xml:space="preserve"> Кроме того специфика обучаемого контингента  (дети детского дома, реабилитационного центра «Ласточка») не дает возможности привлечения добровольных пожертвований со стороны родителей. Администрация школы видит возможные пути решения дефицита финансирования в расширении сферы дополнительных платных услуг для домашних детей, привлечение спонсорской помощи, увеличении выделения средств муниципального  бюджета на развитие МОБУ ООШ №6.</w:t>
      </w:r>
    </w:p>
    <w:p w:rsidR="00A17E71" w:rsidRPr="006779C9" w:rsidRDefault="002E6F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71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F6D" w:rsidRPr="006779C9" w:rsidRDefault="002E6F6D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8. Результаты образовательной деятельности</w:t>
      </w:r>
    </w:p>
    <w:p w:rsidR="002E6F6D" w:rsidRPr="006779C9" w:rsidRDefault="002E6F6D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1441" w:rsidRPr="006779C9" w:rsidRDefault="00D3144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41" w:rsidRPr="006779C9" w:rsidRDefault="00D3144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41" w:rsidRPr="006779C9" w:rsidRDefault="00D3144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F6D" w:rsidRPr="00BA7E11" w:rsidRDefault="00A17E7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8.1</w:t>
      </w:r>
      <w:r w:rsid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E6F6D"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Успеваемость за </w:t>
      </w:r>
      <w:proofErr w:type="gramStart"/>
      <w:r w:rsidR="002E6F6D"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последние</w:t>
      </w:r>
      <w:proofErr w:type="gramEnd"/>
      <w:r w:rsidR="002E6F6D"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 года</w:t>
      </w:r>
    </w:p>
    <w:p w:rsidR="002E6F6D" w:rsidRPr="006779C9" w:rsidRDefault="002E6F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65CD" w:rsidRPr="006779C9" w:rsidRDefault="005465C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2315"/>
        <w:gridCol w:w="2434"/>
        <w:gridCol w:w="2312"/>
      </w:tblGrid>
      <w:tr w:rsidR="009D39D2" w:rsidRPr="006779C9" w:rsidTr="009D39D2">
        <w:tc>
          <w:tcPr>
            <w:tcW w:w="2402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2315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2012-2013уч. год</w:t>
            </w:r>
          </w:p>
        </w:tc>
        <w:tc>
          <w:tcPr>
            <w:tcW w:w="2434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2013-2014уч. год</w:t>
            </w:r>
          </w:p>
        </w:tc>
        <w:tc>
          <w:tcPr>
            <w:tcW w:w="2312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D39D2" w:rsidRPr="006779C9" w:rsidTr="009D39D2">
        <w:tc>
          <w:tcPr>
            <w:tcW w:w="240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5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34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  <w:tr w:rsidR="009D39D2" w:rsidRPr="006779C9" w:rsidTr="009D39D2">
        <w:tc>
          <w:tcPr>
            <w:tcW w:w="240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5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34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39D2" w:rsidRPr="006779C9" w:rsidTr="009D39D2">
        <w:trPr>
          <w:trHeight w:val="288"/>
        </w:trPr>
        <w:tc>
          <w:tcPr>
            <w:tcW w:w="240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5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34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39D2" w:rsidRPr="006779C9" w:rsidTr="009D39D2">
        <w:tc>
          <w:tcPr>
            <w:tcW w:w="240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15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34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1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99,3 %</w:t>
            </w:r>
          </w:p>
        </w:tc>
      </w:tr>
    </w:tbl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1C0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 xml:space="preserve">успеваемость в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текукщем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учебном году снизилась на 0,7 %.Не успевает по 4 предметам (математика, русский язык, окружающий мир, английский язык)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Гудожников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Артем Иванович, учащийся 2А класса. Данный ребенок является учащимся МОБУ ООШ №6 с 12.03.2015 г., предыдущий период он проходил курс реабилитации в реабилитационном центре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Хорольского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района, т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находился в тяжелой жизненной ситуации (бродяжничал, учебное заведение вообще не посещал , со стороны родителей</w:t>
      </w: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1C0" w:rsidRPr="006779C9" w:rsidRDefault="00C561C0" w:rsidP="00BA7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1C0" w:rsidRPr="006779C9" w:rsidRDefault="00C561C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F6D" w:rsidRPr="00BA7E11" w:rsidRDefault="00A17E7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8.2.</w:t>
      </w:r>
      <w:r w:rsidR="002E6F6D"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Качество знаний</w:t>
      </w:r>
    </w:p>
    <w:p w:rsidR="002E6F6D" w:rsidRPr="006779C9" w:rsidRDefault="002E6F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D39D2" w:rsidRPr="006779C9" w:rsidTr="009D39D2">
        <w:tc>
          <w:tcPr>
            <w:tcW w:w="2392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2393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2012-2013уч. год.</w:t>
            </w:r>
          </w:p>
        </w:tc>
        <w:tc>
          <w:tcPr>
            <w:tcW w:w="2393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2013-2014уч. год.</w:t>
            </w:r>
          </w:p>
        </w:tc>
        <w:tc>
          <w:tcPr>
            <w:tcW w:w="2393" w:type="dxa"/>
            <w:vAlign w:val="center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2014-2015уч</w:t>
            </w: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9D39D2" w:rsidRPr="006779C9" w:rsidTr="009D39D2">
        <w:tc>
          <w:tcPr>
            <w:tcW w:w="239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9D39D2" w:rsidRPr="006779C9" w:rsidTr="009D39D2">
        <w:tc>
          <w:tcPr>
            <w:tcW w:w="239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9D39D2" w:rsidRPr="006779C9" w:rsidTr="009D39D2">
        <w:tc>
          <w:tcPr>
            <w:tcW w:w="239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9D39D2" w:rsidRPr="006779C9" w:rsidTr="009D39D2">
        <w:tc>
          <w:tcPr>
            <w:tcW w:w="2392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41% (+4%)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32% (-9%)</w:t>
            </w:r>
          </w:p>
        </w:tc>
        <w:tc>
          <w:tcPr>
            <w:tcW w:w="2393" w:type="dxa"/>
          </w:tcPr>
          <w:p w:rsidR="009D39D2" w:rsidRPr="006779C9" w:rsidRDefault="009D39D2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30 % (-2 %)</w:t>
            </w:r>
          </w:p>
        </w:tc>
      </w:tr>
    </w:tbl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779C9">
        <w:rPr>
          <w:rFonts w:ascii="Times New Roman" w:hAnsi="Times New Roman" w:cs="Times New Roman"/>
          <w:sz w:val="24"/>
          <w:szCs w:val="24"/>
        </w:rPr>
        <w:t xml:space="preserve">В сравнении с прошлым учебным годом качество знаний в образовательном учреждении понизилось незначительно на 2 %, радует тот факт, что качество знаний учащихся старшей школы значительно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увеличилость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на 14 %. По решению педагогического совета все учащиеся переведены в следующие классы.</w:t>
      </w:r>
    </w:p>
    <w:p w:rsidR="009D39D2" w:rsidRPr="006779C9" w:rsidRDefault="009D39D2" w:rsidP="006779C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Полную картину динамики качества знаний позволяет проследить мониторинг качества по каждому классу в сравнении с предыдущим учебным годом.</w:t>
      </w: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>8.3. Динамика  качества знаний по классам в сравнении с прошлым учебным годом</w:t>
      </w: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2410"/>
        <w:gridCol w:w="1843"/>
        <w:gridCol w:w="2126"/>
        <w:gridCol w:w="2268"/>
      </w:tblGrid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уковод</w:t>
            </w:r>
            <w:proofErr w:type="spell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Зарва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Жевно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 (13)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38 % (43 %)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16 (16)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Чеченкова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33 % (36 %)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-3 %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12 (14)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Кравченко Ю.А.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38 % (40 %)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-2 %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16 (15)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32 % (33%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-1 %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19 (21)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Ладик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, Барановская О.А.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29 % (38 %)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-9 %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14 (16)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15 % (24 %)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-9 %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27 (21)</w:t>
            </w:r>
          </w:p>
        </w:tc>
      </w:tr>
      <w:tr w:rsidR="009D39D2" w:rsidRPr="006779C9" w:rsidTr="009D39D2">
        <w:tc>
          <w:tcPr>
            <w:tcW w:w="8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Козьмина Г.М.</w:t>
            </w:r>
          </w:p>
        </w:tc>
        <w:tc>
          <w:tcPr>
            <w:tcW w:w="184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31 % (33%)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-2 %</w:t>
            </w:r>
          </w:p>
        </w:tc>
        <w:tc>
          <w:tcPr>
            <w:tcW w:w="212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 (100%)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 (12)</w:t>
            </w:r>
          </w:p>
        </w:tc>
      </w:tr>
    </w:tbl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>В сравнении с прошлым учебным годом произошло снижение качества знаний (% учащихся закончивших год на «4 и 5») во всех классах образовательного учреждения.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8.4. Мониторинг качества знаний учителей предметников за 2014-2015 год</w:t>
      </w: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88"/>
        <w:gridCol w:w="2268"/>
        <w:gridCol w:w="2255"/>
      </w:tblGrid>
      <w:tr w:rsidR="009D39D2" w:rsidRPr="006779C9" w:rsidTr="009D39D2">
        <w:trPr>
          <w:jc w:val="center"/>
        </w:trPr>
        <w:tc>
          <w:tcPr>
            <w:tcW w:w="2376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2188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полугодие,%</w:t>
            </w:r>
            <w:proofErr w:type="spellEnd"/>
          </w:p>
        </w:tc>
        <w:tc>
          <w:tcPr>
            <w:tcW w:w="2255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год,%</w:t>
            </w:r>
            <w:proofErr w:type="spellEnd"/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Барановская О.А.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Мышева Н.В.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D39D2" w:rsidRPr="006779C9" w:rsidTr="009D39D2">
        <w:trPr>
          <w:trHeight w:val="269"/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39D2" w:rsidRPr="006779C9" w:rsidTr="009D39D2">
        <w:trPr>
          <w:trHeight w:val="269"/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Кравченко Ю.А.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География-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Жаркая Ю.И.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Борзак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Романюк С.Д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D39D2" w:rsidRPr="006779C9" w:rsidTr="009D39D2">
        <w:trPr>
          <w:trHeight w:val="257"/>
          <w:jc w:val="center"/>
        </w:trPr>
        <w:tc>
          <w:tcPr>
            <w:tcW w:w="237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Ладик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9D2" w:rsidRPr="006779C9" w:rsidTr="009D39D2">
        <w:trPr>
          <w:trHeight w:val="257"/>
          <w:jc w:val="center"/>
        </w:trPr>
        <w:tc>
          <w:tcPr>
            <w:tcW w:w="2376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Козьмина Г.М</w:t>
            </w: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D39D2" w:rsidRPr="006779C9" w:rsidTr="009D39D2">
        <w:trPr>
          <w:jc w:val="center"/>
        </w:trPr>
        <w:tc>
          <w:tcPr>
            <w:tcW w:w="2376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В целом практически по всем предметам к концу учебного года произошло понижение качества знаний, что можно объяснить более длительным учебным процессом во втором полугодии, нарастающей степенью сложности изучаемого материала, снижением продуктивности и мотивации учащихся, особенно детей «группы риска» (Детский дом, «Ласточка»), не выполнение ими домашнего задания, пропусками без уважительных причин (в том числе и домашних детей).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По предметам (русский язык – О.А.Барановская, физическая культура – Н.В.Мышева, технология – И.В.Алексеева,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обществознение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– Г.М.Козьмина) к концу учебного года наблюдается повышения качества знаний.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E11" w:rsidRDefault="00BA7E1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7E11" w:rsidRDefault="00BA7E1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7E11" w:rsidRDefault="00BA7E1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7E11" w:rsidRDefault="00BA7E11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8.5. Динамика пропусков без уважительных причин за </w:t>
      </w:r>
      <w:proofErr w:type="gramStart"/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последние</w:t>
      </w:r>
      <w:proofErr w:type="gramEnd"/>
      <w:r w:rsidRPr="00BA7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 года</w:t>
      </w:r>
    </w:p>
    <w:p w:rsidR="009D39D2" w:rsidRPr="00BA7E11" w:rsidRDefault="009D39D2" w:rsidP="00BA7E1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2228"/>
        <w:gridCol w:w="2268"/>
        <w:gridCol w:w="2268"/>
      </w:tblGrid>
      <w:tr w:rsidR="009D39D2" w:rsidRPr="006779C9" w:rsidTr="009D39D2">
        <w:trPr>
          <w:jc w:val="center"/>
        </w:trPr>
        <w:tc>
          <w:tcPr>
            <w:tcW w:w="2138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 уроков</w:t>
            </w:r>
          </w:p>
        </w:tc>
        <w:tc>
          <w:tcPr>
            <w:tcW w:w="2228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2012-2013уч. год.</w:t>
            </w:r>
          </w:p>
        </w:tc>
        <w:tc>
          <w:tcPr>
            <w:tcW w:w="2268" w:type="dxa"/>
            <w:vAlign w:val="center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2013-2014уч. год.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D39D2" w:rsidRPr="006779C9" w:rsidTr="009D39D2">
        <w:trPr>
          <w:jc w:val="center"/>
        </w:trPr>
        <w:tc>
          <w:tcPr>
            <w:tcW w:w="213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5845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7009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5251</w:t>
            </w:r>
          </w:p>
        </w:tc>
      </w:tr>
      <w:tr w:rsidR="009D39D2" w:rsidRPr="006779C9" w:rsidTr="009D39D2">
        <w:trPr>
          <w:jc w:val="center"/>
        </w:trPr>
        <w:tc>
          <w:tcPr>
            <w:tcW w:w="213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/причины.</w:t>
            </w:r>
          </w:p>
        </w:tc>
        <w:tc>
          <w:tcPr>
            <w:tcW w:w="222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1153 (19%)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416 (6%)</w:t>
            </w:r>
          </w:p>
        </w:tc>
        <w:tc>
          <w:tcPr>
            <w:tcW w:w="226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376 (7,1 %)</w:t>
            </w:r>
          </w:p>
        </w:tc>
      </w:tr>
    </w:tbl>
    <w:p w:rsidR="009D39D2" w:rsidRPr="006779C9" w:rsidRDefault="009D39D2" w:rsidP="00BA7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1. По сравнению с 2013-2014 учебным годом количество пропусков без уважительных причин в процентном отношении незначительно увеличилось на 1,1% (в количественном отношении уменьшилось на 40);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2. В этом учебном году на 1 ученика приходиться 2,1 пропуска без уважительной причины, в прошлом 2,8 (-0,7).</w:t>
      </w:r>
    </w:p>
    <w:p w:rsidR="009D39D2" w:rsidRPr="006779C9" w:rsidRDefault="009D39D2" w:rsidP="006779C9">
      <w:pPr>
        <w:numPr>
          <w:ilvl w:val="0"/>
          <w:numId w:val="1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Наибольшее число пропусков дали учащиеся 5,6 и 8 классов (Галич Александр. – 5 класс, Черный Иван. – 6 класс, Игнатова Алена – 8 класс).</w:t>
      </w:r>
    </w:p>
    <w:p w:rsidR="009D39D2" w:rsidRPr="006779C9" w:rsidRDefault="009D39D2" w:rsidP="006779C9">
      <w:pPr>
        <w:numPr>
          <w:ilvl w:val="0"/>
          <w:numId w:val="1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Все классные руководители добросовестно и серьезно относились к своевременному контролю пропусков без уважительных причин, аккуратному и систематическому заполнению журнала всеобуча. Своевременно реагировали на каждый пропущенный урок, каждый месяц принимали участие в работе Совета профилактики, направляли представления в КДН.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5. Администрация школы ежедневно осуществляла контроль посещения уроков учащимися. Зам. директора по УВР И.В.Алексеева ежедневно информировала социального педагога о пропусках без уважительной причины. Тем не менее, пропуски учебных занятий без уважительной причины имеют место быть. Работа велась совместно с органами опеки, КДН и ЗП, прокуратурой, полицией. По запросу зам. директора по УВР и социального педагога проводились межведомственные рейды. Это дало свои результаты. Успеваемость 100%, все допущены к ГИА. Совместно с администрацией КГОКУ «Детский дом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. Арсеньева» и КГАУСО «АСРЦН «Ласточка» обеспечена 100% явка учащихся 9 класса на ГИА. 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9D2" w:rsidRPr="00DC1EC1" w:rsidRDefault="009D39D2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8.6. Результаты итоговой аттестации учащихся 9 классов по русскому языку, математике.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Еще одним немаловажным показателем работы ОУ являются результаты </w:t>
      </w:r>
      <w:r w:rsidRPr="006779C9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учащихся 9 классов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На начало года 14 человек,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13 человек.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Допущено к экзаменам по итогам года 13 человека.</w:t>
      </w: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39D2" w:rsidRPr="006779C9" w:rsidRDefault="009D39D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2"/>
        <w:gridCol w:w="1357"/>
        <w:gridCol w:w="761"/>
        <w:gridCol w:w="850"/>
        <w:gridCol w:w="993"/>
        <w:gridCol w:w="1165"/>
        <w:gridCol w:w="1533"/>
        <w:gridCol w:w="2358"/>
      </w:tblGrid>
      <w:tr w:rsidR="009D39D2" w:rsidRPr="006779C9" w:rsidTr="009D39D2">
        <w:trPr>
          <w:trHeight w:val="677"/>
          <w:jc w:val="center"/>
        </w:trPr>
        <w:tc>
          <w:tcPr>
            <w:tcW w:w="1622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  <w:tc>
          <w:tcPr>
            <w:tcW w:w="3769" w:type="dxa"/>
            <w:gridSpan w:val="4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выпускников,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сдавших</w:t>
            </w:r>
            <w:proofErr w:type="gramEnd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экзамены на:</w:t>
            </w:r>
          </w:p>
        </w:tc>
        <w:tc>
          <w:tcPr>
            <w:tcW w:w="1533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качества</w:t>
            </w:r>
          </w:p>
        </w:tc>
        <w:tc>
          <w:tcPr>
            <w:tcW w:w="2358" w:type="dxa"/>
            <w:vMerge w:val="restart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годовую оценку или получили выше</w:t>
            </w:r>
          </w:p>
        </w:tc>
      </w:tr>
      <w:tr w:rsidR="009D39D2" w:rsidRPr="006779C9" w:rsidTr="009D39D2">
        <w:trPr>
          <w:trHeight w:val="445"/>
          <w:jc w:val="center"/>
        </w:trPr>
        <w:tc>
          <w:tcPr>
            <w:tcW w:w="1622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16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1533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39D2" w:rsidRPr="006779C9" w:rsidTr="009D39D2">
        <w:trPr>
          <w:jc w:val="center"/>
        </w:trPr>
        <w:tc>
          <w:tcPr>
            <w:tcW w:w="1622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 (28%)</w:t>
            </w:r>
          </w:p>
        </w:tc>
        <w:tc>
          <w:tcPr>
            <w:tcW w:w="23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11 (84,6%)</w:t>
            </w:r>
          </w:p>
        </w:tc>
      </w:tr>
      <w:tr w:rsidR="009D39D2" w:rsidRPr="006779C9" w:rsidTr="009D39D2">
        <w:trPr>
          <w:jc w:val="center"/>
        </w:trPr>
        <w:tc>
          <w:tcPr>
            <w:tcW w:w="1622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58" w:type="dxa"/>
          </w:tcPr>
          <w:p w:rsidR="009D39D2" w:rsidRPr="006779C9" w:rsidRDefault="009D39D2" w:rsidP="00BA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D39D2" w:rsidRPr="006779C9" w:rsidRDefault="009D39D2" w:rsidP="00BA7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DC1EC1" w:rsidRDefault="009D39D2" w:rsidP="00DC1EC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Учащиеся 9 –го класса на экзамене в форме ОГЭ по математики показали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увовлетворительное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качество знаний 38%, подтвердили годовую оценку 84,6 % учащихся. По русскому языку хорошее качество знаний 62 %, подтвердили годовую оценку 100%. В текущем учебном году, экзаменационные показатели на уровне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среднегородских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.</w:t>
      </w:r>
      <w:r w:rsidR="00D31441" w:rsidRPr="006779C9">
        <w:rPr>
          <w:rFonts w:ascii="Times New Roman" w:hAnsi="Times New Roman" w:cs="Times New Roman"/>
          <w:sz w:val="24"/>
          <w:szCs w:val="24"/>
        </w:rPr>
        <w:t xml:space="preserve"> Ученица </w:t>
      </w:r>
      <w:proofErr w:type="spellStart"/>
      <w:r w:rsidR="00D31441" w:rsidRPr="006779C9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="00D31441" w:rsidRPr="006779C9">
        <w:rPr>
          <w:rFonts w:ascii="Times New Roman" w:hAnsi="Times New Roman" w:cs="Times New Roman"/>
          <w:sz w:val="24"/>
          <w:szCs w:val="24"/>
        </w:rPr>
        <w:t xml:space="preserve"> Марина получила аттестат с отличием.</w:t>
      </w: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9D2" w:rsidRPr="00DC1EC1" w:rsidRDefault="009D39D2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  <w:r w:rsidR="00DC1EC1"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7.</w:t>
      </w: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 городского мониторинга 2014-2015 </w:t>
      </w:r>
      <w:proofErr w:type="spellStart"/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. годом.</w:t>
      </w: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489" w:type="dxa"/>
        <w:tblInd w:w="-743" w:type="dxa"/>
        <w:tblLayout w:type="fixed"/>
        <w:tblLook w:val="04A0"/>
      </w:tblPr>
      <w:tblGrid>
        <w:gridCol w:w="851"/>
        <w:gridCol w:w="1445"/>
        <w:gridCol w:w="1617"/>
        <w:gridCol w:w="1333"/>
        <w:gridCol w:w="1134"/>
        <w:gridCol w:w="1417"/>
        <w:gridCol w:w="1417"/>
        <w:gridCol w:w="1275"/>
      </w:tblGrid>
      <w:tr w:rsidR="009D39D2" w:rsidRPr="006779C9" w:rsidTr="00DC1EC1">
        <w:tc>
          <w:tcPr>
            <w:tcW w:w="851" w:type="dxa"/>
            <w:vMerge w:val="restart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5" w:type="dxa"/>
            <w:vMerge w:val="restart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4" w:type="dxa"/>
            <w:gridSpan w:val="3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109" w:type="dxa"/>
            <w:gridSpan w:val="3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</w:tr>
      <w:tr w:rsidR="009D39D2" w:rsidRPr="006779C9" w:rsidTr="00DC1EC1">
        <w:tc>
          <w:tcPr>
            <w:tcW w:w="851" w:type="dxa"/>
            <w:vMerge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учащихся освоивших</w:t>
            </w:r>
          </w:p>
        </w:tc>
        <w:tc>
          <w:tcPr>
            <w:tcW w:w="4109" w:type="dxa"/>
            <w:gridSpan w:val="3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учащихся освоивших</w:t>
            </w:r>
          </w:p>
        </w:tc>
      </w:tr>
      <w:tr w:rsidR="009D39D2" w:rsidRPr="006779C9" w:rsidTr="00DC1EC1">
        <w:tc>
          <w:tcPr>
            <w:tcW w:w="851" w:type="dxa"/>
            <w:vMerge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повышенный уровень</w:t>
            </w:r>
          </w:p>
        </w:tc>
        <w:tc>
          <w:tcPr>
            <w:tcW w:w="1333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повышенный уровень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275" w:type="dxa"/>
            <w:vAlign w:val="center"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</w:tc>
      </w:tr>
      <w:tr w:rsidR="009D39D2" w:rsidRPr="006779C9" w:rsidTr="00DC1EC1">
        <w:tc>
          <w:tcPr>
            <w:tcW w:w="851" w:type="dxa"/>
            <w:vMerge w:val="restart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 чел.(89 %)</w:t>
            </w:r>
          </w:p>
        </w:tc>
        <w:tc>
          <w:tcPr>
            <w:tcW w:w="1333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 чел.(11 %)</w:t>
            </w:r>
          </w:p>
        </w:tc>
        <w:tc>
          <w:tcPr>
            <w:tcW w:w="1134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 чел.(100%)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D39D2" w:rsidRPr="006779C9" w:rsidTr="00DC1EC1">
        <w:tc>
          <w:tcPr>
            <w:tcW w:w="851" w:type="dxa"/>
            <w:vMerge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 чел.(78 %)</w:t>
            </w:r>
          </w:p>
        </w:tc>
        <w:tc>
          <w:tcPr>
            <w:tcW w:w="1333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1чел.(11 %)</w:t>
            </w:r>
          </w:p>
        </w:tc>
        <w:tc>
          <w:tcPr>
            <w:tcW w:w="1134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1чел.(11 %)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 чел.(78 %)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 чел.(22%)</w:t>
            </w:r>
          </w:p>
        </w:tc>
        <w:tc>
          <w:tcPr>
            <w:tcW w:w="127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D39D2" w:rsidRPr="006779C9" w:rsidTr="00DC1EC1">
        <w:tc>
          <w:tcPr>
            <w:tcW w:w="851" w:type="dxa"/>
            <w:vMerge w:val="restart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 чел.(53 %)</w:t>
            </w:r>
          </w:p>
        </w:tc>
        <w:tc>
          <w:tcPr>
            <w:tcW w:w="1333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 чел.(47 %)</w:t>
            </w:r>
          </w:p>
        </w:tc>
        <w:tc>
          <w:tcPr>
            <w:tcW w:w="1134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7 чел.(47 %)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8 чел.(53 %)</w:t>
            </w:r>
          </w:p>
        </w:tc>
        <w:tc>
          <w:tcPr>
            <w:tcW w:w="127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D39D2" w:rsidRPr="006779C9" w:rsidTr="00DC1EC1">
        <w:tc>
          <w:tcPr>
            <w:tcW w:w="851" w:type="dxa"/>
            <w:vMerge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 чел. (33 %)</w:t>
            </w:r>
          </w:p>
        </w:tc>
        <w:tc>
          <w:tcPr>
            <w:tcW w:w="1333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 чел.(67 %)</w:t>
            </w:r>
          </w:p>
        </w:tc>
        <w:tc>
          <w:tcPr>
            <w:tcW w:w="1134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 чел. (33 %)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 чел.(67 %)</w:t>
            </w:r>
          </w:p>
        </w:tc>
        <w:tc>
          <w:tcPr>
            <w:tcW w:w="1275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D39D2" w:rsidRPr="006779C9" w:rsidTr="00DC1EC1">
        <w:tc>
          <w:tcPr>
            <w:tcW w:w="851" w:type="dxa"/>
            <w:vMerge w:val="restart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333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134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9D2" w:rsidRPr="006779C9" w:rsidTr="00DC1EC1">
        <w:tc>
          <w:tcPr>
            <w:tcW w:w="851" w:type="dxa"/>
            <w:vMerge/>
          </w:tcPr>
          <w:p w:rsidR="009D39D2" w:rsidRPr="006779C9" w:rsidRDefault="009D39D2" w:rsidP="00DC1EC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333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134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D39D2" w:rsidRPr="006779C9" w:rsidRDefault="009D39D2" w:rsidP="00DC1E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39D2" w:rsidRPr="006779C9" w:rsidRDefault="009D39D2" w:rsidP="00DC1EC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843"/>
        <w:gridCol w:w="1417"/>
        <w:gridCol w:w="1559"/>
        <w:gridCol w:w="1843"/>
      </w:tblGrid>
      <w:tr w:rsidR="009D39D2" w:rsidRPr="006779C9" w:rsidTr="00A4695A">
        <w:tc>
          <w:tcPr>
            <w:tcW w:w="3828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9D39D2" w:rsidRPr="006779C9" w:rsidTr="00A4695A">
        <w:tc>
          <w:tcPr>
            <w:tcW w:w="10490" w:type="dxa"/>
            <w:gridSpan w:val="5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Успеваемость, %</w:t>
            </w:r>
          </w:p>
        </w:tc>
      </w:tr>
      <w:tr w:rsidR="009D39D2" w:rsidRPr="006779C9" w:rsidTr="00A4695A">
        <w:tc>
          <w:tcPr>
            <w:tcW w:w="3828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39D2" w:rsidRPr="006779C9" w:rsidTr="00A4695A">
        <w:tc>
          <w:tcPr>
            <w:tcW w:w="10490" w:type="dxa"/>
            <w:gridSpan w:val="5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Качество, %</w:t>
            </w:r>
          </w:p>
        </w:tc>
      </w:tr>
      <w:tr w:rsidR="009D39D2" w:rsidRPr="006779C9" w:rsidTr="00A4695A">
        <w:tc>
          <w:tcPr>
            <w:tcW w:w="3828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559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</w:tr>
      <w:tr w:rsidR="009D39D2" w:rsidRPr="006779C9" w:rsidTr="00A4695A">
        <w:tc>
          <w:tcPr>
            <w:tcW w:w="10490" w:type="dxa"/>
            <w:gridSpan w:val="5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Успеваемость, %</w:t>
            </w:r>
          </w:p>
        </w:tc>
      </w:tr>
      <w:tr w:rsidR="009D39D2" w:rsidRPr="006779C9" w:rsidTr="00A4695A">
        <w:tc>
          <w:tcPr>
            <w:tcW w:w="3828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9D39D2" w:rsidRPr="006779C9" w:rsidTr="00A4695A">
        <w:tc>
          <w:tcPr>
            <w:tcW w:w="10490" w:type="dxa"/>
            <w:gridSpan w:val="5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Качество, %</w:t>
            </w:r>
          </w:p>
        </w:tc>
      </w:tr>
      <w:tr w:rsidR="009D39D2" w:rsidRPr="006779C9" w:rsidTr="00A4695A">
        <w:tc>
          <w:tcPr>
            <w:tcW w:w="3828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417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843" w:type="dxa"/>
          </w:tcPr>
          <w:p w:rsidR="009D39D2" w:rsidRPr="006779C9" w:rsidRDefault="009D39D2" w:rsidP="00DC1EC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</w:tbl>
    <w:p w:rsidR="009D39D2" w:rsidRPr="006779C9" w:rsidRDefault="009D39D2" w:rsidP="00DC1EC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Pr="006779C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779C9">
        <w:rPr>
          <w:rFonts w:ascii="Times New Roman" w:hAnsi="Times New Roman" w:cs="Times New Roman"/>
          <w:sz w:val="24"/>
          <w:szCs w:val="24"/>
        </w:rPr>
        <w:t xml:space="preserve">В 2014-2015 учебном году результаты городских мониторингов по основным общеобразовательным предметам во всех классах на уровне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среднегородских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показателей, за исключением мониторинга по русскому языку в 7 классе, результат которого крайне низкий.</w:t>
      </w:r>
    </w:p>
    <w:p w:rsidR="009D39D2" w:rsidRPr="006779C9" w:rsidRDefault="009D39D2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9D2" w:rsidRPr="00DC1EC1" w:rsidRDefault="009D39D2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8.9. Результаты участия школьников в различных конкурсах</w:t>
      </w:r>
    </w:p>
    <w:p w:rsidR="009D39D2" w:rsidRPr="00DC1EC1" w:rsidRDefault="009D39D2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695A" w:rsidRPr="00DC1EC1" w:rsidRDefault="00A4695A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участия школьников в конкурсах интеллектуального характера</w:t>
      </w:r>
    </w:p>
    <w:p w:rsidR="00A4695A" w:rsidRPr="00DC1EC1" w:rsidRDefault="00A4695A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42"/>
        <w:gridCol w:w="1547"/>
        <w:gridCol w:w="1458"/>
        <w:gridCol w:w="1311"/>
        <w:gridCol w:w="1753"/>
      </w:tblGrid>
      <w:tr w:rsidR="00A4695A" w:rsidRPr="006779C9" w:rsidTr="00D31441">
        <w:tc>
          <w:tcPr>
            <w:tcW w:w="560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получивших сертификаты</w:t>
            </w:r>
          </w:p>
        </w:tc>
      </w:tr>
      <w:tr w:rsidR="00A4695A" w:rsidRPr="006779C9" w:rsidTr="00D31441">
        <w:tc>
          <w:tcPr>
            <w:tcW w:w="9571" w:type="dxa"/>
            <w:gridSpan w:val="6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игра - конкурс по языкознанию "Русский медвежонок"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IX-ом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детский (юношеский)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«Звезды в защиту животных»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695A" w:rsidRPr="006779C9" w:rsidTr="00D31441">
        <w:tc>
          <w:tcPr>
            <w:tcW w:w="9571" w:type="dxa"/>
            <w:gridSpan w:val="6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A4695A" w:rsidRPr="006779C9" w:rsidTr="00D31441">
        <w:trPr>
          <w:trHeight w:val="890"/>
        </w:trPr>
        <w:tc>
          <w:tcPr>
            <w:tcW w:w="560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получивших сертификаты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II Всероссийский литературный турнир «Волшебный клубок»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VI Всероссийская олимпиада школьников по Основам православной культуры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III Всероссийская предметная олимпиада (окружающий мир)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географии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школьных научно-исследовательских работ «Целина, как забытая песня…»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фестиваль-конкурс юных дарований «Алмазные грани»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Национальная программа продвижения лучших Российских товаров и услуг для детей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предметный конкурс «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Альбус</w:t>
            </w:r>
            <w:proofErr w:type="spell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урок письма»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9571" w:type="dxa"/>
            <w:gridSpan w:val="6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A4695A" w:rsidRPr="006779C9" w:rsidTr="00D31441">
        <w:trPr>
          <w:trHeight w:val="890"/>
        </w:trPr>
        <w:tc>
          <w:tcPr>
            <w:tcW w:w="560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получивших сертификаты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конкурс сочинений «За что я </w:t>
            </w: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люблю русский язык»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V краевой конкурс экологических проектов по защите и охране животного мира Приморья и Дальнего Востока «Мы в ответе за тех, кого приручили»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695A" w:rsidRPr="006779C9" w:rsidTr="00D31441">
        <w:tc>
          <w:tcPr>
            <w:tcW w:w="9571" w:type="dxa"/>
            <w:gridSpan w:val="6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A4695A" w:rsidRPr="006779C9" w:rsidTr="00D31441">
        <w:trPr>
          <w:trHeight w:val="890"/>
        </w:trPr>
        <w:tc>
          <w:tcPr>
            <w:tcW w:w="560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получивших сертификаты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ориентирование»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Поэтические чтения «Мой Арсеньев»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Епархиальный конкурс литературного творчества «700-летие со дня рождения преподобного Сергия Радонежского»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практическая конференция «Ступени к успеху»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городской кинофестиваль «Классное видео»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среди учащихся технического класса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9571" w:type="dxa"/>
            <w:gridSpan w:val="6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A4695A" w:rsidRPr="006779C9" w:rsidTr="00D31441">
        <w:trPr>
          <w:trHeight w:val="890"/>
        </w:trPr>
        <w:tc>
          <w:tcPr>
            <w:tcW w:w="560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получивших сертификаты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наук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сочинений: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милосердие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проект «Яркие люди» 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практическая конференция «Ступени к успеху»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95A" w:rsidRPr="006779C9" w:rsidTr="00D31441">
        <w:tc>
          <w:tcPr>
            <w:tcW w:w="560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547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58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695A" w:rsidRPr="006779C9" w:rsidRDefault="00A4695A" w:rsidP="00DC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4695A" w:rsidRPr="006779C9" w:rsidSect="000C1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95A" w:rsidRPr="00DC1EC1" w:rsidRDefault="00A4695A" w:rsidP="00DC1EC1">
      <w:pPr>
        <w:pStyle w:val="a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Результаты участия школьников в конкурсах творческого характера</w:t>
      </w:r>
    </w:p>
    <w:p w:rsidR="00A4695A" w:rsidRPr="00DC1EC1" w:rsidRDefault="00A4695A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695A" w:rsidRPr="006779C9" w:rsidRDefault="00A4695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Таблица № 1   Показатели участия в </w:t>
      </w:r>
      <w:r w:rsidRPr="006779C9">
        <w:rPr>
          <w:rFonts w:ascii="Times New Roman" w:hAnsi="Times New Roman" w:cs="Times New Roman"/>
          <w:b/>
          <w:sz w:val="24"/>
          <w:szCs w:val="24"/>
        </w:rPr>
        <w:t>ОЧНЫХ</w:t>
      </w:r>
      <w:r w:rsidRPr="006779C9">
        <w:rPr>
          <w:rFonts w:ascii="Times New Roman" w:hAnsi="Times New Roman" w:cs="Times New Roman"/>
          <w:sz w:val="24"/>
          <w:szCs w:val="24"/>
        </w:rPr>
        <w:t xml:space="preserve"> конкурсах творческого характера, форумах, фестивалях, проектах, акциях, мастер-классы и т.д. за  2014-2015 учебный год </w:t>
      </w:r>
    </w:p>
    <w:tbl>
      <w:tblPr>
        <w:tblW w:w="15357" w:type="dxa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577"/>
        <w:gridCol w:w="2388"/>
        <w:gridCol w:w="2021"/>
        <w:gridCol w:w="1811"/>
      </w:tblGrid>
      <w:tr w:rsidR="00A4695A" w:rsidRPr="006779C9" w:rsidTr="00D31441">
        <w:trPr>
          <w:trHeight w:val="70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9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4695A" w:rsidRPr="006779C9" w:rsidTr="00D31441">
        <w:trPr>
          <w:trHeight w:val="70"/>
          <w:jc w:val="center"/>
        </w:trPr>
        <w:tc>
          <w:tcPr>
            <w:tcW w:w="15357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 УРОВЕНЬ</w:t>
            </w:r>
          </w:p>
        </w:tc>
      </w:tr>
      <w:tr w:rsidR="00A4695A" w:rsidRPr="006779C9" w:rsidTr="00D31441">
        <w:trPr>
          <w:trHeight w:val="70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70"/>
          <w:jc w:val="center"/>
        </w:trPr>
        <w:tc>
          <w:tcPr>
            <w:tcW w:w="11523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70"/>
          <w:jc w:val="center"/>
        </w:trPr>
        <w:tc>
          <w:tcPr>
            <w:tcW w:w="15357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палеонтологических находок «Мамонтенок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Юка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Фестиваль «Рождественская елка «Казачий круг»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5357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Дальневосточный конкурс чтецов «Моя любовь – моя Россия»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«Духовно-нравственное воспитание в приморской школе: опыт, проблемы и перспективы развития»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5357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 УРОВЕНЬ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Приморский фестиваль Патриотической песни «Голос сердца»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культурно-исторический проект «Археологические загадки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«Древних ликов отраженье»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Археологическая викторина «По следам исчезнувших эпох».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proofErr w:type="gram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оманда)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 (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место)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Х 10 = 50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 Х 7 = 7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7 Х 5 = 35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5357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 УРОВЕНЬ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Епархиальные Рождественские чтения, посвященные 1000-летию представления святого равноапостольного князя Владимира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3 Х 3 = 9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«По следу тигра»</w:t>
            </w:r>
          </w:p>
        </w:tc>
        <w:tc>
          <w:tcPr>
            <w:tcW w:w="23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2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1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7 Х 5 = 35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Краеведческая игра «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10 Х 3 = 30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«Спаси и сохрани»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место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Х 4 = 4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Х 4 = 4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Марафон «Люби и знай свой край родной»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Х 3 = 15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дорожного движения»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6 Х 3 = 18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«Сохраним амурского тигра»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Х 3 = 15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рисунков «Один день из жизни Тигра, леопарда»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Х 3 = 3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права и обязанности», «Перед законом все равны»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Х 3 = 6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поздравлений «Поздравление России с Новым годом»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Х 3 = 9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Удивительный мир насекомых» 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X 3 = 18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543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2" w:type="dxa"/>
            <w:shd w:val="clear" w:color="auto" w:fill="FFFFFF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Арсеньевской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епархии «Пасха красная»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Х 3 = 9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53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148</w:t>
            </w: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228"/>
          <w:jc w:val="center"/>
        </w:trPr>
        <w:tc>
          <w:tcPr>
            <w:tcW w:w="11523" w:type="dxa"/>
            <w:gridSpan w:val="3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итог: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66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38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67</w:t>
            </w:r>
          </w:p>
        </w:tc>
      </w:tr>
    </w:tbl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Таблица № 2   Показатели участия в </w:t>
      </w:r>
      <w:r w:rsidRPr="006779C9">
        <w:rPr>
          <w:rFonts w:ascii="Times New Roman" w:hAnsi="Times New Roman" w:cs="Times New Roman"/>
          <w:b/>
          <w:sz w:val="24"/>
          <w:szCs w:val="24"/>
        </w:rPr>
        <w:t>ЗАОЧНЫХ</w:t>
      </w:r>
      <w:r w:rsidRPr="006779C9">
        <w:rPr>
          <w:rFonts w:ascii="Times New Roman" w:hAnsi="Times New Roman" w:cs="Times New Roman"/>
          <w:sz w:val="24"/>
          <w:szCs w:val="24"/>
        </w:rPr>
        <w:t xml:space="preserve"> конкурсах творческого характера, форумах, фестивалях, проектах, акция и т.д. </w:t>
      </w:r>
    </w:p>
    <w:p w:rsidR="00A4695A" w:rsidRPr="006779C9" w:rsidRDefault="00A4695A" w:rsidP="00DC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за  2014-2015 учебный год </w:t>
      </w:r>
    </w:p>
    <w:tbl>
      <w:tblPr>
        <w:tblW w:w="15586" w:type="dxa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8538"/>
        <w:gridCol w:w="2372"/>
        <w:gridCol w:w="2010"/>
        <w:gridCol w:w="1988"/>
      </w:tblGrid>
      <w:tr w:rsidR="00A4695A" w:rsidRPr="006779C9" w:rsidTr="00D31441">
        <w:trPr>
          <w:trHeight w:val="58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4695A" w:rsidRPr="006779C9" w:rsidTr="00D31441">
        <w:trPr>
          <w:trHeight w:val="58"/>
          <w:jc w:val="center"/>
        </w:trPr>
        <w:tc>
          <w:tcPr>
            <w:tcW w:w="15586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 УРОВЕНЬ</w:t>
            </w:r>
          </w:p>
        </w:tc>
      </w:tr>
      <w:tr w:rsidR="00A4695A" w:rsidRPr="006779C9" w:rsidTr="00D31441">
        <w:trPr>
          <w:trHeight w:val="58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«Школа за экологию: думать, исследовать, действовать!»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58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Международного детского конкурса «Красота Божьего мира»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58"/>
          <w:jc w:val="center"/>
        </w:trPr>
        <w:tc>
          <w:tcPr>
            <w:tcW w:w="11588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58"/>
          <w:jc w:val="center"/>
        </w:trPr>
        <w:tc>
          <w:tcPr>
            <w:tcW w:w="15586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Национальная программа «Интеллектуально-творческий потенциал России»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«Русский медвежонок»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 Х 10 = 200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«Моя малая Родина»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Всероссийская акция «Ты не один» 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20 Х 10 = 200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арт-проект</w:t>
            </w:r>
            <w:proofErr w:type="spellEnd"/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«Согреем души»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10 Х 10 = 100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конкурс «Святые заступники Руси»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5 Х 10 = 50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рисунка «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для футболки»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благотворительного конкурса новогодних рисунков «И снова в сказку»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1 Х 10 = 10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1588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58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587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5586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1588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5586" w:type="dxa"/>
            <w:gridSpan w:val="5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 УРОВЕНЬ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творчества "Дом, который построили МЫ!"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V краевой конкурс экологических проектов по защите и охране животного мира Приморья и Дальнего Востока среди школьников и студентов «Мы в ответе за тех, кого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приручили !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место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по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6 Х 1 = 6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прикладного творчества «Оберег для участников дорожного движения»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9 Х 1 = 9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67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Краевой конкурс сочинений «Книга в твоей жизни»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Х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1588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A4695A" w:rsidRPr="006779C9" w:rsidTr="00D31441">
        <w:trPr>
          <w:trHeight w:val="189"/>
          <w:jc w:val="center"/>
        </w:trPr>
        <w:tc>
          <w:tcPr>
            <w:tcW w:w="11588" w:type="dxa"/>
            <w:gridSpan w:val="3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итог:</w:t>
            </w:r>
          </w:p>
        </w:tc>
        <w:tc>
          <w:tcPr>
            <w:tcW w:w="2010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%)</w:t>
            </w:r>
          </w:p>
        </w:tc>
        <w:tc>
          <w:tcPr>
            <w:tcW w:w="1988" w:type="dxa"/>
            <w:vAlign w:val="center"/>
          </w:tcPr>
          <w:p w:rsidR="00A4695A" w:rsidRPr="006779C9" w:rsidRDefault="00A4695A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621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DC1E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95A" w:rsidRPr="006779C9" w:rsidRDefault="00A4695A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  <w:sectPr w:rsidR="00A4695A" w:rsidRPr="006779C9" w:rsidSect="00D314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695A" w:rsidRPr="006779C9" w:rsidRDefault="00A4695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 w:rsidRPr="006779C9">
        <w:rPr>
          <w:rFonts w:ascii="Times New Roman" w:hAnsi="Times New Roman" w:cs="Times New Roman"/>
          <w:sz w:val="24"/>
          <w:szCs w:val="24"/>
        </w:rPr>
        <w:t xml:space="preserve"> В этом учебном году учащиеся школы приняли активное участие в мероприятиях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интулектуального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и творческого характера, Всероссийской школьной олимпиаде. Все олимпиады проходили по графику. Учащиеся школы были ознакомлены с положением о проведении олимпиады. </w:t>
      </w:r>
    </w:p>
    <w:p w:rsidR="00A4695A" w:rsidRPr="006779C9" w:rsidRDefault="00A4695A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>Огорчает тот факт, что нет победителей на городском уровне, хотя олимпиада показала, что в школе есть одаренные дети, с которыми необходимо в дальнейшем продолжать индивидуально работать и развивать их интеллектуальный и творческий потенциал (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Суслякова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Е. -6 А,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Ляшко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 xml:space="preserve">И.-7 А,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М-9А, Левченко Евгений -9А,). </w:t>
      </w:r>
      <w:proofErr w:type="gramEnd"/>
    </w:p>
    <w:p w:rsidR="00A4695A" w:rsidRPr="006779C9" w:rsidRDefault="00A4695A" w:rsidP="006779C9">
      <w:pPr>
        <w:tabs>
          <w:tab w:val="left" w:pos="705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ab/>
      </w:r>
    </w:p>
    <w:p w:rsidR="00A4695A" w:rsidRPr="006779C9" w:rsidRDefault="00A4695A" w:rsidP="006779C9">
      <w:pPr>
        <w:tabs>
          <w:tab w:val="left" w:pos="705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Учителям начальной школы и предметникам своевременно выявлять одаренных детей и систематически развивать их способности. В течение года вовлекать учащихся в заочные олимпиады, тематические конкурсы, научно-исследовательскую работу. Проводить интеллектуальные марафоны, предметные викторины, предметные недели.</w:t>
      </w:r>
    </w:p>
    <w:p w:rsidR="009D39D2" w:rsidRPr="006779C9" w:rsidRDefault="009D39D2" w:rsidP="006779C9">
      <w:pPr>
        <w:tabs>
          <w:tab w:val="left" w:pos="705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Учителям начальной школы и предметникам своевременно выявлять одаренных детей и систематически развивать их способности. В течение года вовлекать учащихся в заочные олимпиады, тематические конкурсы, научно-исследовательскую работу. Проводить интеллектуальные марафоны, предметные викторины, предметные недели.</w:t>
      </w:r>
    </w:p>
    <w:p w:rsidR="005465CD" w:rsidRPr="006779C9" w:rsidRDefault="005465CD" w:rsidP="006779C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1C8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8.10</w:t>
      </w:r>
      <w:r w:rsidR="00D23858" w:rsidRPr="006779C9">
        <w:rPr>
          <w:rFonts w:ascii="Times New Roman" w:hAnsi="Times New Roman" w:cs="Times New Roman"/>
          <w:b/>
          <w:sz w:val="24"/>
          <w:szCs w:val="24"/>
        </w:rPr>
        <w:t>.Дальнейшее определение выпускников 9-го класса</w:t>
      </w:r>
    </w:p>
    <w:p w:rsidR="002E6F6D" w:rsidRPr="006779C9" w:rsidRDefault="002E6F6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Все 13 выпускников продолжат дальнейшее обучение. Из них: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-среднее профессиональное образование - 12 человек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(-10 класс)- 1 человек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 территории города будут обучаться -8 человек.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45" w:tblpY="149"/>
        <w:tblW w:w="10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3791"/>
        <w:gridCol w:w="3216"/>
        <w:gridCol w:w="3083"/>
      </w:tblGrid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выпускника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Бельский Алексей Сергеевич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Камень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Власенко Алексей Викторович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 №32 Арсеньев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Волошко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Николай Юрьевич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альнегорск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Гапоненко Екатерина Сергеевна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 №32 Арсеньев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Донцов Максим Анатольевич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 №32 Арсеньев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Дудник Кристина Валерьевна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колледж г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ладивосток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Железная Ксения Александровна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авиационный техникум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Козырин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Родион Викторович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авиационный техникум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1F6E"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Корчагин Михаил Александрович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 №32 Арсеньев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DC1EC1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Левченко Евгений Иванович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авиационный техникум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Парасков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Училище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Камень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Сущенко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колледж г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ладивосток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21F6E" w:rsidRPr="006779C9" w:rsidTr="006779C9">
        <w:tc>
          <w:tcPr>
            <w:tcW w:w="75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91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Тюкавкина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3216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Арсеньев  МОБУ СОШ №4 </w:t>
            </w:r>
          </w:p>
        </w:tc>
        <w:tc>
          <w:tcPr>
            <w:tcW w:w="3083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</w:tbl>
    <w:p w:rsidR="00E14327" w:rsidRPr="006779C9" w:rsidRDefault="00E14327" w:rsidP="00DC1E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5A3C" w:rsidRPr="006779C9" w:rsidRDefault="008C5A3C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5A3C" w:rsidRPr="006779C9" w:rsidRDefault="008C5A3C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1EC1" w:rsidRDefault="00DC1EC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1F6E" w:rsidRPr="006779C9" w:rsidRDefault="00321F6E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9. Организация питания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9.1</w:t>
      </w:r>
      <w:r w:rsidR="00DC1EC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Охват учащихся горячим питанием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Начальное звено: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-охват горячим питанием -100% , 27 домашних детей,8 детей из малоимущих семей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-охват буфетной продукцией-100%, 27 домашних детей, 8 детей из малоимущих семей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Основное звено: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-охват горячим питанием- 0%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-охват буфетной продукцией-100%, 68  детей, 13 детей из малоимущих семей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9.2</w:t>
      </w:r>
      <w:r w:rsidR="00DC1EC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Режим питания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Столовая работает ежедневно с понедельника по пятницу с.8.15 до 14.00. Буфетная продукция отпускается с 8.15 до 14.00. Горячее питание для начальной школы на большой перемене.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9.3</w:t>
      </w:r>
      <w:r w:rsidR="00DC1EC1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Характеристика категорий питающихся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Питание организовано для всех категорий домашних детей.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9.4. Качество питания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Буфетная продукция разнообразная: выпечка, бутерброды, сладости, чай, компот. В ОУ  работает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комиссия.  В прошедшем году жалоб по качеству питания и обслуживания нет, но не всегда хватает буфетной продукции  до 14.00. Планируется увеличить ассортимент и объемы буфетной продукции на следующий учебный год.</w:t>
      </w:r>
    </w:p>
    <w:p w:rsidR="00AD6C5D" w:rsidRPr="006779C9" w:rsidRDefault="00AD6C5D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10. Обеспечение безопасности</w:t>
      </w:r>
    </w:p>
    <w:p w:rsidR="00BA1CEC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</w:t>
      </w:r>
      <w:r w:rsidR="00AD6C5D" w:rsidRPr="006779C9">
        <w:rPr>
          <w:rFonts w:ascii="Times New Roman" w:hAnsi="Times New Roman" w:cs="Times New Roman"/>
          <w:sz w:val="24"/>
          <w:szCs w:val="24"/>
        </w:rPr>
        <w:t xml:space="preserve"> В ОУ ежедневно работает система противопожарной безопасности, тревожной кнопки, дежурят вахтеры и сторожа посменно. Весь персонал прошел инструктаж по соблюдению безопасности в ОУ.</w:t>
      </w:r>
    </w:p>
    <w:p w:rsidR="00AD6C5D" w:rsidRPr="006779C9" w:rsidRDefault="00A17E71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</w:t>
      </w:r>
      <w:r w:rsidR="00AD6C5D" w:rsidRPr="006779C9">
        <w:rPr>
          <w:rFonts w:ascii="Times New Roman" w:hAnsi="Times New Roman" w:cs="Times New Roman"/>
          <w:sz w:val="24"/>
          <w:szCs w:val="24"/>
        </w:rPr>
        <w:t xml:space="preserve"> На особом контроле находятся  выполнение требований </w:t>
      </w:r>
      <w:proofErr w:type="spellStart"/>
      <w:r w:rsidR="00AD6C5D" w:rsidRPr="006779C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6C5D" w:rsidRPr="006779C9">
        <w:rPr>
          <w:rFonts w:ascii="Times New Roman" w:hAnsi="Times New Roman" w:cs="Times New Roman"/>
          <w:sz w:val="24"/>
          <w:szCs w:val="24"/>
        </w:rPr>
        <w:t xml:space="preserve">, пожарной инспекции. В текущем учебном году все предписания выполнены на 100 % </w:t>
      </w:r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установка софитов над досками</w:t>
      </w:r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-ограждение решетками приборов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-установлены проточные водонагреватели в кабинеты начальной школы</w:t>
      </w:r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sz w:val="24"/>
          <w:szCs w:val="24"/>
        </w:rPr>
        <w:t xml:space="preserve">-приобретен 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плантограф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,</w:t>
      </w:r>
      <w:r w:rsidR="00785189" w:rsidRPr="006779C9">
        <w:rPr>
          <w:rFonts w:ascii="Times New Roman" w:hAnsi="Times New Roman" w:cs="Times New Roman"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Рабкина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в медицинский кабинет</w:t>
      </w:r>
      <w:proofErr w:type="gramEnd"/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-приобретены новые планы и знаки  пожарной эвакуации </w:t>
      </w:r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</w:t>
      </w:r>
      <w:r w:rsidR="00600C2F" w:rsidRPr="006779C9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55312" w:rsidRPr="006779C9">
        <w:rPr>
          <w:rFonts w:ascii="Times New Roman" w:hAnsi="Times New Roman" w:cs="Times New Roman"/>
          <w:sz w:val="24"/>
          <w:szCs w:val="24"/>
        </w:rPr>
        <w:t>озеленение</w:t>
      </w:r>
    </w:p>
    <w:p w:rsidR="00E716CE" w:rsidRPr="006779C9" w:rsidRDefault="00E716C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твердое покрытие под мусоросборник</w:t>
      </w:r>
    </w:p>
    <w:p w:rsidR="00E716CE" w:rsidRPr="006779C9" w:rsidRDefault="00E716C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-косметический ремонт гардероба</w:t>
      </w:r>
    </w:p>
    <w:p w:rsidR="00913352" w:rsidRPr="006779C9" w:rsidRDefault="00E716C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 прохождение всеми сотрудниками школы планового медицинского осмотра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6CE" w:rsidRPr="006779C9" w:rsidRDefault="00E716C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100 %</w:t>
      </w:r>
    </w:p>
    <w:p w:rsidR="00913352" w:rsidRPr="006779C9" w:rsidRDefault="0091335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кульмарта</w:t>
      </w:r>
      <w:proofErr w:type="spellEnd"/>
    </w:p>
    <w:p w:rsidR="00913352" w:rsidRPr="006779C9" w:rsidRDefault="0091335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-установка «тюльпанов» в школьной столовой, кабинетах начальной школы</w:t>
      </w:r>
    </w:p>
    <w:p w:rsidR="00913352" w:rsidRPr="006779C9" w:rsidRDefault="0091335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установка раковин и проведение воды во всех туалетах.</w:t>
      </w:r>
    </w:p>
    <w:p w:rsidR="00A55312" w:rsidRPr="006779C9" w:rsidRDefault="00A5531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678" w:rsidRPr="006779C9" w:rsidRDefault="00A55312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11. Организация дополнительных образовательных услуг</w:t>
      </w:r>
      <w:r w:rsidR="00F43678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Социальная активность и социальное партнерство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Pr="006779C9">
        <w:rPr>
          <w:rFonts w:ascii="Times New Roman" w:hAnsi="Times New Roman" w:cs="Times New Roman"/>
          <w:bCs/>
          <w:sz w:val="24"/>
          <w:szCs w:val="24"/>
        </w:rPr>
        <w:t xml:space="preserve">. В школе реализуется  система воспитательной работы и дополнительного образования «Познавательная активность», которая представляет собой целостную и упорядоченную совокупность взаимодействующих компонентов между собой с целью создания благоприятных условий для развития каждого ребенка на каждом возрастном этапе обучения. 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воспитательной работы и дополнительного образования опирается на следующие виды деятельности: познавательную, игровую, спортивную, творческую, коммуникативную, </w:t>
      </w:r>
      <w:proofErr w:type="spellStart"/>
      <w:r w:rsidRPr="006779C9">
        <w:rPr>
          <w:rFonts w:ascii="Times New Roman" w:hAnsi="Times New Roman" w:cs="Times New Roman"/>
          <w:bCs/>
          <w:sz w:val="24"/>
          <w:szCs w:val="24"/>
        </w:rPr>
        <w:t>досуговую</w:t>
      </w:r>
      <w:proofErr w:type="spellEnd"/>
      <w:r w:rsidRPr="006779C9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Для реализации намеченной были определены </w:t>
      </w:r>
      <w:r w:rsidRPr="006779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6779C9">
        <w:rPr>
          <w:rFonts w:ascii="Times New Roman" w:hAnsi="Times New Roman" w:cs="Times New Roman"/>
          <w:bCs/>
          <w:i/>
          <w:sz w:val="24"/>
          <w:szCs w:val="24"/>
        </w:rPr>
        <w:t>определены</w:t>
      </w:r>
      <w:proofErr w:type="spellEnd"/>
      <w:proofErr w:type="gramEnd"/>
      <w:r w:rsidRPr="006779C9">
        <w:rPr>
          <w:rFonts w:ascii="Times New Roman" w:hAnsi="Times New Roman" w:cs="Times New Roman"/>
          <w:bCs/>
          <w:i/>
          <w:sz w:val="24"/>
          <w:szCs w:val="24"/>
        </w:rPr>
        <w:t xml:space="preserve"> следующие задачи: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Изучение личности ребенка (индивидуальных и возрастных особенностей; интересов; склонностей; способностей).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Изучение и анализ направленности интересов учащихся.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Взаимодействие с педагогами дополнительного образования, психологами КГАУСО АСРЦН «Ласточка» и КГОКУ Детский дом г</w:t>
      </w:r>
      <w:proofErr w:type="gramStart"/>
      <w:r w:rsidRPr="006779C9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6779C9">
        <w:rPr>
          <w:rFonts w:ascii="Times New Roman" w:hAnsi="Times New Roman" w:cs="Times New Roman"/>
          <w:bCs/>
          <w:sz w:val="24"/>
          <w:szCs w:val="24"/>
        </w:rPr>
        <w:t>рсеньева, социальным педагогом, учителями – предметниками.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Взаимодействие с семьями учащихся; индивидуальная работа с родителями учащихся и лицами их заменяющими.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Выявление уровня воспитанности детского коллектива; составление программы воспитания детского коллектива.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Нахождение путей представления детских творческих достижений.</w:t>
      </w:r>
    </w:p>
    <w:p w:rsidR="00321F6E" w:rsidRPr="006779C9" w:rsidRDefault="00321F6E" w:rsidP="006779C9">
      <w:pPr>
        <w:numPr>
          <w:ilvl w:val="1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Взаимодействие с социальными партнерами.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  Система дополнительного образования  включает в себя кружковую работу,  разнонаправленную внеурочную деятельность, программу «Познай и сотвори себя», программу </w:t>
      </w:r>
      <w:proofErr w:type="spellStart"/>
      <w:r w:rsidRPr="006779C9">
        <w:rPr>
          <w:rFonts w:ascii="Times New Roman" w:hAnsi="Times New Roman" w:cs="Times New Roman"/>
          <w:bCs/>
          <w:sz w:val="24"/>
          <w:szCs w:val="24"/>
        </w:rPr>
        <w:t>предрофильной</w:t>
      </w:r>
      <w:proofErr w:type="spellEnd"/>
      <w:r w:rsidRPr="006779C9">
        <w:rPr>
          <w:rFonts w:ascii="Times New Roman" w:hAnsi="Times New Roman" w:cs="Times New Roman"/>
          <w:bCs/>
          <w:sz w:val="24"/>
          <w:szCs w:val="24"/>
        </w:rPr>
        <w:t xml:space="preserve"> подготовки «Выбор», дополнительные платные услуги.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11.2 Кружковая работа</w:t>
      </w:r>
      <w:r w:rsidRPr="006779C9">
        <w:rPr>
          <w:rFonts w:ascii="Times New Roman" w:hAnsi="Times New Roman" w:cs="Times New Roman"/>
          <w:sz w:val="24"/>
          <w:szCs w:val="24"/>
        </w:rPr>
        <w:t xml:space="preserve"> с детьми  реализуется на базе школы, детского дома, реабилитационного центра «Ласточки», ЦВР, СЮТ, СЮН.</w:t>
      </w:r>
    </w:p>
    <w:p w:rsidR="00321F6E" w:rsidRPr="006779C9" w:rsidRDefault="00321F6E" w:rsidP="006779C9">
      <w:pPr>
        <w:tabs>
          <w:tab w:val="left" w:pos="202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1F6E" w:rsidRPr="00DC1EC1" w:rsidRDefault="00321F6E" w:rsidP="00DC1EC1">
      <w:pPr>
        <w:tabs>
          <w:tab w:val="left" w:pos="2024"/>
        </w:tabs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Расписание кружков и секций на базе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5"/>
        <w:gridCol w:w="2073"/>
        <w:gridCol w:w="1985"/>
        <w:gridCol w:w="2244"/>
        <w:gridCol w:w="2824"/>
      </w:tblGrid>
      <w:tr w:rsidR="00321F6E" w:rsidRPr="006779C9" w:rsidTr="003A7D57">
        <w:tc>
          <w:tcPr>
            <w:tcW w:w="44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Название кружка или секции</w:t>
            </w:r>
          </w:p>
        </w:tc>
        <w:tc>
          <w:tcPr>
            <w:tcW w:w="198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4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2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Расписание работы</w:t>
            </w:r>
          </w:p>
        </w:tc>
      </w:tr>
      <w:tr w:rsidR="00321F6E" w:rsidRPr="006779C9" w:rsidTr="003A7D57">
        <w:tc>
          <w:tcPr>
            <w:tcW w:w="44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198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24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Афонечкина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82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ПН-ПТ 13.00-16.00</w:t>
            </w:r>
          </w:p>
        </w:tc>
      </w:tr>
      <w:tr w:rsidR="00321F6E" w:rsidRPr="006779C9" w:rsidTr="003A7D57">
        <w:tc>
          <w:tcPr>
            <w:tcW w:w="44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3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98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ДЮСШ «Юность»</w:t>
            </w:r>
          </w:p>
        </w:tc>
        <w:tc>
          <w:tcPr>
            <w:tcW w:w="224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Ушаков Н.В.</w:t>
            </w:r>
          </w:p>
        </w:tc>
        <w:tc>
          <w:tcPr>
            <w:tcW w:w="282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ВТ-ЧТ 14.00-16.00</w:t>
            </w:r>
          </w:p>
        </w:tc>
      </w:tr>
      <w:tr w:rsidR="00321F6E" w:rsidRPr="006779C9" w:rsidTr="003A7D57">
        <w:tc>
          <w:tcPr>
            <w:tcW w:w="44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3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«Декор»</w:t>
            </w:r>
          </w:p>
        </w:tc>
        <w:tc>
          <w:tcPr>
            <w:tcW w:w="198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24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Попкова О.Н</w:t>
            </w:r>
          </w:p>
        </w:tc>
        <w:tc>
          <w:tcPr>
            <w:tcW w:w="282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ВТ.,</w:t>
            </w:r>
            <w:r w:rsidRPr="00677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ЧТ.11.25-12.10, </w:t>
            </w:r>
          </w:p>
        </w:tc>
      </w:tr>
      <w:tr w:rsidR="00321F6E" w:rsidRPr="006779C9" w:rsidTr="003A7D57">
        <w:tc>
          <w:tcPr>
            <w:tcW w:w="445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3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«Танцевальный»</w:t>
            </w:r>
          </w:p>
        </w:tc>
        <w:tc>
          <w:tcPr>
            <w:tcW w:w="1985" w:type="dxa"/>
          </w:tcPr>
          <w:p w:rsidR="00321F6E" w:rsidRPr="006779C9" w:rsidRDefault="00321F6E" w:rsidP="00DC1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24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2824" w:type="dxa"/>
          </w:tcPr>
          <w:p w:rsidR="00321F6E" w:rsidRPr="006779C9" w:rsidRDefault="00321F6E" w:rsidP="00DC1EC1">
            <w:pPr>
              <w:tabs>
                <w:tab w:val="left" w:pos="2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ВТ-ПТ 12.00 – 15.00</w:t>
            </w:r>
          </w:p>
        </w:tc>
      </w:tr>
    </w:tbl>
    <w:p w:rsidR="00321F6E" w:rsidRPr="006779C9" w:rsidRDefault="00321F6E" w:rsidP="00DC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11.3. Направления  организации внеурочной деятельности: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экологическое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(участие в городском экологическом марафоне «Знай и люби Приморский край», школьное экологическое движение, посадка саженцев на территории школы)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</w:t>
      </w:r>
      <w:r w:rsidRPr="006779C9">
        <w:rPr>
          <w:rFonts w:ascii="Times New Roman" w:hAnsi="Times New Roman" w:cs="Times New Roman"/>
          <w:sz w:val="24"/>
          <w:szCs w:val="24"/>
        </w:rPr>
        <w:t xml:space="preserve"> (конкурс рисунков, декоративно-прикладное творчество, участие в литературных конкурсах);</w:t>
      </w: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(кружок «Спортивный туризм», «Спортивные игры», «День футбола», соревнования по велоспорту, участие в городских спортивных соревнованиях, «Зарница», «Школа выживания», участие в городском спортивном марафоне «Лыжня России», соревнования по шашкам,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минифутболу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и другие);</w:t>
      </w:r>
      <w:proofErr w:type="gramEnd"/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t>правовое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(классные часы и библиотечные уроки правовой направленности «Поступок и ответственность»);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практико</w:t>
      </w:r>
      <w:proofErr w:type="spellEnd"/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– ориентированное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(кружки «Декор», «Вязание», организация дежурства, конкурс на лучший школьный уголок);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социально – значимое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(акция «Помоги собраться в школу», праздник для жителей микрорайона </w:t>
      </w:r>
      <w:proofErr w:type="gramStart"/>
      <w:r w:rsidRPr="006779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Дню города, социальный проект «Яркие люди», социальный проект «Взаимосвязь поколений», экологический профильный слет, операция «Подросток», фестиваль военной песни к Дню победы);</w:t>
      </w: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трудовое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(трудовой десант, уборка классов, озеленение классов, школьной территории);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C9">
        <w:rPr>
          <w:rFonts w:ascii="Times New Roman" w:hAnsi="Times New Roman" w:cs="Times New Roman"/>
          <w:b/>
          <w:i/>
          <w:sz w:val="24"/>
          <w:szCs w:val="24"/>
        </w:rPr>
        <w:t>досугово</w:t>
      </w:r>
      <w:proofErr w:type="spellEnd"/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– развлекательное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 (концерты, выставки, экскурсии, классные «посиделки», летний лагерь с дневным пребыванием «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», участие в Сретенском бале)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t>краеведческое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 xml:space="preserve"> (цикл мероприятий «Сохраним амурского тигра», «День птиц», экскурсии в краеведческий музей, на СЮН и др.);  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профилактическое </w:t>
      </w:r>
      <w:r w:rsidRPr="006779C9">
        <w:rPr>
          <w:rFonts w:ascii="Times New Roman" w:hAnsi="Times New Roman" w:cs="Times New Roman"/>
          <w:sz w:val="24"/>
          <w:szCs w:val="24"/>
        </w:rPr>
        <w:t xml:space="preserve"> (система формирования ЗОЖ, занятия по правилам дорожного движения, родительские собрания с приглашением сотрудников ГИБДД, конкурсы плакатов «Я выбираю жизнь», работа с детьми «группы риска», трудоустройство);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t>гражданско</w:t>
      </w:r>
      <w:proofErr w:type="spellEnd"/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 – патриотическое</w:t>
      </w:r>
      <w:proofErr w:type="gramEnd"/>
      <w:r w:rsidRPr="006779C9">
        <w:rPr>
          <w:rFonts w:ascii="Times New Roman" w:hAnsi="Times New Roman" w:cs="Times New Roman"/>
          <w:b/>
          <w:sz w:val="24"/>
          <w:szCs w:val="24"/>
        </w:rPr>
        <w:t xml:space="preserve"> («</w:t>
      </w:r>
      <w:r w:rsidRPr="006779C9">
        <w:rPr>
          <w:rFonts w:ascii="Times New Roman" w:hAnsi="Times New Roman" w:cs="Times New Roman"/>
          <w:sz w:val="24"/>
          <w:szCs w:val="24"/>
        </w:rPr>
        <w:t>Ветераны живут рядом», «Уроки мужества» (встречи с участниками локальных войн,  ветеранами ВОВ, почетными жителями города)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>экскурсионное (</w:t>
      </w:r>
      <w:r w:rsidRPr="006779C9">
        <w:rPr>
          <w:rFonts w:ascii="Times New Roman" w:hAnsi="Times New Roman" w:cs="Times New Roman"/>
          <w:sz w:val="24"/>
          <w:szCs w:val="24"/>
        </w:rPr>
        <w:t xml:space="preserve">экскурсии на заводы «Прогресс», Аскольд», молокозавод,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, воинская часть 42718 и др.). </w:t>
      </w:r>
    </w:p>
    <w:p w:rsidR="00321F6E" w:rsidRPr="006779C9" w:rsidRDefault="00321F6E" w:rsidP="006779C9">
      <w:pPr>
        <w:numPr>
          <w:ilvl w:val="0"/>
          <w:numId w:val="1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интеллектуальное </w:t>
      </w:r>
      <w:proofErr w:type="gramStart"/>
      <w:r w:rsidRPr="006779C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779C9">
        <w:rPr>
          <w:rFonts w:ascii="Times New Roman" w:hAnsi="Times New Roman" w:cs="Times New Roman"/>
          <w:sz w:val="24"/>
          <w:szCs w:val="24"/>
        </w:rPr>
        <w:t>интеллектуальные марафоны, день наук «Наука через творчество», олимпиадное и конкурсное движение («Человеческое тело», «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», «Русский медвежонок», «Энергия и среда обитания»).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78" w:rsidRPr="006779C9" w:rsidRDefault="0089480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 xml:space="preserve">11.4. </w:t>
      </w:r>
      <w:r w:rsidR="00F43678" w:rsidRPr="006779C9">
        <w:rPr>
          <w:rFonts w:ascii="Times New Roman" w:hAnsi="Times New Roman" w:cs="Times New Roman"/>
          <w:b/>
          <w:sz w:val="24"/>
          <w:szCs w:val="24"/>
        </w:rPr>
        <w:t>Программа «Познай и сотвори себя»</w:t>
      </w:r>
    </w:p>
    <w:p w:rsidR="0089480F" w:rsidRPr="006779C9" w:rsidRDefault="0089480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ECE" w:rsidRPr="006779C9" w:rsidRDefault="00877ECE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        Программа психолого-педагогической поддержки учащихся 1-9 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6779C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 Познай и сотвори себя»</w:t>
      </w:r>
      <w:r w:rsidRPr="006779C9">
        <w:rPr>
          <w:rFonts w:ascii="Times New Roman" w:hAnsi="Times New Roman" w:cs="Times New Roman"/>
          <w:b/>
          <w:sz w:val="24"/>
          <w:szCs w:val="24"/>
        </w:rPr>
        <w:t>,</w:t>
      </w:r>
      <w:r w:rsidRPr="006779C9">
        <w:rPr>
          <w:rFonts w:ascii="Times New Roman" w:hAnsi="Times New Roman" w:cs="Times New Roman"/>
          <w:sz w:val="24"/>
          <w:szCs w:val="24"/>
        </w:rPr>
        <w:t xml:space="preserve"> которая помогает узнать потребности, направления личности, интересы и склонности, волевые качества, темперамент и рекомендуемые виды деятельности.</w:t>
      </w:r>
    </w:p>
    <w:p w:rsidR="00F43678" w:rsidRPr="006779C9" w:rsidRDefault="00F43678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779C9"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Дополнительный</w:t>
      </w:r>
      <w:proofErr w:type="gramEnd"/>
      <w:r w:rsidRPr="006779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платные услуги</w:t>
      </w:r>
    </w:p>
    <w:p w:rsidR="00F43678" w:rsidRPr="006779C9" w:rsidRDefault="00F43678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Исходя из запросов родителей и учащихся, а также их возможностей школы и потенциала кадрового состава</w:t>
      </w:r>
      <w:r w:rsidR="00326CB9" w:rsidRPr="006779C9">
        <w:rPr>
          <w:rFonts w:ascii="Times New Roman" w:hAnsi="Times New Roman" w:cs="Times New Roman"/>
          <w:sz w:val="24"/>
          <w:szCs w:val="24"/>
        </w:rPr>
        <w:t xml:space="preserve"> в</w:t>
      </w:r>
      <w:r w:rsidRPr="006779C9">
        <w:rPr>
          <w:rFonts w:ascii="Times New Roman" w:hAnsi="Times New Roman" w:cs="Times New Roman"/>
          <w:sz w:val="24"/>
          <w:szCs w:val="24"/>
        </w:rPr>
        <w:t xml:space="preserve"> МОБУ ООШ №6 </w:t>
      </w:r>
      <w:r w:rsidR="00326CB9" w:rsidRPr="006779C9">
        <w:rPr>
          <w:rFonts w:ascii="Times New Roman" w:hAnsi="Times New Roman" w:cs="Times New Roman"/>
          <w:sz w:val="24"/>
          <w:szCs w:val="24"/>
        </w:rPr>
        <w:t>реализованы  дополнительные платные</w:t>
      </w:r>
      <w:r w:rsidRPr="006779C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26CB9" w:rsidRPr="006779C9">
        <w:rPr>
          <w:rFonts w:ascii="Times New Roman" w:hAnsi="Times New Roman" w:cs="Times New Roman"/>
          <w:sz w:val="24"/>
          <w:szCs w:val="24"/>
        </w:rPr>
        <w:t>и</w:t>
      </w:r>
    </w:p>
    <w:p w:rsidR="00F43678" w:rsidRPr="006779C9" w:rsidRDefault="00F43678" w:rsidP="006779C9">
      <w:pPr>
        <w:numPr>
          <w:ilvl w:val="0"/>
          <w:numId w:val="16"/>
        </w:num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« Учимся говорить на английском языке» (2-4 классы)</w:t>
      </w:r>
    </w:p>
    <w:p w:rsidR="00F43678" w:rsidRDefault="00F43678" w:rsidP="006779C9">
      <w:pPr>
        <w:numPr>
          <w:ilvl w:val="0"/>
          <w:numId w:val="16"/>
        </w:num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« Мой друг – компьютер» (5-8 классы)</w:t>
      </w:r>
    </w:p>
    <w:p w:rsidR="00DC1EC1" w:rsidRDefault="00DC1EC1" w:rsidP="006779C9">
      <w:pPr>
        <w:numPr>
          <w:ilvl w:val="0"/>
          <w:numId w:val="16"/>
        </w:num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Репетиторство по предметам (1-9 классы)</w:t>
      </w:r>
    </w:p>
    <w:p w:rsidR="00DC1EC1" w:rsidRPr="006779C9" w:rsidRDefault="00DC1EC1" w:rsidP="006779C9">
      <w:pPr>
        <w:numPr>
          <w:ilvl w:val="0"/>
          <w:numId w:val="16"/>
        </w:num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F43678" w:rsidRPr="006779C9" w:rsidRDefault="00F43678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678" w:rsidRPr="006779C9" w:rsidRDefault="00F43678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C9">
        <w:rPr>
          <w:rFonts w:ascii="Times New Roman" w:hAnsi="Times New Roman" w:cs="Times New Roman"/>
          <w:b/>
          <w:sz w:val="24"/>
          <w:szCs w:val="24"/>
        </w:rPr>
        <w:t>11.5</w:t>
      </w:r>
      <w:r w:rsidR="0089480F" w:rsidRPr="006779C9">
        <w:rPr>
          <w:rFonts w:ascii="Times New Roman" w:hAnsi="Times New Roman" w:cs="Times New Roman"/>
          <w:b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proofErr w:type="spellStart"/>
      <w:r w:rsidRPr="006779C9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6779C9">
        <w:rPr>
          <w:rFonts w:ascii="Times New Roman" w:hAnsi="Times New Roman" w:cs="Times New Roman"/>
          <w:b/>
          <w:sz w:val="24"/>
          <w:szCs w:val="24"/>
        </w:rPr>
        <w:t xml:space="preserve"> подготовки «Выбор», имеет следующие направления: </w:t>
      </w:r>
    </w:p>
    <w:p w:rsidR="0089480F" w:rsidRPr="006779C9" w:rsidRDefault="0089480F" w:rsidP="006779C9">
      <w:pPr>
        <w:tabs>
          <w:tab w:val="left" w:pos="1234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10314" w:type="dxa"/>
        <w:tblLook w:val="04A0"/>
      </w:tblPr>
      <w:tblGrid>
        <w:gridCol w:w="9747"/>
        <w:gridCol w:w="567"/>
      </w:tblGrid>
      <w:tr w:rsidR="00F43678" w:rsidRPr="006779C9" w:rsidTr="00600C2F">
        <w:trPr>
          <w:trHeight w:val="1425"/>
        </w:trPr>
        <w:tc>
          <w:tcPr>
            <w:tcW w:w="9747" w:type="dxa"/>
          </w:tcPr>
          <w:p w:rsidR="00877ECE" w:rsidRPr="006779C9" w:rsidRDefault="00F43678" w:rsidP="006779C9">
            <w:pPr>
              <w:tabs>
                <w:tab w:val="left" w:pos="12340"/>
              </w:tabs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психолого-педагогической поддержки учащихся 1-9 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6779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« Познай и сотвори себя»</w:t>
            </w:r>
            <w:r w:rsidRPr="006779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43678" w:rsidRPr="006779C9" w:rsidRDefault="00F43678" w:rsidP="006779C9">
            <w:pPr>
              <w:tabs>
                <w:tab w:val="left" w:pos="12340"/>
              </w:tabs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Программа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экскурсионно-профориентационного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для учащихся 8-9 классов    </w:t>
            </w:r>
            <w:r w:rsidRPr="006779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«Город мастеров»</w:t>
            </w:r>
          </w:p>
          <w:p w:rsidR="00F43678" w:rsidRPr="006779C9" w:rsidRDefault="00F43678" w:rsidP="006779C9">
            <w:pPr>
              <w:tabs>
                <w:tab w:val="left" w:pos="8520"/>
              </w:tabs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Дополнительное образование</w:t>
            </w:r>
            <w:r w:rsidR="00877ECE"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Элективный курс</w:t>
            </w:r>
            <w:r w:rsidR="00877ECE"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9 классе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8C5A3C"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Профессиональное самоопределение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.Дни профессий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(ПАТ, центр занятости, «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№32» )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социального партнерства с «</w:t>
            </w:r>
            <w:proofErr w:type="gramStart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№32»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занятия, практикумы, мастерские, творческие  проекты, социальные практики, профильные слеты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учащихся и родителей школьников с «образовательной картой города»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информации о различных «профилях» школ города).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олимпиадного движения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11.6 Особое место в организации 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работы  в МОБУ ООШ №6 занимает  </w:t>
            </w:r>
            <w:r w:rsidRPr="00677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«Выбор»</w:t>
            </w:r>
            <w:r w:rsidRPr="00677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совместного сотрудничества с социальным партером  КГБОУ НПО «Профессиональный лицей  №32».</w:t>
            </w: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 выпускников  школы на получение рабочих профессий: </w:t>
            </w:r>
            <w:r w:rsidRPr="006779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электромонтер, станочник, наладчик, парикмахер, автомеханик, сварщик,  повар-кондитер, продавец,  контролер-кассир.</w:t>
            </w:r>
            <w:proofErr w:type="gramEnd"/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79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направления совместного сотрудничества: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Приглашение преподавателей  «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№32»  для проведения занятий в рамках элективного курса « Профессия и карьера»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на базе «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№32»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МОБУ ООШ №6 стендов со сменной информацией о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</w:t>
            </w:r>
            <w:proofErr w:type="spell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мероприятиях на базе «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№32»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 учащихся  9-го класса на защиту дипломных проектов выпускников «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№32», бывших выпускников МОБУ ООШ №6</w:t>
            </w:r>
          </w:p>
          <w:p w:rsidR="00F43678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педагогов </w:t>
            </w:r>
            <w:proofErr w:type="gramStart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6779C9">
              <w:rPr>
                <w:rFonts w:ascii="Times New Roman" w:hAnsi="Times New Roman" w:cs="Times New Roman"/>
                <w:sz w:val="24"/>
                <w:szCs w:val="24"/>
              </w:rPr>
              <w:t xml:space="preserve"> №32 в проведении родительских собраний</w:t>
            </w:r>
          </w:p>
          <w:p w:rsidR="0089480F" w:rsidRPr="006779C9" w:rsidRDefault="00F43678" w:rsidP="006779C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sz w:val="24"/>
                <w:szCs w:val="24"/>
              </w:rPr>
              <w:t>Адресная помощь не определившимся  выпускникам</w:t>
            </w:r>
          </w:p>
          <w:p w:rsidR="008C5A3C" w:rsidRPr="006779C9" w:rsidRDefault="008C5A3C" w:rsidP="006779C9">
            <w:pPr>
              <w:pStyle w:val="a3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B35AB" w:rsidRPr="006779C9" w:rsidRDefault="00DB35AB" w:rsidP="006779C9">
            <w:pPr>
              <w:pStyle w:val="a3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</w:p>
          <w:p w:rsidR="00F43678" w:rsidRPr="006779C9" w:rsidRDefault="00F43678" w:rsidP="006779C9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i/>
                <w:color w:val="365F91"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i/>
                <w:noProof/>
                <w:color w:val="365F91"/>
                <w:sz w:val="24"/>
                <w:szCs w:val="24"/>
                <w:lang w:eastAsia="ru-RU"/>
              </w:rPr>
              <w:drawing>
                <wp:anchor distT="12192" distB="19050" distL="120396" distR="121158" simplePos="0" relativeHeight="251672576" behindDoc="0" locked="0" layoutInCell="1" allowOverlap="1">
                  <wp:simplePos x="0" y="0"/>
                  <wp:positionH relativeFrom="column">
                    <wp:posOffset>1632204</wp:posOffset>
                  </wp:positionH>
                  <wp:positionV relativeFrom="paragraph">
                    <wp:posOffset>2915158</wp:posOffset>
                  </wp:positionV>
                  <wp:extent cx="1848104" cy="1695577"/>
                  <wp:effectExtent l="19050" t="0" r="0" b="0"/>
                  <wp:wrapNone/>
                  <wp:docPr id="13" name="Рисунок 4" descr="C:\Documents and Settings\Admin\Рабочий стол\профиль\DSC0686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Admin\Рабочий стол\профиль\DSC06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04" cy="1695577"/>
                          </a:xfrm>
                          <a:prstGeom prst="flowChartProcess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1F6E" w:rsidRPr="00DC1EC1" w:rsidRDefault="00321F6E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EC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12. Публикации  в СМИ об ОУ 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Результаты  учебно-образовательной деятельности школа систематически отражает в средствах массовой информации (газеты «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Бизнес-Арс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», «Восход», </w:t>
      </w:r>
      <w:r w:rsidR="002C1330" w:rsidRPr="006779C9">
        <w:rPr>
          <w:rFonts w:ascii="Times New Roman" w:hAnsi="Times New Roman" w:cs="Times New Roman"/>
          <w:sz w:val="24"/>
          <w:szCs w:val="24"/>
        </w:rPr>
        <w:t>«</w:t>
      </w:r>
      <w:r w:rsidR="002C1330"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Бизнес </w:t>
      </w:r>
      <w:proofErr w:type="spellStart"/>
      <w:r w:rsidR="002C1330" w:rsidRPr="006779C9">
        <w:rPr>
          <w:rFonts w:ascii="Times New Roman" w:hAnsi="Times New Roman" w:cs="Times New Roman"/>
          <w:bCs/>
          <w:iCs/>
          <w:sz w:val="24"/>
          <w:szCs w:val="24"/>
        </w:rPr>
        <w:t>Арс</w:t>
      </w:r>
      <w:proofErr w:type="spellEnd"/>
      <w:r w:rsidR="002C1330" w:rsidRPr="006779C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6779C9">
        <w:rPr>
          <w:rFonts w:ascii="Times New Roman" w:hAnsi="Times New Roman" w:cs="Times New Roman"/>
          <w:sz w:val="24"/>
          <w:szCs w:val="24"/>
        </w:rPr>
        <w:t>). В 2014-2015 учебном году была опубликована информация: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>- «Хватит быть такими серьёзными!»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Бизнес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№ 46 от 13.11.2014г.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>- «Наша неделя» видеорепортаж от 20.12.2014г. «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Ярнбомбинг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>»</w:t>
      </w:r>
      <w:r w:rsidRPr="006779C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21F6E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- «Яркие люди»  Бизнес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№11 от 12.03.2015г.</w:t>
      </w:r>
    </w:p>
    <w:p w:rsidR="00B7415B" w:rsidRPr="006779C9" w:rsidRDefault="00321F6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>- «Вести Приморья» «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Флешмоб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» Видеорепортаж Вадима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Перевалова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732EF" w:rsidRPr="006779C9" w:rsidRDefault="00F732E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- Конференция «Наука через творчество» - Бизнес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январь</w:t>
      </w:r>
    </w:p>
    <w:p w:rsidR="00F732EF" w:rsidRPr="006779C9" w:rsidRDefault="00F732E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-Разговор по душам - Бизнес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апрель</w:t>
      </w:r>
    </w:p>
    <w:p w:rsidR="00F732EF" w:rsidRPr="006779C9" w:rsidRDefault="00F732E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-О самом дорогом - Бизнес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апрель</w:t>
      </w:r>
    </w:p>
    <w:p w:rsidR="00F732EF" w:rsidRPr="006779C9" w:rsidRDefault="00F732E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-Спортивный праздник для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окраины-</w:t>
      </w:r>
      <w:r w:rsidRPr="006779C9">
        <w:rPr>
          <w:rFonts w:ascii="Times New Roman" w:hAnsi="Times New Roman" w:cs="Times New Roman"/>
          <w:bCs/>
          <w:iCs/>
          <w:sz w:val="24"/>
          <w:szCs w:val="24"/>
        </w:rPr>
        <w:t>Бизнес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Ар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spell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апрель</w:t>
      </w:r>
    </w:p>
    <w:p w:rsidR="002C1330" w:rsidRPr="006779C9" w:rsidRDefault="002C133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9">
        <w:rPr>
          <w:rFonts w:ascii="Times New Roman" w:hAnsi="Times New Roman" w:cs="Times New Roman"/>
          <w:bCs/>
          <w:iCs/>
          <w:sz w:val="24"/>
          <w:szCs w:val="24"/>
        </w:rPr>
        <w:t>-Рекомендации для учащихся при выполнении тестовых заданий.- «Бизнес         Сектор</w:t>
      </w:r>
      <w:proofErr w:type="gramStart"/>
      <w:r w:rsidRPr="006779C9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6779C9">
        <w:rPr>
          <w:rFonts w:ascii="Times New Roman" w:hAnsi="Times New Roman" w:cs="Times New Roman"/>
          <w:bCs/>
          <w:iCs/>
          <w:sz w:val="24"/>
          <w:szCs w:val="24"/>
        </w:rPr>
        <w:t>»- май.</w:t>
      </w:r>
    </w:p>
    <w:p w:rsidR="00877ECE" w:rsidRPr="006779C9" w:rsidRDefault="00877ECE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2B0" w:rsidRPr="006779C9" w:rsidRDefault="001872B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72B0" w:rsidRPr="006779C9" w:rsidRDefault="001872B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72B0" w:rsidRPr="006779C9" w:rsidRDefault="001872B0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ECE" w:rsidRPr="006779C9" w:rsidRDefault="00877ECE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27152F"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6779C9">
        <w:rPr>
          <w:rFonts w:ascii="Times New Roman" w:hAnsi="Times New Roman" w:cs="Times New Roman"/>
          <w:b/>
          <w:i/>
          <w:sz w:val="24"/>
          <w:szCs w:val="24"/>
          <w:u w:val="single"/>
        </w:rPr>
        <w:t>. Основные сохраняющиеся проблемы МОБУ ООШ №6</w:t>
      </w:r>
    </w:p>
    <w:p w:rsidR="00F43678" w:rsidRPr="006779C9" w:rsidRDefault="00F4367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3190"/>
        <w:gridCol w:w="3190"/>
        <w:gridCol w:w="3191"/>
      </w:tblGrid>
      <w:tr w:rsidR="00840129" w:rsidRPr="006779C9" w:rsidTr="00840129">
        <w:tc>
          <w:tcPr>
            <w:tcW w:w="3190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</w:p>
        </w:tc>
        <w:tc>
          <w:tcPr>
            <w:tcW w:w="3190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</w:t>
            </w:r>
          </w:p>
        </w:tc>
        <w:tc>
          <w:tcPr>
            <w:tcW w:w="3191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Пути решения</w:t>
            </w:r>
          </w:p>
        </w:tc>
      </w:tr>
      <w:tr w:rsidR="00840129" w:rsidRPr="006779C9" w:rsidTr="00840129">
        <w:tc>
          <w:tcPr>
            <w:tcW w:w="3190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контингента учащихся</w:t>
            </w:r>
          </w:p>
        </w:tc>
        <w:tc>
          <w:tcPr>
            <w:tcW w:w="3190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Отдаленность школы</w:t>
            </w:r>
          </w:p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Демографическая ситуация</w:t>
            </w:r>
          </w:p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желание родителей </w:t>
            </w: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обучать домашних детей совместно с воспитанниками детского дома</w:t>
            </w:r>
            <w:r w:rsidR="009D4238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26CB9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Устаревшая материально-техническая база.</w:t>
            </w:r>
          </w:p>
        </w:tc>
        <w:tc>
          <w:tcPr>
            <w:tcW w:w="3191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689D" w:rsidRPr="006779C9" w:rsidRDefault="0072689D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школьного уклада жизни. Повышение </w:t>
            </w: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имиджа школы среди других школ города. Позиционирование ОУ в СМИ</w:t>
            </w:r>
            <w:r w:rsidR="00201D60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D4238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01D60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201D60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«Школа будущего </w:t>
            </w:r>
            <w:r w:rsidR="009D4238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первоклассника</w:t>
            </w:r>
            <w:r w:rsidR="00201D60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40129" w:rsidRPr="006779C9" w:rsidTr="00840129">
        <w:tc>
          <w:tcPr>
            <w:tcW w:w="3190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Низкий мотивационный уровень воспитанников детского дома к обучению. Пропуски без уважительной причины, асоциальное поведение, безнравственная социальная позиция, неряшливый внешний вид</w:t>
            </w:r>
            <w:r w:rsidR="0072689D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детского дома</w:t>
            </w:r>
          </w:p>
        </w:tc>
        <w:tc>
          <w:tcPr>
            <w:tcW w:w="3190" w:type="dxa"/>
          </w:tcPr>
          <w:p w:rsidR="00840129" w:rsidRPr="006779C9" w:rsidRDefault="001872B0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Ослабленное соматическое и интеллектуальное здоровье детей. Недостаточный контроль воспитателей.</w:t>
            </w:r>
          </w:p>
        </w:tc>
        <w:tc>
          <w:tcPr>
            <w:tcW w:w="3191" w:type="dxa"/>
          </w:tcPr>
          <w:p w:rsidR="0027152F" w:rsidRPr="006779C9" w:rsidRDefault="0027152F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администрации</w:t>
            </w:r>
            <w:proofErr w:type="gramStart"/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/Д, воспитателей в совместную воспитательную работу.</w:t>
            </w:r>
          </w:p>
        </w:tc>
      </w:tr>
      <w:tr w:rsidR="00840129" w:rsidRPr="006779C9" w:rsidTr="00840129">
        <w:tc>
          <w:tcPr>
            <w:tcW w:w="3190" w:type="dxa"/>
          </w:tcPr>
          <w:p w:rsidR="00840129" w:rsidRPr="006779C9" w:rsidRDefault="0072689D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Слабое материально-техническое обеспечение</w:t>
            </w:r>
          </w:p>
        </w:tc>
        <w:tc>
          <w:tcPr>
            <w:tcW w:w="3190" w:type="dxa"/>
          </w:tcPr>
          <w:p w:rsidR="00840129" w:rsidRPr="006779C9" w:rsidRDefault="0072689D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Дефицит бюджета. </w:t>
            </w:r>
          </w:p>
        </w:tc>
        <w:tc>
          <w:tcPr>
            <w:tcW w:w="3191" w:type="dxa"/>
          </w:tcPr>
          <w:p w:rsidR="00840129" w:rsidRPr="006779C9" w:rsidRDefault="00840129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C1C" w:rsidRPr="006779C9" w:rsidRDefault="001A7C1C" w:rsidP="00DC1E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4-х групп дополнительных платных услуг</w:t>
            </w:r>
            <w:proofErr w:type="gramStart"/>
            <w:r w:rsidR="0027152F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7152F" w:rsidRPr="006779C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спонсорской помощи</w:t>
            </w:r>
          </w:p>
        </w:tc>
      </w:tr>
    </w:tbl>
    <w:p w:rsidR="0089480F" w:rsidRPr="006779C9" w:rsidRDefault="0089480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9480F" w:rsidRPr="006779C9" w:rsidRDefault="0089480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43678" w:rsidRPr="006779C9" w:rsidRDefault="0027152F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779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14. Основные направления ближайшего развития</w:t>
      </w:r>
    </w:p>
    <w:p w:rsidR="009D4238" w:rsidRPr="006779C9" w:rsidRDefault="009D4238" w:rsidP="00DC1EC1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678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sz w:val="24"/>
          <w:szCs w:val="24"/>
        </w:rPr>
        <w:t>14.1</w:t>
      </w:r>
      <w:r w:rsidR="0089480F" w:rsidRPr="006779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новых направлений</w:t>
      </w:r>
    </w:p>
    <w:p w:rsidR="009D4238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238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Планируется расширение сферы дополнительных платных услуг для домашних детей (разговорный  английский, пользователь ПК, техника решения задач, основы журналистики).</w:t>
      </w:r>
    </w:p>
    <w:p w:rsidR="00CF6197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 целях изменения школьного уклада будет организовано введение делового стиля одежды во всех классах. Вовлечение учителей в конкурсы профессионального уровня: «Форум образовательных инициатив»,</w:t>
      </w:r>
      <w:r w:rsidR="00326CB9" w:rsidRPr="006779C9">
        <w:rPr>
          <w:rFonts w:ascii="Times New Roman" w:hAnsi="Times New Roman" w:cs="Times New Roman"/>
          <w:bCs/>
          <w:sz w:val="24"/>
          <w:szCs w:val="24"/>
        </w:rPr>
        <w:t xml:space="preserve"> «Воспитать человека» , 100% прохождение учителями школы курсовой подготовки по реализации ФГОС ООО.</w:t>
      </w:r>
    </w:p>
    <w:p w:rsidR="00CF6197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Создание эффективной воспитательной работы в школе на основе совместного сотрудничества</w:t>
      </w:r>
      <w:r w:rsidR="00CF6197" w:rsidRPr="006779C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CF6197" w:rsidRPr="006779C9">
        <w:rPr>
          <w:rFonts w:ascii="Times New Roman" w:hAnsi="Times New Roman" w:cs="Times New Roman"/>
          <w:bCs/>
          <w:sz w:val="24"/>
          <w:szCs w:val="24"/>
        </w:rPr>
        <w:t>педколлективом</w:t>
      </w:r>
      <w:proofErr w:type="spellEnd"/>
      <w:r w:rsidR="00CF6197" w:rsidRPr="006779C9">
        <w:rPr>
          <w:rFonts w:ascii="Times New Roman" w:hAnsi="Times New Roman" w:cs="Times New Roman"/>
          <w:bCs/>
          <w:sz w:val="24"/>
          <w:szCs w:val="24"/>
        </w:rPr>
        <w:t xml:space="preserve"> детского дома.</w:t>
      </w:r>
      <w:r w:rsidRPr="006779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197" w:rsidRPr="006779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F6197" w:rsidRPr="006779C9" w:rsidRDefault="00CF6197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Планируется создание быстрой системы обратной связи с родителями и лицами </w:t>
      </w:r>
      <w:proofErr w:type="gramStart"/>
      <w:r w:rsidRPr="006779C9">
        <w:rPr>
          <w:rFonts w:ascii="Times New Roman" w:hAnsi="Times New Roman" w:cs="Times New Roman"/>
          <w:bCs/>
          <w:sz w:val="24"/>
          <w:szCs w:val="24"/>
        </w:rPr>
        <w:t>их</w:t>
      </w:r>
      <w:proofErr w:type="gramEnd"/>
      <w:r w:rsidRPr="006779C9">
        <w:rPr>
          <w:rFonts w:ascii="Times New Roman" w:hAnsi="Times New Roman" w:cs="Times New Roman"/>
          <w:bCs/>
          <w:sz w:val="24"/>
          <w:szCs w:val="24"/>
        </w:rPr>
        <w:t xml:space="preserve"> заменяющими на основе функционирования электронных дневников. </w:t>
      </w:r>
    </w:p>
    <w:p w:rsidR="009D4238" w:rsidRPr="006779C9" w:rsidRDefault="00CF6197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Одно из главных направлений работы ОУ будет заключаться в повышение привлекательности школы для жителей микрорайона и города с целью увеличения контингента детей, через формирование интересного, положительного уклада школьной жизни. </w:t>
      </w:r>
    </w:p>
    <w:p w:rsidR="009D4238" w:rsidRPr="006779C9" w:rsidRDefault="009D423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678" w:rsidRPr="006779C9" w:rsidRDefault="0027152F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9C9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9D4238" w:rsidRPr="006779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1D60"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 Цель и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D60" w:rsidRPr="006779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адачи МОБУ ООШ №6 на 201</w:t>
      </w:r>
      <w:r w:rsidR="004E0B47" w:rsidRPr="006779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E0B47" w:rsidRPr="006779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79C9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F43678" w:rsidRPr="006779C9" w:rsidRDefault="00F43678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D60" w:rsidRPr="006779C9" w:rsidRDefault="00201D60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Цель: Создание комфортной образовательной среды, системы обучения и воспитания, обеспечивающей развитие каждого ученика в соответствии со склонностями, способностями, интересами, возможностями для повышения результативности учебно-воспитательного процесса, мотивации обучения через прогрессивные технологии обучения.</w:t>
      </w:r>
    </w:p>
    <w:p w:rsidR="00201D60" w:rsidRPr="006779C9" w:rsidRDefault="00201D60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779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Обеспечение качества и успеваемости не ниже </w:t>
      </w:r>
      <w:proofErr w:type="spellStart"/>
      <w:r w:rsidRPr="006779C9">
        <w:rPr>
          <w:rFonts w:ascii="Times New Roman" w:hAnsi="Times New Roman" w:cs="Times New Roman"/>
          <w:bCs/>
          <w:sz w:val="24"/>
          <w:szCs w:val="24"/>
        </w:rPr>
        <w:t>среднегородского</w:t>
      </w:r>
      <w:proofErr w:type="spellEnd"/>
      <w:r w:rsidRPr="006779C9">
        <w:rPr>
          <w:rFonts w:ascii="Times New Roman" w:hAnsi="Times New Roman" w:cs="Times New Roman"/>
          <w:bCs/>
          <w:sz w:val="24"/>
          <w:szCs w:val="24"/>
        </w:rPr>
        <w:t xml:space="preserve"> (100% успеваемости по всем предметам,  качества знаний на уровне </w:t>
      </w:r>
      <w:r w:rsidR="004E0B47" w:rsidRPr="006779C9">
        <w:rPr>
          <w:rFonts w:ascii="Times New Roman" w:hAnsi="Times New Roman" w:cs="Times New Roman"/>
          <w:bCs/>
          <w:sz w:val="24"/>
          <w:szCs w:val="24"/>
        </w:rPr>
        <w:t>40</w:t>
      </w:r>
      <w:r w:rsidRPr="006779C9">
        <w:rPr>
          <w:rFonts w:ascii="Times New Roman" w:hAnsi="Times New Roman" w:cs="Times New Roman"/>
          <w:bCs/>
          <w:sz w:val="24"/>
          <w:szCs w:val="24"/>
        </w:rPr>
        <w:t>% (основная школа), 4</w:t>
      </w:r>
      <w:r w:rsidR="008C5A3C" w:rsidRPr="006779C9">
        <w:rPr>
          <w:rFonts w:ascii="Times New Roman" w:hAnsi="Times New Roman" w:cs="Times New Roman"/>
          <w:bCs/>
          <w:sz w:val="24"/>
          <w:szCs w:val="24"/>
        </w:rPr>
        <w:t>5</w:t>
      </w:r>
      <w:r w:rsidRPr="006779C9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8C5A3C" w:rsidRPr="006779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C9">
        <w:rPr>
          <w:rFonts w:ascii="Times New Roman" w:hAnsi="Times New Roman" w:cs="Times New Roman"/>
          <w:bCs/>
          <w:sz w:val="24"/>
          <w:szCs w:val="24"/>
        </w:rPr>
        <w:t>(начальная школа).</w:t>
      </w:r>
      <w:proofErr w:type="gramEnd"/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Организовать обучение учащихся </w:t>
      </w:r>
      <w:r w:rsidR="00326CB9" w:rsidRPr="006779C9">
        <w:rPr>
          <w:rFonts w:ascii="Times New Roman" w:hAnsi="Times New Roman" w:cs="Times New Roman"/>
          <w:bCs/>
          <w:sz w:val="24"/>
          <w:szCs w:val="24"/>
        </w:rPr>
        <w:t>с 1-</w:t>
      </w:r>
      <w:r w:rsidR="004E0B47" w:rsidRPr="006779C9">
        <w:rPr>
          <w:rFonts w:ascii="Times New Roman" w:hAnsi="Times New Roman" w:cs="Times New Roman"/>
          <w:bCs/>
          <w:sz w:val="24"/>
          <w:szCs w:val="24"/>
        </w:rPr>
        <w:t>5</w:t>
      </w:r>
      <w:r w:rsidR="00326CB9" w:rsidRPr="006779C9">
        <w:rPr>
          <w:rFonts w:ascii="Times New Roman" w:hAnsi="Times New Roman" w:cs="Times New Roman"/>
          <w:bCs/>
          <w:sz w:val="24"/>
          <w:szCs w:val="24"/>
        </w:rPr>
        <w:t>класс по ФГОС НОО</w:t>
      </w:r>
      <w:r w:rsidRPr="006779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B47" w:rsidRPr="006779C9">
        <w:rPr>
          <w:rFonts w:ascii="Times New Roman" w:hAnsi="Times New Roman" w:cs="Times New Roman"/>
          <w:bCs/>
          <w:sz w:val="24"/>
          <w:szCs w:val="24"/>
        </w:rPr>
        <w:t xml:space="preserve"> и ФГОС ООО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Совершенствование (ШСОКО)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9C9">
        <w:rPr>
          <w:rFonts w:ascii="Times New Roman" w:hAnsi="Times New Roman" w:cs="Times New Roman"/>
          <w:sz w:val="24"/>
          <w:szCs w:val="24"/>
        </w:rPr>
        <w:t xml:space="preserve">Использование продуктивных образовательных технологий </w:t>
      </w:r>
      <w:proofErr w:type="spellStart"/>
      <w:r w:rsidRPr="006779C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779C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326CB9" w:rsidRPr="006779C9">
        <w:rPr>
          <w:rFonts w:ascii="Times New Roman" w:hAnsi="Times New Roman" w:cs="Times New Roman"/>
          <w:sz w:val="24"/>
          <w:szCs w:val="24"/>
        </w:rPr>
        <w:t>, увеличение доли уроков с ИКТ.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Повышение эффективности профилактики асоциального поведения учащихся, правонарушений и других негативных явлений за счет организации максимальной занятости обучающихся, привлечения  семьи к воспитанию.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Формирование у учащихся  потребности в обучении и саморазвитии, раскрытие творческого потенциала ученика, развитие культуры и нравственности учащихся.</w:t>
      </w:r>
    </w:p>
    <w:p w:rsidR="00201D60" w:rsidRPr="006779C9" w:rsidRDefault="00326CB9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Осуществление</w:t>
      </w:r>
      <w:r w:rsidR="00201D60" w:rsidRPr="006779C9">
        <w:rPr>
          <w:rFonts w:ascii="Times New Roman" w:hAnsi="Times New Roman" w:cs="Times New Roman"/>
          <w:bCs/>
          <w:sz w:val="24"/>
          <w:szCs w:val="24"/>
        </w:rPr>
        <w:t xml:space="preserve"> 100% ведения классных журналов успеваемости и эл</w:t>
      </w:r>
      <w:r w:rsidRPr="006779C9">
        <w:rPr>
          <w:rFonts w:ascii="Times New Roman" w:hAnsi="Times New Roman" w:cs="Times New Roman"/>
          <w:bCs/>
          <w:sz w:val="24"/>
          <w:szCs w:val="24"/>
        </w:rPr>
        <w:t>ектронных дневников обучающихся, проведение сети интернет в спортивный зал.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Введение делового стиля одежды на всех ступенях образования.</w:t>
      </w:r>
    </w:p>
    <w:p w:rsidR="00201D60" w:rsidRPr="006779C9" w:rsidRDefault="00201D60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Расширение сферы дополнительного образования</w:t>
      </w:r>
    </w:p>
    <w:p w:rsidR="009D4238" w:rsidRPr="006779C9" w:rsidRDefault="009D4238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Реализация мероприятий по увеличению контингента учащихся</w:t>
      </w:r>
    </w:p>
    <w:p w:rsidR="00326CB9" w:rsidRPr="006779C9" w:rsidRDefault="00326CB9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 xml:space="preserve"> Реализация экспериментальной работы по вопросам индивидуализации</w:t>
      </w:r>
    </w:p>
    <w:p w:rsidR="00326CB9" w:rsidRPr="006779C9" w:rsidRDefault="004E0B47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Реализация ФГОС ООО в 5 классе</w:t>
      </w:r>
      <w:proofErr w:type="gramStart"/>
      <w:r w:rsidRPr="006779C9">
        <w:rPr>
          <w:rFonts w:ascii="Times New Roman" w:hAnsi="Times New Roman" w:cs="Times New Roman"/>
          <w:bCs/>
          <w:sz w:val="24"/>
          <w:szCs w:val="24"/>
        </w:rPr>
        <w:t>.</w:t>
      </w:r>
      <w:r w:rsidR="00326CB9" w:rsidRPr="006779C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26CB9" w:rsidRPr="006779C9" w:rsidRDefault="00326CB9" w:rsidP="006779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C9">
        <w:rPr>
          <w:rFonts w:ascii="Times New Roman" w:hAnsi="Times New Roman" w:cs="Times New Roman"/>
          <w:bCs/>
          <w:sz w:val="24"/>
          <w:szCs w:val="24"/>
        </w:rPr>
        <w:t>Вовлечение педагогов школы в конкурсы профессионального мастерства.</w:t>
      </w:r>
    </w:p>
    <w:p w:rsidR="009D4238" w:rsidRPr="006779C9" w:rsidRDefault="009D4238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D60" w:rsidRPr="006779C9" w:rsidRDefault="00201D60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238" w:rsidRPr="006779C9" w:rsidRDefault="009D4238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D60" w:rsidRPr="006779C9" w:rsidRDefault="00201D60" w:rsidP="006779C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C5D" w:rsidRPr="006779C9" w:rsidRDefault="00AD6C5D" w:rsidP="006779C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6C5D" w:rsidRPr="006779C9" w:rsidSect="000C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846268"/>
    <w:lvl w:ilvl="0">
      <w:numFmt w:val="bullet"/>
      <w:lvlText w:val="*"/>
      <w:lvlJc w:val="left"/>
    </w:lvl>
  </w:abstractNum>
  <w:abstractNum w:abstractNumId="1">
    <w:nsid w:val="08F6078B"/>
    <w:multiLevelType w:val="hybridMultilevel"/>
    <w:tmpl w:val="1480B8E2"/>
    <w:lvl w:ilvl="0" w:tplc="21180352">
      <w:start w:val="1"/>
      <w:numFmt w:val="bullet"/>
      <w:lvlText w:val="-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02033"/>
    <w:multiLevelType w:val="hybridMultilevel"/>
    <w:tmpl w:val="D612315A"/>
    <w:lvl w:ilvl="0" w:tplc="21180352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8429A"/>
    <w:multiLevelType w:val="multilevel"/>
    <w:tmpl w:val="2D06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5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21F"/>
    <w:multiLevelType w:val="multilevel"/>
    <w:tmpl w:val="EF1E1C20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2" w:hanging="1440"/>
      </w:pPr>
      <w:rPr>
        <w:rFonts w:hint="default"/>
      </w:rPr>
    </w:lvl>
  </w:abstractNum>
  <w:abstractNum w:abstractNumId="6">
    <w:nsid w:val="19115526"/>
    <w:multiLevelType w:val="hybridMultilevel"/>
    <w:tmpl w:val="D436DBF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1A1E2CA5"/>
    <w:multiLevelType w:val="multilevel"/>
    <w:tmpl w:val="C0C26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FE71786"/>
    <w:multiLevelType w:val="multilevel"/>
    <w:tmpl w:val="37E6E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0A9298F"/>
    <w:multiLevelType w:val="hybridMultilevel"/>
    <w:tmpl w:val="1CAA04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4160ED8"/>
    <w:multiLevelType w:val="hybridMultilevel"/>
    <w:tmpl w:val="5FEC56BC"/>
    <w:lvl w:ilvl="0" w:tplc="21180352">
      <w:start w:val="1"/>
      <w:numFmt w:val="bullet"/>
      <w:lvlText w:val="-"/>
      <w:lvlJc w:val="left"/>
      <w:pPr>
        <w:ind w:left="862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FD37798"/>
    <w:multiLevelType w:val="hybridMultilevel"/>
    <w:tmpl w:val="F404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1AC9"/>
    <w:multiLevelType w:val="multilevel"/>
    <w:tmpl w:val="8A9CFB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3">
    <w:nsid w:val="368251E5"/>
    <w:multiLevelType w:val="hybridMultilevel"/>
    <w:tmpl w:val="0894633C"/>
    <w:lvl w:ilvl="0" w:tplc="21180352">
      <w:start w:val="1"/>
      <w:numFmt w:val="bullet"/>
      <w:lvlText w:val="-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645C4D"/>
    <w:multiLevelType w:val="multilevel"/>
    <w:tmpl w:val="86804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3E03408C"/>
    <w:multiLevelType w:val="hybridMultilevel"/>
    <w:tmpl w:val="CBB8E3A8"/>
    <w:lvl w:ilvl="0" w:tplc="3A5C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D03E4"/>
    <w:multiLevelType w:val="hybridMultilevel"/>
    <w:tmpl w:val="D9BA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52708"/>
    <w:multiLevelType w:val="hybridMultilevel"/>
    <w:tmpl w:val="A52C376E"/>
    <w:lvl w:ilvl="0" w:tplc="8752E9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77974"/>
    <w:multiLevelType w:val="hybridMultilevel"/>
    <w:tmpl w:val="8B26A674"/>
    <w:lvl w:ilvl="0" w:tplc="9BEACF34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A7956A6"/>
    <w:multiLevelType w:val="multilevel"/>
    <w:tmpl w:val="CCE030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>
    <w:nsid w:val="4BCB5E94"/>
    <w:multiLevelType w:val="multilevel"/>
    <w:tmpl w:val="356A8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512F40E9"/>
    <w:multiLevelType w:val="hybridMultilevel"/>
    <w:tmpl w:val="D474154E"/>
    <w:lvl w:ilvl="0" w:tplc="21180352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81B3B"/>
    <w:multiLevelType w:val="hybridMultilevel"/>
    <w:tmpl w:val="DBCE17D6"/>
    <w:lvl w:ilvl="0" w:tplc="6AF6D0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86B1D"/>
    <w:multiLevelType w:val="hybridMultilevel"/>
    <w:tmpl w:val="18A85E6A"/>
    <w:lvl w:ilvl="0" w:tplc="21180352">
      <w:start w:val="1"/>
      <w:numFmt w:val="bullet"/>
      <w:lvlText w:val="-"/>
      <w:lvlJc w:val="left"/>
      <w:pPr>
        <w:ind w:left="862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C1C6D1F"/>
    <w:multiLevelType w:val="hybridMultilevel"/>
    <w:tmpl w:val="F552F6EC"/>
    <w:lvl w:ilvl="0" w:tplc="21180352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974C5"/>
    <w:multiLevelType w:val="hybridMultilevel"/>
    <w:tmpl w:val="9488B898"/>
    <w:lvl w:ilvl="0" w:tplc="EECEF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F4043AA"/>
    <w:multiLevelType w:val="multilevel"/>
    <w:tmpl w:val="096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0E4E44"/>
    <w:multiLevelType w:val="hybridMultilevel"/>
    <w:tmpl w:val="7E0876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24"/>
  </w:num>
  <w:num w:numId="7">
    <w:abstractNumId w:val="10"/>
  </w:num>
  <w:num w:numId="8">
    <w:abstractNumId w:val="11"/>
  </w:num>
  <w:num w:numId="9">
    <w:abstractNumId w:val="16"/>
  </w:num>
  <w:num w:numId="10">
    <w:abstractNumId w:val="20"/>
  </w:num>
  <w:num w:numId="11">
    <w:abstractNumId w:val="17"/>
  </w:num>
  <w:num w:numId="12">
    <w:abstractNumId w:val="19"/>
  </w:num>
  <w:num w:numId="13">
    <w:abstractNumId w:val="22"/>
  </w:num>
  <w:num w:numId="14">
    <w:abstractNumId w:val="2"/>
  </w:num>
  <w:num w:numId="15">
    <w:abstractNumId w:val="27"/>
  </w:num>
  <w:num w:numId="16">
    <w:abstractNumId w:val="25"/>
  </w:num>
  <w:num w:numId="17">
    <w:abstractNumId w:val="15"/>
  </w:num>
  <w:num w:numId="18">
    <w:abstractNumId w:val="14"/>
  </w:num>
  <w:num w:numId="19">
    <w:abstractNumId w:val="6"/>
  </w:num>
  <w:num w:numId="20">
    <w:abstractNumId w:val="18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8"/>
  </w:num>
  <w:num w:numId="24">
    <w:abstractNumId w:val="4"/>
  </w:num>
  <w:num w:numId="25">
    <w:abstractNumId w:val="9"/>
  </w:num>
  <w:num w:numId="26">
    <w:abstractNumId w:val="8"/>
  </w:num>
  <w:num w:numId="27">
    <w:abstractNumId w:val="7"/>
  </w:num>
  <w:num w:numId="28">
    <w:abstractNumId w:val="26"/>
  </w:num>
  <w:num w:numId="29">
    <w:abstractNumId w:val="2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5C2"/>
    <w:rsid w:val="00005CAC"/>
    <w:rsid w:val="0001200F"/>
    <w:rsid w:val="000157D9"/>
    <w:rsid w:val="000C1DA6"/>
    <w:rsid w:val="000D72FA"/>
    <w:rsid w:val="000F7F58"/>
    <w:rsid w:val="00111B09"/>
    <w:rsid w:val="00125610"/>
    <w:rsid w:val="001346C6"/>
    <w:rsid w:val="001420EE"/>
    <w:rsid w:val="00171781"/>
    <w:rsid w:val="001872B0"/>
    <w:rsid w:val="001A7C1C"/>
    <w:rsid w:val="001F3D87"/>
    <w:rsid w:val="001F6004"/>
    <w:rsid w:val="00201D60"/>
    <w:rsid w:val="002579A3"/>
    <w:rsid w:val="0027152F"/>
    <w:rsid w:val="00286D40"/>
    <w:rsid w:val="002946A0"/>
    <w:rsid w:val="002C1330"/>
    <w:rsid w:val="002E6F6D"/>
    <w:rsid w:val="00303102"/>
    <w:rsid w:val="00321F6E"/>
    <w:rsid w:val="00326CB9"/>
    <w:rsid w:val="003369C2"/>
    <w:rsid w:val="003973B4"/>
    <w:rsid w:val="0039759D"/>
    <w:rsid w:val="003A7D57"/>
    <w:rsid w:val="003B5EEC"/>
    <w:rsid w:val="003D0D2E"/>
    <w:rsid w:val="00471BBF"/>
    <w:rsid w:val="004725DE"/>
    <w:rsid w:val="004878E3"/>
    <w:rsid w:val="00490BE7"/>
    <w:rsid w:val="004B6BE1"/>
    <w:rsid w:val="004C0382"/>
    <w:rsid w:val="004C231C"/>
    <w:rsid w:val="004C7433"/>
    <w:rsid w:val="004E0B47"/>
    <w:rsid w:val="004F138F"/>
    <w:rsid w:val="0052364D"/>
    <w:rsid w:val="00525C02"/>
    <w:rsid w:val="005465CD"/>
    <w:rsid w:val="00583AB0"/>
    <w:rsid w:val="00594E1B"/>
    <w:rsid w:val="005C776A"/>
    <w:rsid w:val="00600C2F"/>
    <w:rsid w:val="0066390D"/>
    <w:rsid w:val="0067176D"/>
    <w:rsid w:val="006779C9"/>
    <w:rsid w:val="00680267"/>
    <w:rsid w:val="006A0F5C"/>
    <w:rsid w:val="006C0B3D"/>
    <w:rsid w:val="007108BB"/>
    <w:rsid w:val="00712306"/>
    <w:rsid w:val="0072689D"/>
    <w:rsid w:val="00737C85"/>
    <w:rsid w:val="00763C6A"/>
    <w:rsid w:val="0077746A"/>
    <w:rsid w:val="00785189"/>
    <w:rsid w:val="00793BC5"/>
    <w:rsid w:val="007A7F27"/>
    <w:rsid w:val="007E13AC"/>
    <w:rsid w:val="008212B3"/>
    <w:rsid w:val="00823310"/>
    <w:rsid w:val="00823698"/>
    <w:rsid w:val="00840129"/>
    <w:rsid w:val="00853CBD"/>
    <w:rsid w:val="00861756"/>
    <w:rsid w:val="0086591B"/>
    <w:rsid w:val="00877ECE"/>
    <w:rsid w:val="00881EF7"/>
    <w:rsid w:val="0089480F"/>
    <w:rsid w:val="008C5A3C"/>
    <w:rsid w:val="008F45C2"/>
    <w:rsid w:val="00913352"/>
    <w:rsid w:val="009204F0"/>
    <w:rsid w:val="00944CC1"/>
    <w:rsid w:val="00947BFB"/>
    <w:rsid w:val="009A6FC8"/>
    <w:rsid w:val="009C1BE1"/>
    <w:rsid w:val="009C23D8"/>
    <w:rsid w:val="009C38B8"/>
    <w:rsid w:val="009D39D2"/>
    <w:rsid w:val="009D4238"/>
    <w:rsid w:val="009E12DB"/>
    <w:rsid w:val="00A041AD"/>
    <w:rsid w:val="00A17E71"/>
    <w:rsid w:val="00A221C8"/>
    <w:rsid w:val="00A23ECC"/>
    <w:rsid w:val="00A368EB"/>
    <w:rsid w:val="00A43542"/>
    <w:rsid w:val="00A4695A"/>
    <w:rsid w:val="00A55312"/>
    <w:rsid w:val="00A966A8"/>
    <w:rsid w:val="00AA0BE8"/>
    <w:rsid w:val="00AB57C5"/>
    <w:rsid w:val="00AC4033"/>
    <w:rsid w:val="00AC413D"/>
    <w:rsid w:val="00AD6C5D"/>
    <w:rsid w:val="00B47291"/>
    <w:rsid w:val="00B47EA9"/>
    <w:rsid w:val="00B71416"/>
    <w:rsid w:val="00B73C0E"/>
    <w:rsid w:val="00B7415B"/>
    <w:rsid w:val="00B86FB4"/>
    <w:rsid w:val="00B87180"/>
    <w:rsid w:val="00BA1CEC"/>
    <w:rsid w:val="00BA7E11"/>
    <w:rsid w:val="00BE5C5D"/>
    <w:rsid w:val="00BE7A0C"/>
    <w:rsid w:val="00C3461E"/>
    <w:rsid w:val="00C42CC0"/>
    <w:rsid w:val="00C53510"/>
    <w:rsid w:val="00C561C0"/>
    <w:rsid w:val="00CA4621"/>
    <w:rsid w:val="00CB021A"/>
    <w:rsid w:val="00CB1321"/>
    <w:rsid w:val="00CC27E2"/>
    <w:rsid w:val="00CF6197"/>
    <w:rsid w:val="00D23858"/>
    <w:rsid w:val="00D31441"/>
    <w:rsid w:val="00D61036"/>
    <w:rsid w:val="00D815B0"/>
    <w:rsid w:val="00D93221"/>
    <w:rsid w:val="00D95D32"/>
    <w:rsid w:val="00DB35AB"/>
    <w:rsid w:val="00DC1EC1"/>
    <w:rsid w:val="00DE39D7"/>
    <w:rsid w:val="00E14327"/>
    <w:rsid w:val="00E236D1"/>
    <w:rsid w:val="00E3781D"/>
    <w:rsid w:val="00E51433"/>
    <w:rsid w:val="00E53DA4"/>
    <w:rsid w:val="00E716CE"/>
    <w:rsid w:val="00EA2BA5"/>
    <w:rsid w:val="00F235DC"/>
    <w:rsid w:val="00F43678"/>
    <w:rsid w:val="00F732EF"/>
    <w:rsid w:val="00F81B8A"/>
    <w:rsid w:val="00FA3AAB"/>
    <w:rsid w:val="00FB38CA"/>
    <w:rsid w:val="00FC4CBB"/>
    <w:rsid w:val="00FC5879"/>
    <w:rsid w:val="00FE02C3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C2"/>
    <w:pPr>
      <w:ind w:left="720"/>
      <w:contextualSpacing/>
    </w:pPr>
  </w:style>
  <w:style w:type="character" w:customStyle="1" w:styleId="FontStyle22">
    <w:name w:val="Font Style22"/>
    <w:basedOn w:val="a0"/>
    <w:rsid w:val="002946A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946A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946A0"/>
    <w:pPr>
      <w:widowControl w:val="0"/>
      <w:autoSpaceDE w:val="0"/>
      <w:autoSpaceDN w:val="0"/>
      <w:adjustRightInd w:val="0"/>
      <w:spacing w:after="0" w:line="30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946A0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4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41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5236-8942-45FF-BE45-257CB57E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12573</Words>
  <Characters>71669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dcterms:created xsi:type="dcterms:W3CDTF">2013-07-15T22:55:00Z</dcterms:created>
  <dcterms:modified xsi:type="dcterms:W3CDTF">2015-06-22T14:23:00Z</dcterms:modified>
</cp:coreProperties>
</file>