
<file path=[Content_Types].xml><?xml version="1.0" encoding="utf-8"?>
<Types xmlns="http://schemas.openxmlformats.org/package/2006/content-types">
  <Default Extension="png" ContentType="image/png"/>
  <Override PartName="/word/charts/chart10.xml" ContentType="application/vnd.openxmlformats-officedocument.drawingml.chart+xml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37F" w:rsidRPr="0064369D" w:rsidRDefault="00C6437F" w:rsidP="00C6437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4369D">
        <w:rPr>
          <w:rFonts w:ascii="Times New Roman" w:hAnsi="Times New Roman"/>
          <w:b/>
          <w:sz w:val="24"/>
          <w:szCs w:val="24"/>
        </w:rPr>
        <w:t>ПУБЛИЧНЫЙ ДОКЛАД</w:t>
      </w:r>
    </w:p>
    <w:p w:rsidR="00C6437F" w:rsidRDefault="00C6437F" w:rsidP="00C6437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C6437F" w:rsidRPr="0064369D" w:rsidRDefault="00C6437F" w:rsidP="00C6437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369D">
        <w:rPr>
          <w:rFonts w:ascii="Times New Roman" w:hAnsi="Times New Roman"/>
          <w:b/>
          <w:sz w:val="24"/>
          <w:szCs w:val="24"/>
        </w:rPr>
        <w:t xml:space="preserve">отчет муниципального образовательного бюджетного учреждения </w:t>
      </w:r>
    </w:p>
    <w:p w:rsidR="00C6437F" w:rsidRPr="0064369D" w:rsidRDefault="00C6437F" w:rsidP="00C6437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369D">
        <w:rPr>
          <w:rFonts w:ascii="Times New Roman" w:hAnsi="Times New Roman"/>
          <w:b/>
          <w:sz w:val="24"/>
          <w:szCs w:val="24"/>
        </w:rPr>
        <w:t xml:space="preserve">«Учебно-методический центр» </w:t>
      </w:r>
    </w:p>
    <w:p w:rsidR="00C6437F" w:rsidRPr="0064369D" w:rsidRDefault="00C6437F" w:rsidP="00C6437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369D">
        <w:rPr>
          <w:rFonts w:ascii="Times New Roman" w:hAnsi="Times New Roman"/>
          <w:b/>
          <w:sz w:val="24"/>
          <w:szCs w:val="24"/>
        </w:rPr>
        <w:t>Арсеньевского городского округа</w:t>
      </w:r>
    </w:p>
    <w:p w:rsidR="00C6437F" w:rsidRPr="0064369D" w:rsidRDefault="00C6437F" w:rsidP="00C6437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369D">
        <w:rPr>
          <w:rFonts w:ascii="Times New Roman" w:hAnsi="Times New Roman"/>
          <w:b/>
          <w:sz w:val="24"/>
          <w:szCs w:val="24"/>
        </w:rPr>
        <w:t>о результатах деятельности за 201</w:t>
      </w:r>
      <w:r w:rsidR="00E87FF8">
        <w:rPr>
          <w:rFonts w:ascii="Times New Roman" w:hAnsi="Times New Roman"/>
          <w:b/>
          <w:sz w:val="24"/>
          <w:szCs w:val="24"/>
        </w:rPr>
        <w:t>4</w:t>
      </w:r>
      <w:r w:rsidRPr="0064369D">
        <w:rPr>
          <w:rFonts w:ascii="Times New Roman" w:hAnsi="Times New Roman"/>
          <w:b/>
          <w:sz w:val="24"/>
          <w:szCs w:val="24"/>
        </w:rPr>
        <w:t>-201</w:t>
      </w:r>
      <w:r w:rsidR="00E87FF8">
        <w:rPr>
          <w:rFonts w:ascii="Times New Roman" w:hAnsi="Times New Roman"/>
          <w:b/>
          <w:sz w:val="24"/>
          <w:szCs w:val="24"/>
        </w:rPr>
        <w:t>5</w:t>
      </w:r>
      <w:r w:rsidRPr="0064369D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C6437F" w:rsidRPr="0064369D" w:rsidRDefault="00C6437F" w:rsidP="00C6437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4369D">
        <w:rPr>
          <w:rFonts w:ascii="Times New Roman" w:hAnsi="Times New Roman"/>
          <w:b/>
          <w:sz w:val="24"/>
          <w:szCs w:val="24"/>
        </w:rPr>
        <w:t xml:space="preserve"> директор Е.П. Уточкина</w:t>
      </w:r>
    </w:p>
    <w:p w:rsidR="00C6437F" w:rsidRPr="0064369D" w:rsidRDefault="00C6437F" w:rsidP="00C6437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6437F" w:rsidRPr="0064369D" w:rsidRDefault="00C6437F" w:rsidP="00C643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64369D">
        <w:rPr>
          <w:rFonts w:ascii="Times New Roman" w:hAnsi="Times New Roman"/>
          <w:color w:val="000000"/>
          <w:sz w:val="24"/>
          <w:szCs w:val="24"/>
        </w:rPr>
        <w:t>Учредителем образовательного учреждения является Арсеньевский городской округ в лице управления имущественных отношений администрации Арсеньевского городского округа</w:t>
      </w:r>
      <w:proofErr w:type="gramStart"/>
      <w:r w:rsidRPr="0064369D"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</w:p>
    <w:p w:rsidR="00C6437F" w:rsidRPr="0064369D" w:rsidRDefault="00C6437F" w:rsidP="00C643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4369D">
        <w:rPr>
          <w:rFonts w:ascii="Times New Roman" w:hAnsi="Times New Roman"/>
          <w:color w:val="000000"/>
          <w:sz w:val="24"/>
          <w:szCs w:val="24"/>
        </w:rPr>
        <w:tab/>
        <w:t xml:space="preserve">Юридический адрес учреждения: ул. </w:t>
      </w:r>
      <w:proofErr w:type="gramStart"/>
      <w:r w:rsidRPr="0064369D">
        <w:rPr>
          <w:rFonts w:ascii="Times New Roman" w:hAnsi="Times New Roman"/>
          <w:color w:val="000000"/>
          <w:sz w:val="24"/>
          <w:szCs w:val="24"/>
        </w:rPr>
        <w:t>Октябрьская</w:t>
      </w:r>
      <w:proofErr w:type="gramEnd"/>
      <w:r w:rsidRPr="0064369D">
        <w:rPr>
          <w:rFonts w:ascii="Times New Roman" w:hAnsi="Times New Roman"/>
          <w:color w:val="000000"/>
          <w:sz w:val="24"/>
          <w:szCs w:val="24"/>
        </w:rPr>
        <w:t xml:space="preserve"> 63/2, г. Арсеньев,  Приморский край, 692330. </w:t>
      </w:r>
    </w:p>
    <w:p w:rsidR="00C6437F" w:rsidRPr="0064369D" w:rsidRDefault="00C6437F" w:rsidP="00C6437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4369D">
        <w:rPr>
          <w:rFonts w:ascii="Times New Roman" w:hAnsi="Times New Roman"/>
          <w:sz w:val="24"/>
          <w:szCs w:val="24"/>
        </w:rPr>
        <w:t xml:space="preserve">Учреждение прошло лицензирование на </w:t>
      </w:r>
      <w:proofErr w:type="gramStart"/>
      <w:r w:rsidRPr="0064369D">
        <w:rPr>
          <w:rFonts w:ascii="Times New Roman" w:hAnsi="Times New Roman"/>
          <w:sz w:val="24"/>
          <w:szCs w:val="24"/>
        </w:rPr>
        <w:t>право ведения</w:t>
      </w:r>
      <w:proofErr w:type="gramEnd"/>
      <w:r w:rsidRPr="0064369D">
        <w:rPr>
          <w:rFonts w:ascii="Times New Roman" w:hAnsi="Times New Roman"/>
          <w:sz w:val="24"/>
          <w:szCs w:val="24"/>
        </w:rPr>
        <w:t xml:space="preserve"> образовательной деятельности по дополнительным профессиональным образовательным программам в 2012 году.</w:t>
      </w:r>
    </w:p>
    <w:p w:rsidR="00C6437F" w:rsidRPr="0064369D" w:rsidRDefault="00C6437F" w:rsidP="00C6437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4369D">
        <w:rPr>
          <w:rFonts w:ascii="Times New Roman" w:hAnsi="Times New Roman"/>
          <w:color w:val="000000"/>
          <w:sz w:val="24"/>
          <w:szCs w:val="24"/>
        </w:rPr>
        <w:tab/>
      </w:r>
      <w:r w:rsidRPr="0064369D">
        <w:rPr>
          <w:rFonts w:ascii="Times New Roman" w:hAnsi="Times New Roman"/>
          <w:sz w:val="24"/>
          <w:szCs w:val="24"/>
        </w:rPr>
        <w:t xml:space="preserve">В своей деятельности учреждение руководствуется всеми основными </w:t>
      </w:r>
      <w:r w:rsidRPr="0064369D">
        <w:rPr>
          <w:rFonts w:ascii="Times New Roman" w:hAnsi="Times New Roman"/>
          <w:b/>
          <w:i/>
          <w:sz w:val="24"/>
          <w:szCs w:val="24"/>
        </w:rPr>
        <w:t>нормативно–правовыми документами</w:t>
      </w:r>
      <w:r w:rsidRPr="0064369D">
        <w:rPr>
          <w:rFonts w:ascii="Times New Roman" w:hAnsi="Times New Roman"/>
          <w:sz w:val="24"/>
          <w:szCs w:val="24"/>
        </w:rPr>
        <w:t>, регулирующими отношения в области образова</w:t>
      </w:r>
      <w:r>
        <w:rPr>
          <w:rFonts w:ascii="Times New Roman" w:hAnsi="Times New Roman"/>
          <w:sz w:val="24"/>
          <w:szCs w:val="24"/>
        </w:rPr>
        <w:t>ния, гражданских правоотношений.</w:t>
      </w:r>
    </w:p>
    <w:p w:rsidR="00F6479A" w:rsidRPr="00CA1038" w:rsidRDefault="003B2EEC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 xml:space="preserve">Профильное обучение на старшей ступени общеобразовательной школы – одна из основных идей образовательной реформы в России. Профильное обучение – это средство индивидуализации обучения, позволяющее более полно учитывать интересы, склонности и способности учащихся, создавать условия для обучения старшеклассников в соответствии с их профессиональными интересами и намерениями. Для решения задач профильного обучения  в МОБУ УМЦ велась работа </w:t>
      </w:r>
      <w:r w:rsidR="00D44C9A" w:rsidRPr="00CA1038">
        <w:rPr>
          <w:rFonts w:ascii="Times New Roman" w:hAnsi="Times New Roman" w:cs="Times New Roman"/>
          <w:sz w:val="24"/>
        </w:rPr>
        <w:t>по следующим направлениям:</w:t>
      </w:r>
    </w:p>
    <w:p w:rsidR="00D44C9A" w:rsidRPr="00C6437F" w:rsidRDefault="00D44C9A" w:rsidP="00C6437F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6437F">
        <w:rPr>
          <w:rFonts w:ascii="Times New Roman" w:hAnsi="Times New Roman" w:cs="Times New Roman"/>
          <w:sz w:val="24"/>
        </w:rPr>
        <w:t>Диагностика и анкетирование;</w:t>
      </w:r>
    </w:p>
    <w:p w:rsidR="00D44C9A" w:rsidRPr="00C6437F" w:rsidRDefault="00D44C9A" w:rsidP="00C6437F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6437F">
        <w:rPr>
          <w:rFonts w:ascii="Times New Roman" w:hAnsi="Times New Roman" w:cs="Times New Roman"/>
          <w:sz w:val="24"/>
        </w:rPr>
        <w:t>Организация предпрофильной подготовки;</w:t>
      </w:r>
    </w:p>
    <w:p w:rsidR="00D44C9A" w:rsidRPr="00C6437F" w:rsidRDefault="00D44C9A" w:rsidP="00C6437F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6437F">
        <w:rPr>
          <w:rFonts w:ascii="Times New Roman" w:hAnsi="Times New Roman" w:cs="Times New Roman"/>
          <w:sz w:val="24"/>
        </w:rPr>
        <w:t>Сопровождение профильного обучения</w:t>
      </w:r>
      <w:r w:rsidR="00E22910" w:rsidRPr="00C6437F">
        <w:rPr>
          <w:rFonts w:ascii="Times New Roman" w:hAnsi="Times New Roman" w:cs="Times New Roman"/>
          <w:sz w:val="24"/>
        </w:rPr>
        <w:t>;</w:t>
      </w:r>
    </w:p>
    <w:p w:rsidR="00E22910" w:rsidRDefault="00E22910" w:rsidP="00C6437F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6437F">
        <w:rPr>
          <w:rFonts w:ascii="Times New Roman" w:hAnsi="Times New Roman" w:cs="Times New Roman"/>
          <w:sz w:val="24"/>
        </w:rPr>
        <w:t xml:space="preserve">Обеспечение </w:t>
      </w:r>
      <w:proofErr w:type="gramStart"/>
      <w:r w:rsidRPr="00C6437F">
        <w:rPr>
          <w:rFonts w:ascii="Times New Roman" w:hAnsi="Times New Roman" w:cs="Times New Roman"/>
          <w:sz w:val="24"/>
        </w:rPr>
        <w:t>функционирования муниципальной системы оценки качества образования</w:t>
      </w:r>
      <w:proofErr w:type="gramEnd"/>
      <w:r w:rsidRPr="00C6437F">
        <w:rPr>
          <w:rFonts w:ascii="Times New Roman" w:hAnsi="Times New Roman" w:cs="Times New Roman"/>
          <w:sz w:val="24"/>
        </w:rPr>
        <w:t>.</w:t>
      </w:r>
    </w:p>
    <w:p w:rsidR="002C1339" w:rsidRPr="00C6437F" w:rsidRDefault="002C1339" w:rsidP="00C6437F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Дополнительные платные образовательные услуги</w:t>
      </w:r>
    </w:p>
    <w:p w:rsidR="00696601" w:rsidRPr="00FF3F8C" w:rsidRDefault="0069660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D44C9A" w:rsidRPr="00FF3F8C" w:rsidRDefault="00B203D7" w:rsidP="00F647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1038">
        <w:rPr>
          <w:rFonts w:ascii="Times New Roman" w:hAnsi="Times New Roman" w:cs="Times New Roman"/>
          <w:b/>
          <w:sz w:val="24"/>
          <w:szCs w:val="24"/>
        </w:rPr>
        <w:t>Диагностика и анкетирование</w:t>
      </w:r>
    </w:p>
    <w:p w:rsidR="00F6479A" w:rsidRPr="00FF3F8C" w:rsidRDefault="00F6479A" w:rsidP="00F647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Деятельность психологической службы МОБУ УМЦ в 2014 - 2015 учебном году строилась в соответствии с утвержденным годовым планом.</w:t>
      </w: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Основная цель работы психологической службы была направлена на обеспечение условий, способствующих  формированию у школьников готовности самостоятельно планировать и реализовывать перспективы своего  образовательно-профессионального маршрута в условиях свободы выбора профиля обучения и сферы будущей профессиональной деятельности, в соответствии со своими возможностями, способностями и с учетом требований рынка труда.</w:t>
      </w: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Объектом аналитического отчета является диагностика, консультирование, коррекционно-развивающие и просветительские мероприятия, проводимые в соответствии с поставленной целью.</w:t>
      </w: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Предметом исследования является анализ данных психологического тестирования, анкетирования учащихся, эффективность реализации просветительских и коррекционно-развивающих мероприятий.</w:t>
      </w: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Общая направленность работы психологической службы определялась следующими практическими задачами:</w:t>
      </w:r>
    </w:p>
    <w:p w:rsidR="00BA1D83" w:rsidRPr="00F6479A" w:rsidRDefault="00BA1D83" w:rsidP="00F6479A">
      <w:pPr>
        <w:pStyle w:val="a5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F6479A">
        <w:rPr>
          <w:rFonts w:ascii="Times New Roman" w:hAnsi="Times New Roman" w:cs="Times New Roman"/>
          <w:sz w:val="24"/>
        </w:rPr>
        <w:t xml:space="preserve">оказание диагностической помощи учащимся с целью изучения  их предпочтений, склонностей, способностей и возможностей; </w:t>
      </w:r>
    </w:p>
    <w:p w:rsidR="00BA1D83" w:rsidRPr="00F6479A" w:rsidRDefault="00BA1D83" w:rsidP="00F6479A">
      <w:pPr>
        <w:pStyle w:val="a5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F6479A">
        <w:rPr>
          <w:rFonts w:ascii="Times New Roman" w:hAnsi="Times New Roman" w:cs="Times New Roman"/>
          <w:sz w:val="24"/>
        </w:rPr>
        <w:lastRenderedPageBreak/>
        <w:t xml:space="preserve">оказание </w:t>
      </w:r>
      <w:proofErr w:type="spellStart"/>
      <w:r w:rsidRPr="00F6479A">
        <w:rPr>
          <w:rFonts w:ascii="Times New Roman" w:hAnsi="Times New Roman" w:cs="Times New Roman"/>
          <w:sz w:val="24"/>
        </w:rPr>
        <w:t>профориентационной</w:t>
      </w:r>
      <w:proofErr w:type="spellEnd"/>
      <w:r w:rsidRPr="00F6479A">
        <w:rPr>
          <w:rFonts w:ascii="Times New Roman" w:hAnsi="Times New Roman" w:cs="Times New Roman"/>
          <w:sz w:val="24"/>
        </w:rPr>
        <w:t xml:space="preserve"> поддержки учащимся в процессе выбора ими профиля обучения и сферы будущей профессиональной деятельности;</w:t>
      </w:r>
    </w:p>
    <w:p w:rsidR="00BA1D83" w:rsidRPr="00F6479A" w:rsidRDefault="00BA1D83" w:rsidP="00F6479A">
      <w:pPr>
        <w:pStyle w:val="a5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F6479A">
        <w:rPr>
          <w:rFonts w:ascii="Times New Roman" w:hAnsi="Times New Roman" w:cs="Times New Roman"/>
          <w:sz w:val="24"/>
        </w:rPr>
        <w:t>обеспечение учащихся актуальной информацией о состоянии рынка труда и образовательных услуг;</w:t>
      </w:r>
    </w:p>
    <w:p w:rsidR="00BA1D83" w:rsidRPr="00F6479A" w:rsidRDefault="00BA1D83" w:rsidP="00F6479A">
      <w:pPr>
        <w:pStyle w:val="a5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F6479A">
        <w:rPr>
          <w:rFonts w:ascii="Times New Roman" w:hAnsi="Times New Roman" w:cs="Times New Roman"/>
          <w:sz w:val="24"/>
        </w:rPr>
        <w:t>формирование у школьников устойчивых интересов к профессиональной деятельности;</w:t>
      </w:r>
    </w:p>
    <w:p w:rsidR="00BA1D83" w:rsidRPr="00F6479A" w:rsidRDefault="00BA1D83" w:rsidP="00F6479A">
      <w:pPr>
        <w:pStyle w:val="a5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F6479A">
        <w:rPr>
          <w:rFonts w:ascii="Times New Roman" w:hAnsi="Times New Roman" w:cs="Times New Roman"/>
          <w:sz w:val="24"/>
        </w:rPr>
        <w:t>оказание дополнительной поддержки учащимся, испытывающим затруднения при   выборе профессии;</w:t>
      </w:r>
    </w:p>
    <w:p w:rsidR="00BA1D83" w:rsidRPr="00F6479A" w:rsidRDefault="00BA1D83" w:rsidP="00F6479A">
      <w:pPr>
        <w:pStyle w:val="a5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F6479A">
        <w:rPr>
          <w:rFonts w:ascii="Times New Roman" w:hAnsi="Times New Roman" w:cs="Times New Roman"/>
          <w:sz w:val="24"/>
        </w:rPr>
        <w:t>методическое сопровождение  работы  классных руководителей по проблеме профильного и профессионального самоопределения учащихся;</w:t>
      </w:r>
    </w:p>
    <w:p w:rsidR="00BA1D83" w:rsidRPr="00F6479A" w:rsidRDefault="00BA1D83" w:rsidP="00F6479A">
      <w:pPr>
        <w:pStyle w:val="a5"/>
        <w:numPr>
          <w:ilvl w:val="0"/>
          <w:numId w:val="1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F6479A">
        <w:rPr>
          <w:rFonts w:ascii="Times New Roman" w:hAnsi="Times New Roman" w:cs="Times New Roman"/>
          <w:sz w:val="24"/>
        </w:rPr>
        <w:t>повышение психологической грамотности всех участников образовательного процесса.</w:t>
      </w:r>
    </w:p>
    <w:p w:rsidR="00F6479A" w:rsidRPr="00FF3F8C" w:rsidRDefault="00F6479A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</w:rPr>
      </w:pPr>
    </w:p>
    <w:p w:rsidR="00BA1D83" w:rsidRPr="00F6479A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</w:rPr>
      </w:pPr>
      <w:r w:rsidRPr="00F6479A">
        <w:rPr>
          <w:rFonts w:ascii="Times New Roman" w:hAnsi="Times New Roman" w:cs="Times New Roman"/>
          <w:i/>
          <w:sz w:val="24"/>
        </w:rPr>
        <w:t>Диагностическое направление.</w:t>
      </w: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В рамках данного направления осуществлялась следующая работа:</w:t>
      </w:r>
    </w:p>
    <w:p w:rsidR="00BA1D83" w:rsidRPr="00CA1038" w:rsidRDefault="00BA1D83" w:rsidP="00E2291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1.</w:t>
      </w:r>
      <w:r w:rsidRPr="00CA1038">
        <w:rPr>
          <w:rFonts w:ascii="Times New Roman" w:hAnsi="Times New Roman" w:cs="Times New Roman"/>
          <w:sz w:val="24"/>
        </w:rPr>
        <w:tab/>
        <w:t>Выявление сферы интересов и склонностей у  учащихся восьмых классов.</w:t>
      </w:r>
    </w:p>
    <w:p w:rsidR="00BA1D83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 xml:space="preserve">В  первом полугодии учебного года проведена диагностика учащихся восьмых классов всех общеобразовательных учреждений,  использовалась методика А.Е. </w:t>
      </w:r>
      <w:proofErr w:type="spellStart"/>
      <w:r w:rsidRPr="00CA1038">
        <w:rPr>
          <w:rFonts w:ascii="Times New Roman" w:hAnsi="Times New Roman" w:cs="Times New Roman"/>
          <w:sz w:val="24"/>
        </w:rPr>
        <w:t>Голомштока</w:t>
      </w:r>
      <w:proofErr w:type="spellEnd"/>
      <w:r w:rsidRPr="00CA1038">
        <w:rPr>
          <w:rFonts w:ascii="Times New Roman" w:hAnsi="Times New Roman" w:cs="Times New Roman"/>
          <w:sz w:val="24"/>
        </w:rPr>
        <w:t xml:space="preserve"> «Карта интересов».</w:t>
      </w:r>
    </w:p>
    <w:p w:rsidR="005E2BEE" w:rsidRDefault="005E2BEE" w:rsidP="005E2B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</w:rPr>
      </w:pPr>
      <w:r w:rsidRPr="005E2BEE">
        <w:rPr>
          <w:rFonts w:ascii="Times New Roman" w:hAnsi="Times New Roman" w:cs="Times New Roman"/>
          <w:b/>
          <w:bCs/>
          <w:sz w:val="24"/>
        </w:rPr>
        <w:t>Результаты  тестирования по методике "Карта интересов"</w:t>
      </w:r>
    </w:p>
    <w:p w:rsidR="005E2BEE" w:rsidRDefault="005E2BEE" w:rsidP="005E2B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</w:rPr>
      </w:pPr>
      <w:r w:rsidRPr="005E2BEE">
        <w:rPr>
          <w:rFonts w:ascii="Times New Roman" w:hAnsi="Times New Roman" w:cs="Times New Roman"/>
          <w:b/>
          <w:bCs/>
          <w:sz w:val="24"/>
        </w:rPr>
        <w:t>учащихся восьмых  классов общеобразовательных школ города</w:t>
      </w:r>
    </w:p>
    <w:p w:rsidR="006306FF" w:rsidRDefault="006306FF" w:rsidP="005E2B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</w:rPr>
      </w:pPr>
    </w:p>
    <w:p w:rsidR="006306FF" w:rsidRDefault="006306FF" w:rsidP="006306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Тестирование прошли 416 учащихся,  что составило  85% от общего числа учащихся восьмых классов.</w:t>
      </w:r>
      <w:r>
        <w:rPr>
          <w:rFonts w:ascii="Times New Roman" w:hAnsi="Times New Roman" w:cs="Times New Roman"/>
          <w:sz w:val="24"/>
        </w:rPr>
        <w:t xml:space="preserve"> </w:t>
      </w:r>
      <w:r w:rsidRPr="00CA1038">
        <w:rPr>
          <w:rFonts w:ascii="Times New Roman" w:hAnsi="Times New Roman" w:cs="Times New Roman"/>
          <w:sz w:val="24"/>
        </w:rPr>
        <w:t xml:space="preserve">В ходе исследования получились следующие результаты. </w:t>
      </w:r>
    </w:p>
    <w:p w:rsidR="005E2BEE" w:rsidRDefault="005E2BEE" w:rsidP="005E2BE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E2BE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119446" cy="4765431"/>
            <wp:effectExtent l="0" t="0" r="0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 xml:space="preserve">Наибольшую популярность, традиционно, удерживает физкультура и спорт,  42% респондентов подтвердили свои интересы в этой области. Следующими в списке наиболее предпочитаемых учебных предметов и  профессий являются: военные специальности (27%), </w:t>
      </w:r>
      <w:r w:rsidRPr="00CA1038">
        <w:rPr>
          <w:rFonts w:ascii="Times New Roman" w:hAnsi="Times New Roman" w:cs="Times New Roman"/>
          <w:sz w:val="24"/>
        </w:rPr>
        <w:lastRenderedPageBreak/>
        <w:t>химия (19%), право (19%), сфера обслуживания и торговля (19%), сценическое искусство (19%).  Незначительно, всего на один процент, вырос, по сравнению с прошлым годом,  интерес к профессии педагога, и составил 18%. А  вот что касается медицины, химии, биологии, техники, транспорта, авиации, морского дела, то, по сравнению с  2014 годом, интерес школьников к данным профессиям и учебным предметам понизился  на один-три  процента.  Тревожным фактом является повышение процента восьмиклассников, у которых   отсутствует  ярко выраженный интерес к учебным  предметам и профессиональной деятельности.  Так в 2014 году таких учащихся было 8%, а в 2015 году стало 12%.</w:t>
      </w: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Результаты исследования представлены классным руководителям, учащимся и их родителям.</w:t>
      </w:r>
    </w:p>
    <w:p w:rsidR="00BA1D83" w:rsidRPr="00CA1038" w:rsidRDefault="00BA1D83" w:rsidP="00976D5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2.</w:t>
      </w:r>
      <w:r w:rsidRPr="00CA1038">
        <w:rPr>
          <w:rFonts w:ascii="Times New Roman" w:hAnsi="Times New Roman" w:cs="Times New Roman"/>
          <w:sz w:val="24"/>
        </w:rPr>
        <w:tab/>
        <w:t xml:space="preserve">Изучение образовательного запроса среди учащихся девятых классов.  </w:t>
      </w: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 xml:space="preserve">В апреле проведено анкетирование по изучению образовательного запроса среди учащихся девятых классов всех школ города. В  мониторинге  приняло участие 373 девятиклассника, что составило 81% от их общего числа.  </w:t>
      </w:r>
    </w:p>
    <w:p w:rsidR="00E544EB" w:rsidRPr="00CA1038" w:rsidRDefault="00BA1D83" w:rsidP="00E544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 xml:space="preserve">Получены следующие результаты.  В этом году уменьшилось, по сравнению с 2014 годом,  на 15% количество учащихся,  не определившихся  в своем выборе относительно дальнейшего обучения в школе или профессиональном учебном заведении. А вот желающих обучаться в колледже, лицее наоборот возросло до 34%. </w:t>
      </w:r>
      <w:r w:rsidR="00E544EB" w:rsidRPr="00CA1038">
        <w:rPr>
          <w:rFonts w:ascii="Times New Roman" w:hAnsi="Times New Roman" w:cs="Times New Roman"/>
          <w:sz w:val="24"/>
        </w:rPr>
        <w:t>У девятиклассников, планирующих продолжить обучение в школе, наиболее популярен физико-математический профиль (19%),  химико-биологический (16%),  а социально-гуманитарный существенно понизил свой рейтинг и с 28% в прошлом году опустился до 10% в этом. Свою дальнейшую профессиональную деятельность девятиклассники связывают с  медициной  (13%),    техникой, материальным производством  (12%) и информационными технологиями (10%).  В прошлом году в лидерах  были армия, полиция  (18%).</w:t>
      </w:r>
    </w:p>
    <w:p w:rsidR="00BA1D83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AB097D" w:rsidRPr="00E544EB" w:rsidRDefault="00AB097D" w:rsidP="00AB09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54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 каком профильном классе Вы хотели бы обучаться </w:t>
      </w:r>
    </w:p>
    <w:p w:rsidR="00AB097D" w:rsidRPr="00E544EB" w:rsidRDefault="00AB097D" w:rsidP="00AB09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54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после окончания 9 </w:t>
      </w:r>
      <w:proofErr w:type="gramStart"/>
      <w:r w:rsidRPr="00E54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классе</w:t>
      </w:r>
      <w:proofErr w:type="gramEnd"/>
      <w:r w:rsidRPr="00E544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?</w:t>
      </w:r>
    </w:p>
    <w:p w:rsidR="00AB097D" w:rsidRPr="00AB097D" w:rsidRDefault="00AB097D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AB097D" w:rsidRPr="00CA1038" w:rsidRDefault="00AB097D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AB097D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870450" cy="2971800"/>
            <wp:effectExtent l="19050" t="0" r="25400" b="0"/>
            <wp:docPr id="3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E544EB" w:rsidRDefault="00E544EB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E544EB" w:rsidRDefault="00E544EB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E544EB" w:rsidRPr="00CA1038" w:rsidRDefault="00E544EB" w:rsidP="00E544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 xml:space="preserve">В этом году внесены в анкету два  вопроса относительно  элективных курсов – что школьники выбирают,  и какие бы хотели курсы посещать. </w:t>
      </w:r>
      <w:proofErr w:type="gramStart"/>
      <w:r w:rsidRPr="00CA1038">
        <w:rPr>
          <w:rFonts w:ascii="Times New Roman" w:hAnsi="Times New Roman" w:cs="Times New Roman"/>
          <w:sz w:val="24"/>
        </w:rPr>
        <w:t xml:space="preserve">Так, 31%  посещали курсы по математике, 20% обучались  в техническом классе,  18%  - в медицинском.   </w:t>
      </w:r>
      <w:proofErr w:type="gramEnd"/>
    </w:p>
    <w:p w:rsidR="000A0BF9" w:rsidRDefault="000A0BF9" w:rsidP="00562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A1FF9" w:rsidRDefault="003A1FF9" w:rsidP="00562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622AC" w:rsidRPr="005622AC" w:rsidRDefault="005622AC" w:rsidP="005622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622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 какой областью знаний  Вы связываете свою будущую профессию?</w:t>
      </w:r>
    </w:p>
    <w:p w:rsidR="00E544EB" w:rsidRDefault="00E544EB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3D2282" w:rsidRDefault="003D2282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3D228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506720" cy="4222750"/>
            <wp:effectExtent l="19050" t="0" r="17780" b="6350"/>
            <wp:docPr id="3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D2282" w:rsidRDefault="003D2282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BA1D83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А хотели бы посещать элективный курс по программированию (5%), правоведение (3%), иностранные языки (3%), искусствоведение (3%).</w:t>
      </w:r>
    </w:p>
    <w:p w:rsidR="00DE675A" w:rsidRDefault="00DE675A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DE675A" w:rsidRPr="00DE675A" w:rsidRDefault="00DE675A" w:rsidP="00DE67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  <w:r w:rsidRPr="00DE675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акие элективные курсы Вы хотели бы посетить?</w:t>
      </w:r>
    </w:p>
    <w:p w:rsidR="00DE675A" w:rsidRDefault="00DE675A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DE675A" w:rsidRDefault="00DE675A" w:rsidP="00DE675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DE675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841170" cy="3522784"/>
            <wp:effectExtent l="19050" t="0" r="26230" b="1466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lastRenderedPageBreak/>
        <w:t xml:space="preserve">Результаты анкетирования представлены на совещании завучей, директоров всех общеобразовательных учреждений. </w:t>
      </w:r>
    </w:p>
    <w:p w:rsidR="00BA1D83" w:rsidRPr="00CA1038" w:rsidRDefault="00BA1D83" w:rsidP="00976D5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3.</w:t>
      </w:r>
      <w:r w:rsidRPr="00CA1038">
        <w:rPr>
          <w:rFonts w:ascii="Times New Roman" w:hAnsi="Times New Roman" w:cs="Times New Roman"/>
          <w:sz w:val="24"/>
        </w:rPr>
        <w:tab/>
        <w:t>Индивидуальная диагностика учащихся  по определению направленности и индивидуальных особенностей личности.</w:t>
      </w: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Диагностика осуществлялась с помощью автоматизированных диагностических систем «</w:t>
      </w:r>
      <w:proofErr w:type="spellStart"/>
      <w:r w:rsidRPr="00CA1038">
        <w:rPr>
          <w:rFonts w:ascii="Times New Roman" w:hAnsi="Times New Roman" w:cs="Times New Roman"/>
          <w:sz w:val="24"/>
        </w:rPr>
        <w:t>ПрофПерспектива</w:t>
      </w:r>
      <w:proofErr w:type="spellEnd"/>
      <w:r w:rsidRPr="00CA1038">
        <w:rPr>
          <w:rFonts w:ascii="Times New Roman" w:hAnsi="Times New Roman" w:cs="Times New Roman"/>
          <w:sz w:val="24"/>
        </w:rPr>
        <w:t xml:space="preserve">» и «Профиль». </w:t>
      </w: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 xml:space="preserve">Комплексную диагностику прошли учащиеся школ № 4, 5, 7, 9, всего около 30 человек. Это в два раза меньше по сравнению с прошлым годом. Данный факт свидетельствует о  неэффективной мотивации  школьников на изучение своих индивидуальных особенностей, связанной с будущей профессиональной деятельностью.   </w:t>
      </w:r>
    </w:p>
    <w:p w:rsidR="00BA1D83" w:rsidRPr="00CA1038" w:rsidRDefault="00976D5A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Выводы:</w:t>
      </w: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Оценивания проведенную работу можно сделать следующий вывод, имеющиеся методики и профессиональные знания позволили выполнить поставленные задачи. Однако  в план следующего учебного года необходимо внести мероприятия, направленные на увеличение эффективности в работе с учащимися.</w:t>
      </w:r>
    </w:p>
    <w:p w:rsidR="00BA1D83" w:rsidRPr="00CA1038" w:rsidRDefault="00BA1D83" w:rsidP="00976D5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1.</w:t>
      </w:r>
      <w:r w:rsidRPr="00CA1038">
        <w:rPr>
          <w:rFonts w:ascii="Times New Roman" w:hAnsi="Times New Roman" w:cs="Times New Roman"/>
          <w:sz w:val="24"/>
        </w:rPr>
        <w:tab/>
        <w:t>Мотивировать учащихся на составление своего  профессионального  маршрута в соответствии с индивидуальными особенностями личности через диагностику.</w:t>
      </w:r>
    </w:p>
    <w:p w:rsidR="00BA1D83" w:rsidRPr="00CA1038" w:rsidRDefault="00BA1D83" w:rsidP="00976D5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2.</w:t>
      </w:r>
      <w:r w:rsidRPr="00CA1038">
        <w:rPr>
          <w:rFonts w:ascii="Times New Roman" w:hAnsi="Times New Roman" w:cs="Times New Roman"/>
          <w:sz w:val="24"/>
        </w:rPr>
        <w:tab/>
        <w:t>Предложить учащимся   межшкольных профильных классов  уточнить свои профессиональные интересы, склонности и мотивы выбора профессии.</w:t>
      </w: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6479A">
        <w:rPr>
          <w:rFonts w:ascii="Times New Roman" w:hAnsi="Times New Roman" w:cs="Times New Roman"/>
          <w:i/>
          <w:sz w:val="24"/>
        </w:rPr>
        <w:t>Консультативное направление.</w:t>
      </w: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 xml:space="preserve">В течение 2014-2015 учебного года проведено более 60 индивидуальных и групповых консультаций учащихся, родителей и педагогов. </w:t>
      </w: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Основная тематика обращений связана с межличностным общением, с личностными особенностями,  повышением потенциала личности,   уточнением  индивидуального профессионального маршрута.</w:t>
      </w: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 xml:space="preserve"> При оказании помощи школьнику в выборе профессии учитывались мотивационные, психофизиологические, интеллектуальные, характерологические и эмоциональные особенности личности, личные интересы и спрос на рынке труда. Данный вид работы тесно сочетался с профессиональной и личностной диагностикой учащихся. </w:t>
      </w:r>
    </w:p>
    <w:p w:rsidR="00BA1D83" w:rsidRPr="00CA1038" w:rsidRDefault="00976D5A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Выводы:</w:t>
      </w: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В целом содержательная часть консультативного направления за истекший период можно считать  достаточно эффективной. Однако следует обратить внимание на снижение количества обращений учащихся за психологическими консультациями. В следующем учебном году необходимо:</w:t>
      </w:r>
    </w:p>
    <w:p w:rsidR="00BA1D83" w:rsidRPr="00CA1038" w:rsidRDefault="00BA1D83" w:rsidP="00976D5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1.</w:t>
      </w:r>
      <w:r w:rsidRPr="00CA1038">
        <w:rPr>
          <w:rFonts w:ascii="Times New Roman" w:hAnsi="Times New Roman" w:cs="Times New Roman"/>
          <w:sz w:val="24"/>
        </w:rPr>
        <w:tab/>
        <w:t>Активизировать  взаимодействие с учащимися и их родителями через проведение классных часов, родительских собраний.  Разработать план и тематику данных мероприятий совместно с образовательными учреждениями.</w:t>
      </w:r>
    </w:p>
    <w:p w:rsidR="00BA1D83" w:rsidRPr="00CA1038" w:rsidRDefault="00BA1D83" w:rsidP="00976D5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2.</w:t>
      </w:r>
      <w:r w:rsidRPr="00CA1038">
        <w:rPr>
          <w:rFonts w:ascii="Times New Roman" w:hAnsi="Times New Roman" w:cs="Times New Roman"/>
          <w:sz w:val="24"/>
        </w:rPr>
        <w:tab/>
        <w:t>Более активно популяризировать виртуальный кабинет профессиональной ориентационной работы МОБУ УМЦ.</w:t>
      </w: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6479A">
        <w:rPr>
          <w:rFonts w:ascii="Times New Roman" w:hAnsi="Times New Roman" w:cs="Times New Roman"/>
          <w:i/>
          <w:sz w:val="24"/>
        </w:rPr>
        <w:t>Коррекционно-развивающее направление.</w:t>
      </w: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 xml:space="preserve">Коррекционно-развивающие занятия проводились с учащимися 9 классов в рамках элективных курсов «Самоменеджмент» и «Основы психологии». Основная цель данных курсов – дать представление учащимся о возможностях человеческой психики, помочь лучше понять себя и других людей,  научить </w:t>
      </w:r>
      <w:proofErr w:type="gramStart"/>
      <w:r w:rsidRPr="00CA1038">
        <w:rPr>
          <w:rFonts w:ascii="Times New Roman" w:hAnsi="Times New Roman" w:cs="Times New Roman"/>
          <w:sz w:val="24"/>
        </w:rPr>
        <w:t>конструктивно</w:t>
      </w:r>
      <w:proofErr w:type="gramEnd"/>
      <w:r w:rsidRPr="00CA1038">
        <w:rPr>
          <w:rFonts w:ascii="Times New Roman" w:hAnsi="Times New Roman" w:cs="Times New Roman"/>
          <w:sz w:val="24"/>
        </w:rPr>
        <w:t xml:space="preserve"> выстраивать межличностные отношения. Всего около 70 девятиклассников посетили  выше названные элективные курсы. </w:t>
      </w: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В январе, традиционно,  прошли тренинги для учащихся начальной школы, отправляющихся в  Японию.  Участвовало 18 школьников.</w:t>
      </w:r>
    </w:p>
    <w:p w:rsidR="00BA1D83" w:rsidRPr="00CA1038" w:rsidRDefault="000245C0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Выводы:</w:t>
      </w:r>
      <w:r w:rsidR="003A1FF9">
        <w:rPr>
          <w:rFonts w:ascii="Times New Roman" w:hAnsi="Times New Roman" w:cs="Times New Roman"/>
          <w:sz w:val="24"/>
        </w:rPr>
        <w:t xml:space="preserve"> </w:t>
      </w:r>
      <w:r w:rsidR="00BA1D83" w:rsidRPr="00CA1038">
        <w:rPr>
          <w:rFonts w:ascii="Times New Roman" w:hAnsi="Times New Roman" w:cs="Times New Roman"/>
          <w:sz w:val="24"/>
        </w:rPr>
        <w:t xml:space="preserve">Коррекционно-развивающую работу можно считать успешной, однако следует обратить внимание на тематическую </w:t>
      </w:r>
      <w:proofErr w:type="spellStart"/>
      <w:r w:rsidR="00BA1D83" w:rsidRPr="00CA1038">
        <w:rPr>
          <w:rFonts w:ascii="Times New Roman" w:hAnsi="Times New Roman" w:cs="Times New Roman"/>
          <w:sz w:val="24"/>
        </w:rPr>
        <w:t>тренинговую</w:t>
      </w:r>
      <w:proofErr w:type="spellEnd"/>
      <w:r w:rsidR="00BA1D83" w:rsidRPr="00CA1038">
        <w:rPr>
          <w:rFonts w:ascii="Times New Roman" w:hAnsi="Times New Roman" w:cs="Times New Roman"/>
          <w:sz w:val="24"/>
        </w:rPr>
        <w:t xml:space="preserve">  работу с учащимися межшкольных профильных классов.</w:t>
      </w: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6479A">
        <w:rPr>
          <w:rFonts w:ascii="Times New Roman" w:hAnsi="Times New Roman" w:cs="Times New Roman"/>
          <w:i/>
          <w:sz w:val="24"/>
        </w:rPr>
        <w:lastRenderedPageBreak/>
        <w:t>Просветительское направление.</w:t>
      </w: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Просветительское направление осуществлялось в следующих направлениях:</w:t>
      </w:r>
    </w:p>
    <w:p w:rsidR="00BA1D83" w:rsidRPr="00CA1038" w:rsidRDefault="00BA1D83" w:rsidP="000245C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1.</w:t>
      </w:r>
      <w:r w:rsidRPr="00CA1038">
        <w:rPr>
          <w:rFonts w:ascii="Times New Roman" w:hAnsi="Times New Roman" w:cs="Times New Roman"/>
          <w:sz w:val="24"/>
        </w:rPr>
        <w:tab/>
        <w:t>Тематические классные часы для учащихся восьмых классов. Тема «Как правильно выбрать профессию». Цель – познакомить учащихся с алгоритмом выбора профессии, обучить анализу индивидуальных действий при планировании своего профессионального маршрута, познакомить с тематикой городских элективных курсов. Проведены классные часы  в 19 классах всех общеобразовательных учреждений, охвачено более 400 восьмиклассников.</w:t>
      </w:r>
    </w:p>
    <w:p w:rsidR="00BA1D83" w:rsidRPr="00CA1038" w:rsidRDefault="001C1DDC" w:rsidP="000245C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834390</wp:posOffset>
            </wp:positionV>
            <wp:extent cx="1626870" cy="2171065"/>
            <wp:effectExtent l="19050" t="0" r="0" b="0"/>
            <wp:wrapSquare wrapText="bothSides"/>
            <wp:docPr id="51" name="Рисунок 10" descr="F:\ярмарка УЧЕБНЫХ МЕСТ\Новая папка\DSCN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ярмарка УЧЕБНЫХ МЕСТ\Новая папка\DSCN0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17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1D83" w:rsidRPr="00CA1038">
        <w:rPr>
          <w:rFonts w:ascii="Times New Roman" w:hAnsi="Times New Roman" w:cs="Times New Roman"/>
          <w:sz w:val="24"/>
        </w:rPr>
        <w:t>2.</w:t>
      </w:r>
      <w:r w:rsidR="00BA1D83" w:rsidRPr="00CA1038">
        <w:rPr>
          <w:rFonts w:ascii="Times New Roman" w:hAnsi="Times New Roman" w:cs="Times New Roman"/>
          <w:sz w:val="24"/>
        </w:rPr>
        <w:tab/>
        <w:t xml:space="preserve">Родительские собрания для родителей восьмиклассников. Тема «На пороге </w:t>
      </w:r>
      <w:proofErr w:type="spellStart"/>
      <w:r w:rsidR="00BA1D83" w:rsidRPr="00CA1038">
        <w:rPr>
          <w:rFonts w:ascii="Times New Roman" w:hAnsi="Times New Roman" w:cs="Times New Roman"/>
          <w:sz w:val="24"/>
        </w:rPr>
        <w:t>предпрофильного</w:t>
      </w:r>
      <w:proofErr w:type="spellEnd"/>
      <w:r w:rsidR="00BA1D83" w:rsidRPr="00CA1038">
        <w:rPr>
          <w:rFonts w:ascii="Times New Roman" w:hAnsi="Times New Roman" w:cs="Times New Roman"/>
          <w:sz w:val="24"/>
        </w:rPr>
        <w:t xml:space="preserve"> обучения. Задачи. Пути реализации». Цель – познакомить родителей с задачами и особенностями предпрофильной подготовки, виртуальным </w:t>
      </w:r>
      <w:proofErr w:type="spellStart"/>
      <w:r w:rsidR="00BA1D83" w:rsidRPr="00CA1038">
        <w:rPr>
          <w:rFonts w:ascii="Times New Roman" w:hAnsi="Times New Roman" w:cs="Times New Roman"/>
          <w:sz w:val="24"/>
        </w:rPr>
        <w:t>профориентационным</w:t>
      </w:r>
      <w:proofErr w:type="spellEnd"/>
      <w:r w:rsidR="00BA1D83" w:rsidRPr="00CA1038">
        <w:rPr>
          <w:rFonts w:ascii="Times New Roman" w:hAnsi="Times New Roman" w:cs="Times New Roman"/>
          <w:sz w:val="24"/>
        </w:rPr>
        <w:t xml:space="preserve"> кабинетом МОБУ УМЦ,  предложить  рекомендации по выбору элективного курса. Проведено 10 родительских собраний во всех школах города.</w:t>
      </w:r>
      <w:r w:rsidRPr="001C1D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A1D83" w:rsidRPr="00CA1038" w:rsidRDefault="00BA1D83" w:rsidP="000245C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3.</w:t>
      </w:r>
      <w:r w:rsidRPr="00CA1038">
        <w:rPr>
          <w:rFonts w:ascii="Times New Roman" w:hAnsi="Times New Roman" w:cs="Times New Roman"/>
          <w:sz w:val="24"/>
        </w:rPr>
        <w:tab/>
        <w:t xml:space="preserve">Городские </w:t>
      </w:r>
      <w:proofErr w:type="spellStart"/>
      <w:r w:rsidRPr="00CA1038">
        <w:rPr>
          <w:rFonts w:ascii="Times New Roman" w:hAnsi="Times New Roman" w:cs="Times New Roman"/>
          <w:sz w:val="24"/>
        </w:rPr>
        <w:t>профориентационные</w:t>
      </w:r>
      <w:proofErr w:type="spellEnd"/>
      <w:r w:rsidRPr="00CA1038">
        <w:rPr>
          <w:rFonts w:ascii="Times New Roman" w:hAnsi="Times New Roman" w:cs="Times New Roman"/>
          <w:sz w:val="24"/>
        </w:rPr>
        <w:t xml:space="preserve"> мероприятия «Ярмарка учебных мест» и «Ярмарка элективных курсов».  </w:t>
      </w:r>
    </w:p>
    <w:p w:rsidR="00BA1D83" w:rsidRPr="00CA1038" w:rsidRDefault="00BA1D83" w:rsidP="000245C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Ежегодное мероприятие «Ярмарка учебных мест»   имеет цель познакомить  учащихся 10 – 11 классов с учебными заведениями Дальневосточного региона, рынком труда Приморского края, а также  правилами приема в учебные заведения. В этом году, в марте месяце, её посетили более 300 старшеклассников.</w:t>
      </w:r>
    </w:p>
    <w:p w:rsidR="00BA1D83" w:rsidRPr="00CA1038" w:rsidRDefault="001C1DDC" w:rsidP="000245C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423545</wp:posOffset>
            </wp:positionV>
            <wp:extent cx="2343150" cy="1760220"/>
            <wp:effectExtent l="19050" t="0" r="0" b="0"/>
            <wp:wrapSquare wrapText="bothSides"/>
            <wp:docPr id="44" name="Рисунок 9" descr="Z:\материалы на сайт\сайт Виртуальный кабинет профориентации\фото ярмарка элективов-15\IMG_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материалы на сайт\сайт Виртуальный кабинет профориентации\фото ярмарка элективов-15\IMG_3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1D83" w:rsidRPr="00CA1038">
        <w:rPr>
          <w:rFonts w:ascii="Times New Roman" w:hAnsi="Times New Roman" w:cs="Times New Roman"/>
          <w:sz w:val="24"/>
        </w:rPr>
        <w:t xml:space="preserve">Другое ежегодное мероприятие - «Ярмарка элективных курсов»  предназначено для учащихся восьмых классов и проводится с целью знакомства школьников с городской картой элективных курсов, их содержанием и значением в </w:t>
      </w:r>
      <w:proofErr w:type="spellStart"/>
      <w:r w:rsidR="00BA1D83" w:rsidRPr="00CA1038">
        <w:rPr>
          <w:rFonts w:ascii="Times New Roman" w:hAnsi="Times New Roman" w:cs="Times New Roman"/>
          <w:sz w:val="24"/>
        </w:rPr>
        <w:t>предпрофильном</w:t>
      </w:r>
      <w:proofErr w:type="spellEnd"/>
      <w:r w:rsidR="00BA1D83" w:rsidRPr="00CA1038">
        <w:rPr>
          <w:rFonts w:ascii="Times New Roman" w:hAnsi="Times New Roman" w:cs="Times New Roman"/>
          <w:sz w:val="24"/>
        </w:rPr>
        <w:t xml:space="preserve"> обучении. </w:t>
      </w:r>
    </w:p>
    <w:p w:rsidR="00BA1D83" w:rsidRPr="00CA1038" w:rsidRDefault="00BA1D83" w:rsidP="000245C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Это мероприятие прошло в апреле и охватило 362 восьмиклассника.</w:t>
      </w:r>
    </w:p>
    <w:p w:rsidR="00BA1D83" w:rsidRPr="00CA1038" w:rsidRDefault="00BA1D83" w:rsidP="000245C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4.</w:t>
      </w:r>
      <w:r w:rsidRPr="00CA1038">
        <w:rPr>
          <w:rFonts w:ascii="Times New Roman" w:hAnsi="Times New Roman" w:cs="Times New Roman"/>
          <w:sz w:val="24"/>
        </w:rPr>
        <w:tab/>
        <w:t xml:space="preserve"> IV городской профильный лингвистический слет «Мы – разные, мы – вместе! »</w:t>
      </w:r>
    </w:p>
    <w:p w:rsidR="00BA1D83" w:rsidRPr="00CA1038" w:rsidRDefault="00BA1D83" w:rsidP="000245C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 xml:space="preserve">Слет проходил в сентябре 2014 года, приняли участие около 100 старшеклассников всех общеобразовательных учреждений города. Психологическая часть  слета представлена тренингом знакомства учащихся, педагогов,  организацией «обратной связи», релаксацией. </w:t>
      </w: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Вы</w:t>
      </w:r>
      <w:r w:rsidR="000245C0">
        <w:rPr>
          <w:rFonts w:ascii="Times New Roman" w:hAnsi="Times New Roman" w:cs="Times New Roman"/>
          <w:sz w:val="24"/>
        </w:rPr>
        <w:t>воды:</w:t>
      </w: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 xml:space="preserve">Просветительское направление реализовано в соответствии с годовым планом МОБУ УМЦ. Проведенные  мероприятия  исполнены качественно, о чем свидетельствуют положительные отзывы  родителей, педагогов  и учащихся. Однако следует обратить внимание на «Ярмарку элективных курсов» и в следующем году изменить формат проведения данного мероприятия – дать возможность школьникам познакомиться со всем спектром предлагаемых элективных курсов, а не частично, как в этом году. </w:t>
      </w:r>
    </w:p>
    <w:p w:rsidR="00BA1D83" w:rsidRPr="00CA1038" w:rsidRDefault="003D2F5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3556635</wp:posOffset>
            </wp:positionH>
            <wp:positionV relativeFrom="paragraph">
              <wp:posOffset>126365</wp:posOffset>
            </wp:positionV>
            <wp:extent cx="2453005" cy="1835150"/>
            <wp:effectExtent l="19050" t="0" r="4445" b="0"/>
            <wp:wrapSquare wrapText="bothSides"/>
            <wp:docPr id="52" name="Рисунок 11" descr="\\Upiter\d\НАШИ МЕРОПРИЯТИЯ\Бизнес-инкубатор 2014_начало\Photo\100PHOTO\SAM_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Upiter\d\НАШИ МЕРОПРИЯТИЯ\Бизнес-инкубатор 2014_начало\Photo\100PHOTO\SAM_28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D83" w:rsidRPr="00F6479A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</w:rPr>
      </w:pPr>
      <w:r w:rsidRPr="00F6479A">
        <w:rPr>
          <w:rFonts w:ascii="Times New Roman" w:hAnsi="Times New Roman" w:cs="Times New Roman"/>
          <w:i/>
          <w:sz w:val="24"/>
        </w:rPr>
        <w:t>Методическое направление.</w:t>
      </w: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В отчетном учебном году методическое направление представлено следующими видами работы:</w:t>
      </w:r>
    </w:p>
    <w:p w:rsidR="00BA1D83" w:rsidRPr="000A0BF9" w:rsidRDefault="00BA1D83" w:rsidP="000245C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1.</w:t>
      </w:r>
      <w:r w:rsidRPr="00CA1038">
        <w:rPr>
          <w:rFonts w:ascii="Times New Roman" w:hAnsi="Times New Roman" w:cs="Times New Roman"/>
          <w:sz w:val="24"/>
        </w:rPr>
        <w:tab/>
        <w:t xml:space="preserve">В декабре состоялось открытие городского кабинета профориентации школьников. На открытии присутствовали специалисты управления образования, директора образовательных </w:t>
      </w:r>
      <w:r w:rsidRPr="00CA1038">
        <w:rPr>
          <w:rFonts w:ascii="Times New Roman" w:hAnsi="Times New Roman" w:cs="Times New Roman"/>
          <w:sz w:val="24"/>
        </w:rPr>
        <w:lastRenderedPageBreak/>
        <w:t>учреждений города. Гостям представлены оснащения кабинета, перспективный план работы и презентация сайта «Мир в радуге профессий».</w:t>
      </w:r>
      <w:r w:rsidR="000A0BF9" w:rsidRPr="000A0B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A1D83" w:rsidRPr="00CA1038" w:rsidRDefault="00BA1D83" w:rsidP="000245C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2.</w:t>
      </w:r>
      <w:r w:rsidRPr="00CA1038">
        <w:rPr>
          <w:rFonts w:ascii="Times New Roman" w:hAnsi="Times New Roman" w:cs="Times New Roman"/>
          <w:sz w:val="24"/>
        </w:rPr>
        <w:tab/>
        <w:t xml:space="preserve">Совещание для завучей образовательных учреждений. Тема: Организация </w:t>
      </w:r>
      <w:proofErr w:type="spellStart"/>
      <w:r w:rsidRPr="00CA1038">
        <w:rPr>
          <w:rFonts w:ascii="Times New Roman" w:hAnsi="Times New Roman" w:cs="Times New Roman"/>
          <w:sz w:val="24"/>
        </w:rPr>
        <w:t>профориентационной</w:t>
      </w:r>
      <w:proofErr w:type="spellEnd"/>
      <w:r w:rsidRPr="00CA1038">
        <w:rPr>
          <w:rFonts w:ascii="Times New Roman" w:hAnsi="Times New Roman" w:cs="Times New Roman"/>
          <w:sz w:val="24"/>
        </w:rPr>
        <w:t xml:space="preserve"> работы в школе.    Педагоги  познакомились с возможностями городского профориентационного кабинета, опробовали компьютерные автоматизированные диагностические программы «Профиль» и «</w:t>
      </w:r>
      <w:proofErr w:type="spellStart"/>
      <w:r w:rsidRPr="00CA1038">
        <w:rPr>
          <w:rFonts w:ascii="Times New Roman" w:hAnsi="Times New Roman" w:cs="Times New Roman"/>
          <w:sz w:val="24"/>
        </w:rPr>
        <w:t>ПрофПерспектива</w:t>
      </w:r>
      <w:proofErr w:type="spellEnd"/>
      <w:r w:rsidRPr="00CA1038">
        <w:rPr>
          <w:rFonts w:ascii="Times New Roman" w:hAnsi="Times New Roman" w:cs="Times New Roman"/>
          <w:sz w:val="24"/>
        </w:rPr>
        <w:t xml:space="preserve">»,   узнали о виртуальном кабинете профориентации МОБУ УМЦ. </w:t>
      </w:r>
    </w:p>
    <w:p w:rsidR="008865F8" w:rsidRDefault="00BA1D83" w:rsidP="000245C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A1038">
        <w:rPr>
          <w:rFonts w:ascii="Times New Roman" w:hAnsi="Times New Roman" w:cs="Times New Roman"/>
          <w:sz w:val="24"/>
        </w:rPr>
        <w:t>3.</w:t>
      </w:r>
      <w:r w:rsidRPr="00CA1038">
        <w:rPr>
          <w:rFonts w:ascii="Times New Roman" w:hAnsi="Times New Roman" w:cs="Times New Roman"/>
          <w:sz w:val="24"/>
        </w:rPr>
        <w:tab/>
        <w:t xml:space="preserve">Семинар для классных руководителей. Тема: Системный подход в организации </w:t>
      </w:r>
      <w:proofErr w:type="spellStart"/>
      <w:r w:rsidRPr="00CA1038">
        <w:rPr>
          <w:rFonts w:ascii="Times New Roman" w:hAnsi="Times New Roman" w:cs="Times New Roman"/>
          <w:sz w:val="24"/>
        </w:rPr>
        <w:t>профориентационной</w:t>
      </w:r>
      <w:proofErr w:type="spellEnd"/>
      <w:r w:rsidRPr="00CA1038">
        <w:rPr>
          <w:rFonts w:ascii="Times New Roman" w:hAnsi="Times New Roman" w:cs="Times New Roman"/>
          <w:sz w:val="24"/>
        </w:rPr>
        <w:t xml:space="preserve"> работы. Приняло участие   более 30 человек.  Цель семинара </w:t>
      </w:r>
      <w:proofErr w:type="gramStart"/>
      <w:r w:rsidRPr="00CA1038">
        <w:rPr>
          <w:rFonts w:ascii="Times New Roman" w:hAnsi="Times New Roman" w:cs="Times New Roman"/>
          <w:sz w:val="24"/>
        </w:rPr>
        <w:t>–у</w:t>
      </w:r>
      <w:proofErr w:type="gramEnd"/>
      <w:r w:rsidRPr="00CA1038">
        <w:rPr>
          <w:rFonts w:ascii="Times New Roman" w:hAnsi="Times New Roman" w:cs="Times New Roman"/>
          <w:sz w:val="24"/>
        </w:rPr>
        <w:t xml:space="preserve">точнение знаний педагогов о задачах профориентации на разных возрастных этапах, рекомендации по организации </w:t>
      </w:r>
      <w:proofErr w:type="spellStart"/>
      <w:r w:rsidRPr="00CA1038">
        <w:rPr>
          <w:rFonts w:ascii="Times New Roman" w:hAnsi="Times New Roman" w:cs="Times New Roman"/>
          <w:sz w:val="24"/>
        </w:rPr>
        <w:t>профориентационной</w:t>
      </w:r>
      <w:proofErr w:type="spellEnd"/>
      <w:r w:rsidRPr="00CA1038">
        <w:rPr>
          <w:rFonts w:ascii="Times New Roman" w:hAnsi="Times New Roman" w:cs="Times New Roman"/>
          <w:sz w:val="24"/>
        </w:rPr>
        <w:t xml:space="preserve"> работы с классом, знакомство с возможностями кабинета профориентации.</w:t>
      </w:r>
      <w:r w:rsidR="008865F8" w:rsidRPr="008865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A1D83" w:rsidRPr="008865F8" w:rsidRDefault="008865F8" w:rsidP="008865F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120765" cy="2356173"/>
            <wp:effectExtent l="19050" t="0" r="0" b="0"/>
            <wp:docPr id="40" name="Рисунок 6" descr="\\Upiter\d\НАШИ МЕРОПРИЯТИЯ\Семинар_03032015\DSC0798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Upiter\d\НАШИ МЕРОПРИЯТИЯ\Семинар_03032015\DSC07981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35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D83" w:rsidRPr="00CA1038" w:rsidRDefault="00BA1D83" w:rsidP="000245C0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4.</w:t>
      </w:r>
      <w:r w:rsidRPr="00CA1038">
        <w:rPr>
          <w:rFonts w:ascii="Times New Roman" w:hAnsi="Times New Roman" w:cs="Times New Roman"/>
          <w:sz w:val="24"/>
        </w:rPr>
        <w:tab/>
        <w:t>Подбор и разработка развивающих, коррекционных и просветительских программ. В отчетном году составлена библиотека игр и упражнений для социально-коммуникативных тренингов, разработаны классные часы для учащихся восьмых и девятых классов по профессиональному и личностному самоопределению.</w:t>
      </w:r>
    </w:p>
    <w:p w:rsidR="00BA1D83" w:rsidRPr="00CA1038" w:rsidRDefault="000245C0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Выводы:</w:t>
      </w: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 xml:space="preserve">Методическую деятельность за истекший учебный год можно оценить как достаточно продуктивную. Поставленные задачи успешно выполнены. </w:t>
      </w: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В следующем учебном году необходимо усилить работу с классными руководителями учащихся среднего звена.</w:t>
      </w: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 xml:space="preserve">Анализируя всю проведенную работу за истекший период можно отметить, что вся деятельность велась в соответствии с перспективным планом и по всем направлениям. </w:t>
      </w: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По сравнению с 2014-2015 учебным годом в нынешнем году открыт городской профориентационный кабинет, оснащенный автоматизированными компьютерными диагностическими системами, наблюдается более четкое взаимодействие классных руко</w:t>
      </w:r>
      <w:r w:rsidR="00DF640A">
        <w:rPr>
          <w:rFonts w:ascii="Times New Roman" w:hAnsi="Times New Roman" w:cs="Times New Roman"/>
          <w:sz w:val="24"/>
        </w:rPr>
        <w:t>водителей и психологов МОБУ УМЦ.</w:t>
      </w:r>
      <w:r w:rsidRPr="00CA1038">
        <w:rPr>
          <w:rFonts w:ascii="Times New Roman" w:hAnsi="Times New Roman" w:cs="Times New Roman"/>
          <w:sz w:val="24"/>
        </w:rPr>
        <w:t xml:space="preserve">  Достигнуты положительные результаты в просветительской и </w:t>
      </w:r>
      <w:proofErr w:type="spellStart"/>
      <w:r w:rsidRPr="00CA1038">
        <w:rPr>
          <w:rFonts w:ascii="Times New Roman" w:hAnsi="Times New Roman" w:cs="Times New Roman"/>
          <w:sz w:val="24"/>
        </w:rPr>
        <w:t>психокоррекционной</w:t>
      </w:r>
      <w:proofErr w:type="spellEnd"/>
      <w:r w:rsidRPr="00CA1038">
        <w:rPr>
          <w:rFonts w:ascii="Times New Roman" w:hAnsi="Times New Roman" w:cs="Times New Roman"/>
          <w:sz w:val="24"/>
        </w:rPr>
        <w:t xml:space="preserve"> работе.</w:t>
      </w: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BA1D83" w:rsidRPr="00463D7C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463D7C">
        <w:rPr>
          <w:rFonts w:ascii="Times New Roman" w:hAnsi="Times New Roman" w:cs="Times New Roman"/>
          <w:sz w:val="24"/>
        </w:rPr>
        <w:t>Предложения в годово</w:t>
      </w:r>
      <w:r w:rsidR="00463D7C">
        <w:rPr>
          <w:rFonts w:ascii="Times New Roman" w:hAnsi="Times New Roman" w:cs="Times New Roman"/>
          <w:sz w:val="24"/>
        </w:rPr>
        <w:t>й план на 2015-2016 учебный год:</w:t>
      </w:r>
    </w:p>
    <w:p w:rsidR="00BA1D83" w:rsidRPr="00CA1038" w:rsidRDefault="00BA1D83" w:rsidP="00463D7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1.</w:t>
      </w:r>
      <w:r w:rsidRPr="00CA1038">
        <w:rPr>
          <w:rFonts w:ascii="Times New Roman" w:hAnsi="Times New Roman" w:cs="Times New Roman"/>
          <w:sz w:val="24"/>
        </w:rPr>
        <w:tab/>
        <w:t>Активизировать работу по диагностическому направлению с учащимися межшкольных профильных классов.</w:t>
      </w:r>
    </w:p>
    <w:p w:rsidR="00BA1D83" w:rsidRPr="00CA1038" w:rsidRDefault="00BA1D83" w:rsidP="00463D7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2.</w:t>
      </w:r>
      <w:r w:rsidRPr="00CA1038">
        <w:rPr>
          <w:rFonts w:ascii="Times New Roman" w:hAnsi="Times New Roman" w:cs="Times New Roman"/>
          <w:sz w:val="24"/>
        </w:rPr>
        <w:tab/>
        <w:t>Усилить взаимодействие с учащимися и их родителями через проведение классных часов, родительских собраний.  Разработать план и тематику данных мероприятий совместно с образовательными учреждениями.</w:t>
      </w:r>
    </w:p>
    <w:p w:rsidR="00BA1D83" w:rsidRPr="00CA1038" w:rsidRDefault="00BA1D83" w:rsidP="00463D7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3.</w:t>
      </w:r>
      <w:r w:rsidRPr="00CA1038">
        <w:rPr>
          <w:rFonts w:ascii="Times New Roman" w:hAnsi="Times New Roman" w:cs="Times New Roman"/>
          <w:sz w:val="24"/>
        </w:rPr>
        <w:tab/>
        <w:t>Более активно популяризировать виртуальный кабинет профессиональной ориентационной работы МОБУ УМЦ.</w:t>
      </w:r>
    </w:p>
    <w:p w:rsidR="00BA1D83" w:rsidRPr="00CA1038" w:rsidRDefault="00BA1D83" w:rsidP="00463D7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4.</w:t>
      </w:r>
      <w:r w:rsidRPr="00CA1038">
        <w:rPr>
          <w:rFonts w:ascii="Times New Roman" w:hAnsi="Times New Roman" w:cs="Times New Roman"/>
          <w:sz w:val="24"/>
        </w:rPr>
        <w:tab/>
        <w:t xml:space="preserve"> Разработать тематику тренингов с учащимися межшкольных профильных классов.</w:t>
      </w:r>
    </w:p>
    <w:p w:rsidR="00BA1D83" w:rsidRPr="00CA1038" w:rsidRDefault="00BA1D83" w:rsidP="00463D7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5.</w:t>
      </w:r>
      <w:r w:rsidRPr="00CA1038">
        <w:rPr>
          <w:rFonts w:ascii="Times New Roman" w:hAnsi="Times New Roman" w:cs="Times New Roman"/>
          <w:sz w:val="24"/>
        </w:rPr>
        <w:tab/>
        <w:t>Изменить формат проведения «Ярмарки  элективных курсов».</w:t>
      </w:r>
    </w:p>
    <w:p w:rsidR="00BA1D83" w:rsidRPr="00CA1038" w:rsidRDefault="00BA1D83" w:rsidP="00463D7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lastRenderedPageBreak/>
        <w:t>6.</w:t>
      </w:r>
      <w:r w:rsidRPr="00CA1038">
        <w:rPr>
          <w:rFonts w:ascii="Times New Roman" w:hAnsi="Times New Roman" w:cs="Times New Roman"/>
          <w:sz w:val="24"/>
        </w:rPr>
        <w:tab/>
        <w:t>Разработать план мероприятий по работе с классными руководителями учащихся среднего звена.</w:t>
      </w:r>
    </w:p>
    <w:p w:rsidR="00B203D7" w:rsidRPr="00CA1038" w:rsidRDefault="00BA1D83" w:rsidP="00463D7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7.</w:t>
      </w:r>
      <w:r w:rsidRPr="00CA1038">
        <w:rPr>
          <w:rFonts w:ascii="Times New Roman" w:hAnsi="Times New Roman" w:cs="Times New Roman"/>
          <w:sz w:val="24"/>
        </w:rPr>
        <w:tab/>
        <w:t>Уточнить время проведения анкетирования среди учащихся девятых классов.</w:t>
      </w:r>
    </w:p>
    <w:p w:rsidR="00BA1D83" w:rsidRPr="00CA1038" w:rsidRDefault="00BA1D8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BA1D83" w:rsidRPr="00FF3F8C" w:rsidRDefault="00BA1D83" w:rsidP="00F647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  <w:r w:rsidRPr="00CA1038">
        <w:rPr>
          <w:rFonts w:ascii="Times New Roman" w:hAnsi="Times New Roman" w:cs="Times New Roman"/>
          <w:b/>
          <w:sz w:val="24"/>
        </w:rPr>
        <w:t>Организация предпрофильной подготовки</w:t>
      </w:r>
    </w:p>
    <w:p w:rsidR="00F6479A" w:rsidRPr="00FF3F8C" w:rsidRDefault="00F6479A" w:rsidP="00F647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BA1D83" w:rsidRPr="00CA1038" w:rsidRDefault="00A16A0D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118745</wp:posOffset>
            </wp:positionV>
            <wp:extent cx="2385060" cy="1963420"/>
            <wp:effectExtent l="19050" t="0" r="0" b="0"/>
            <wp:wrapSquare wrapText="bothSides"/>
            <wp:docPr id="41" name="Рисунок 7" descr="\\Upiter\d\НАШИ МЕРОПРИЯТИЯ\ЭКСКУРСИЯ В ФАСТ -ФОТО\DSC0093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Upiter\d\НАШИ МЕРОПРИЯТИЯ\ЭКСКУРСИЯ В ФАСТ -ФОТО\DSC00939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1D83" w:rsidRPr="00CA1038">
        <w:rPr>
          <w:rFonts w:ascii="Times New Roman" w:hAnsi="Times New Roman" w:cs="Times New Roman"/>
          <w:sz w:val="24"/>
        </w:rPr>
        <w:t>Для организации предпрофильной подготовки по запросу образовательных учреждений сформирована городская сетевая карта профориентационных экскурсий с учетом возрастных особенностей учащихся.</w:t>
      </w:r>
      <w:r w:rsidR="00445F71" w:rsidRPr="00CA1038">
        <w:rPr>
          <w:rFonts w:ascii="Times New Roman" w:hAnsi="Times New Roman" w:cs="Times New Roman"/>
          <w:sz w:val="24"/>
        </w:rPr>
        <w:t xml:space="preserve"> Разработаны три экскурсионных маршрута для начального, среднего звена и старшей ступени школьников.</w:t>
      </w:r>
      <w:r w:rsidR="00C63393" w:rsidRPr="00CA1038">
        <w:rPr>
          <w:rFonts w:ascii="Times New Roman" w:hAnsi="Times New Roman" w:cs="Times New Roman"/>
          <w:sz w:val="24"/>
        </w:rPr>
        <w:t xml:space="preserve"> Заключены договоры с предприятиями и организациями города.</w:t>
      </w:r>
      <w:r w:rsidRPr="00A16A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932DE" w:rsidRPr="00CA1038" w:rsidRDefault="00D44116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621665</wp:posOffset>
            </wp:positionV>
            <wp:extent cx="3120390" cy="1752600"/>
            <wp:effectExtent l="19050" t="0" r="3810" b="0"/>
            <wp:wrapSquare wrapText="bothSides"/>
            <wp:docPr id="43" name="Рисунок 8" descr="\\Upiter\d\НАШИ МЕРОПРИЯТИЯ\экскурсия в Полицентр\DSC0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Upiter\d\НАШИ МЕРОПРИЯТИЯ\экскурсия в Полицентр\DSC009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32DE" w:rsidRPr="00CA1038">
        <w:rPr>
          <w:rFonts w:ascii="Times New Roman" w:hAnsi="Times New Roman" w:cs="Times New Roman"/>
          <w:sz w:val="24"/>
        </w:rPr>
        <w:t>Для  учащихся 5 – 8 классов проведена 81 экскурсия, учащихся   9 – 11 классов проведено 37 экскурсий, всего в прошедшем учебном году состоялось 118 профориентационных экскурсий.</w:t>
      </w:r>
    </w:p>
    <w:p w:rsidR="007D5935" w:rsidRDefault="007D5935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 xml:space="preserve">Школьники расширили свои представления о массовых рабочих профессиях, полученная информация поможет им  выбрать специальность в соответствии со своими интересами и способностями. На многих предприятиях школьникам вручали буклеты, обращения, предлагали просмотры фильмов о предприятии. </w:t>
      </w:r>
    </w:p>
    <w:p w:rsidR="00E87FF8" w:rsidRDefault="00E87FF8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3A1FF9" w:rsidRDefault="003A1FF9" w:rsidP="00E87FF8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87FF8" w:rsidRPr="004D6045" w:rsidRDefault="004D6045" w:rsidP="00E87FF8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4D6045">
        <w:rPr>
          <w:rFonts w:ascii="Times New Roman" w:hAnsi="Times New Roman"/>
          <w:b/>
          <w:sz w:val="24"/>
          <w:szCs w:val="24"/>
        </w:rPr>
        <w:t xml:space="preserve">Количество проведенных экскурсий </w:t>
      </w:r>
    </w:p>
    <w:p w:rsidR="00E87FF8" w:rsidRPr="004D6045" w:rsidRDefault="004D6045" w:rsidP="00E87FF8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4D6045">
        <w:rPr>
          <w:rFonts w:ascii="Times New Roman" w:hAnsi="Times New Roman"/>
          <w:b/>
          <w:sz w:val="24"/>
          <w:szCs w:val="24"/>
        </w:rPr>
        <w:t>по образовательным учреждениям</w:t>
      </w:r>
    </w:p>
    <w:p w:rsidR="00E87FF8" w:rsidRDefault="00E87FF8" w:rsidP="00E87F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D6045">
        <w:rPr>
          <w:rFonts w:ascii="Times New Roman" w:hAnsi="Times New Roman"/>
          <w:b/>
          <w:sz w:val="24"/>
          <w:szCs w:val="24"/>
        </w:rPr>
        <w:t xml:space="preserve"> </w:t>
      </w:r>
      <w:r w:rsidR="004D6045">
        <w:rPr>
          <w:rFonts w:ascii="Times New Roman" w:hAnsi="Times New Roman"/>
          <w:b/>
          <w:sz w:val="24"/>
          <w:szCs w:val="24"/>
        </w:rPr>
        <w:t xml:space="preserve">      </w:t>
      </w:r>
      <w:r w:rsidRPr="004D6045">
        <w:rPr>
          <w:rFonts w:ascii="Times New Roman" w:hAnsi="Times New Roman"/>
          <w:b/>
          <w:sz w:val="24"/>
          <w:szCs w:val="24"/>
        </w:rPr>
        <w:t xml:space="preserve">за </w:t>
      </w:r>
      <w:r w:rsidRPr="004D6045">
        <w:rPr>
          <w:rFonts w:ascii="Times New Roman" w:hAnsi="Times New Roman"/>
          <w:b/>
          <w:sz w:val="24"/>
          <w:szCs w:val="24"/>
          <w:lang w:val="en-US"/>
        </w:rPr>
        <w:t xml:space="preserve">2014 – 2015 </w:t>
      </w:r>
      <w:r w:rsidRPr="004D6045">
        <w:rPr>
          <w:rFonts w:ascii="Times New Roman" w:hAnsi="Times New Roman"/>
          <w:b/>
          <w:sz w:val="24"/>
          <w:szCs w:val="24"/>
        </w:rPr>
        <w:t>учебный год</w:t>
      </w:r>
    </w:p>
    <w:p w:rsidR="003A1FF9" w:rsidRPr="004D6045" w:rsidRDefault="003A1FF9" w:rsidP="00E87F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87FF8" w:rsidRDefault="00E87FF8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E87FF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127186" cy="3135923"/>
            <wp:effectExtent l="19050" t="0" r="16314" b="7327"/>
            <wp:docPr id="30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87FF8" w:rsidRDefault="00E87FF8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2932DE" w:rsidRDefault="007D5935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lastRenderedPageBreak/>
        <w:t>Количество учащихся посетивших организации и предприятия города составило в прошедшем учебном году 2360 школьников, что на 13% больше, чем в 2013 – 2014 учебном году.</w:t>
      </w:r>
    </w:p>
    <w:p w:rsidR="00E87FF8" w:rsidRPr="004D6045" w:rsidRDefault="004D6045" w:rsidP="004D604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D6045">
        <w:rPr>
          <w:rFonts w:ascii="Times New Roman" w:hAnsi="Times New Roman"/>
          <w:b/>
          <w:sz w:val="24"/>
          <w:szCs w:val="24"/>
        </w:rPr>
        <w:t>Охват учащихся</w:t>
      </w:r>
    </w:p>
    <w:p w:rsidR="00E87FF8" w:rsidRPr="004D6045" w:rsidRDefault="004D6045" w:rsidP="004D604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D6045">
        <w:rPr>
          <w:rFonts w:ascii="Times New Roman" w:hAnsi="Times New Roman"/>
          <w:b/>
          <w:sz w:val="24"/>
          <w:szCs w:val="24"/>
        </w:rPr>
        <w:t>в профориентационных экскурсиях</w:t>
      </w:r>
    </w:p>
    <w:p w:rsidR="00E87FF8" w:rsidRPr="004D6045" w:rsidRDefault="004D6045" w:rsidP="004D604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D6045">
        <w:rPr>
          <w:rFonts w:ascii="Times New Roman" w:hAnsi="Times New Roman"/>
          <w:b/>
          <w:sz w:val="24"/>
          <w:szCs w:val="24"/>
        </w:rPr>
        <w:t>по предприятиям и организациям</w:t>
      </w:r>
    </w:p>
    <w:p w:rsidR="00E87FF8" w:rsidRDefault="00E87FF8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E87FF8" w:rsidRDefault="00E87FF8" w:rsidP="00E87FF8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7FF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057900" cy="5250872"/>
            <wp:effectExtent l="19050" t="0" r="19050" b="6928"/>
            <wp:docPr id="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82A69" w:rsidRDefault="00582A69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716C74" w:rsidRPr="00CA1038" w:rsidRDefault="00716C74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proofErr w:type="spellStart"/>
      <w:r w:rsidRPr="00CA1038">
        <w:rPr>
          <w:rFonts w:ascii="Times New Roman" w:hAnsi="Times New Roman" w:cs="Times New Roman"/>
          <w:sz w:val="24"/>
        </w:rPr>
        <w:t>Профориентационные</w:t>
      </w:r>
      <w:proofErr w:type="spellEnd"/>
      <w:r w:rsidRPr="00CA1038">
        <w:rPr>
          <w:rFonts w:ascii="Times New Roman" w:hAnsi="Times New Roman" w:cs="Times New Roman"/>
          <w:sz w:val="24"/>
        </w:rPr>
        <w:t xml:space="preserve"> экскурсии рассматриваются  как специфически организованный урок, и его эффективность значительно возрастает если:</w:t>
      </w:r>
    </w:p>
    <w:p w:rsidR="00716C74" w:rsidRPr="008707AF" w:rsidRDefault="00716C74" w:rsidP="008707AF">
      <w:pPr>
        <w:pStyle w:val="a5"/>
        <w:numPr>
          <w:ilvl w:val="0"/>
          <w:numId w:val="1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</w:rPr>
      </w:pPr>
      <w:r w:rsidRPr="008707AF">
        <w:rPr>
          <w:rFonts w:ascii="Times New Roman" w:hAnsi="Times New Roman" w:cs="Times New Roman"/>
          <w:sz w:val="24"/>
        </w:rPr>
        <w:t>подготовить экскурсовода;</w:t>
      </w:r>
    </w:p>
    <w:p w:rsidR="00716C74" w:rsidRPr="008707AF" w:rsidRDefault="00716C74" w:rsidP="008707AF">
      <w:pPr>
        <w:pStyle w:val="a5"/>
        <w:numPr>
          <w:ilvl w:val="0"/>
          <w:numId w:val="1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</w:rPr>
      </w:pPr>
      <w:r w:rsidRPr="008707AF">
        <w:rPr>
          <w:rFonts w:ascii="Times New Roman" w:hAnsi="Times New Roman" w:cs="Times New Roman"/>
          <w:sz w:val="24"/>
        </w:rPr>
        <w:t>тщательно продумать маршрут и объекты осмотра;</w:t>
      </w:r>
    </w:p>
    <w:p w:rsidR="00716C74" w:rsidRPr="008707AF" w:rsidRDefault="00716C74" w:rsidP="008707AF">
      <w:pPr>
        <w:pStyle w:val="a5"/>
        <w:numPr>
          <w:ilvl w:val="0"/>
          <w:numId w:val="1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</w:rPr>
      </w:pPr>
      <w:r w:rsidRPr="008707AF">
        <w:rPr>
          <w:rFonts w:ascii="Times New Roman" w:hAnsi="Times New Roman" w:cs="Times New Roman"/>
          <w:sz w:val="24"/>
        </w:rPr>
        <w:t>подготовить учащихся к активному восприятию информации.</w:t>
      </w:r>
    </w:p>
    <w:p w:rsidR="008F47AB" w:rsidRPr="00CA1038" w:rsidRDefault="008F47AB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Задача:</w:t>
      </w:r>
    </w:p>
    <w:p w:rsidR="007D5935" w:rsidRPr="008707AF" w:rsidRDefault="008F47AB" w:rsidP="008707AF">
      <w:pPr>
        <w:pStyle w:val="a5"/>
        <w:numPr>
          <w:ilvl w:val="0"/>
          <w:numId w:val="18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</w:rPr>
      </w:pPr>
      <w:r w:rsidRPr="008707AF">
        <w:rPr>
          <w:rFonts w:ascii="Times New Roman" w:hAnsi="Times New Roman" w:cs="Times New Roman"/>
          <w:sz w:val="24"/>
        </w:rPr>
        <w:t>продолжить ознакомление учащихся с наиболее востребованными профессиями</w:t>
      </w:r>
      <w:r w:rsidR="00115E8F">
        <w:rPr>
          <w:rFonts w:ascii="Times New Roman" w:hAnsi="Times New Roman" w:cs="Times New Roman"/>
          <w:sz w:val="24"/>
        </w:rPr>
        <w:t xml:space="preserve"> в регионе</w:t>
      </w:r>
      <w:r w:rsidRPr="008707AF">
        <w:rPr>
          <w:rFonts w:ascii="Times New Roman" w:hAnsi="Times New Roman" w:cs="Times New Roman"/>
          <w:sz w:val="24"/>
        </w:rPr>
        <w:t>;</w:t>
      </w:r>
    </w:p>
    <w:p w:rsidR="008F47AB" w:rsidRPr="008707AF" w:rsidRDefault="008F47AB" w:rsidP="008707AF">
      <w:pPr>
        <w:pStyle w:val="a5"/>
        <w:numPr>
          <w:ilvl w:val="0"/>
          <w:numId w:val="18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</w:rPr>
      </w:pPr>
      <w:r w:rsidRPr="008707AF">
        <w:rPr>
          <w:rFonts w:ascii="Times New Roman" w:hAnsi="Times New Roman" w:cs="Times New Roman"/>
          <w:sz w:val="24"/>
        </w:rPr>
        <w:t>воспитать профессиональные намерения в соответствии с потребностями общества.</w:t>
      </w:r>
    </w:p>
    <w:p w:rsidR="00EB0439" w:rsidRDefault="00EB0439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CE34CD" w:rsidRDefault="00CE34CD" w:rsidP="00CE34CD">
      <w:pPr>
        <w:spacing w:after="0" w:line="240" w:lineRule="auto"/>
        <w:ind w:firstLine="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Курсы по выбору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в 2014 – 2015 учебном году организованы с учетом профильной направленности образовательных учреждений. Сформирована городская карта элективных курсов, где представлены общеобразовательные учреждения и учреждения дополнительного образования.</w:t>
      </w:r>
    </w:p>
    <w:p w:rsidR="00D1734B" w:rsidRPr="00F15BDF" w:rsidRDefault="00D1734B" w:rsidP="00D1734B">
      <w:pPr>
        <w:pStyle w:val="a6"/>
        <w:spacing w:after="0"/>
        <w:jc w:val="center"/>
        <w:rPr>
          <w:b/>
        </w:rPr>
      </w:pPr>
      <w:r>
        <w:rPr>
          <w:b/>
        </w:rPr>
        <w:lastRenderedPageBreak/>
        <w:t>Количество элективных курсов по направлениям</w:t>
      </w:r>
    </w:p>
    <w:p w:rsidR="00D1734B" w:rsidRDefault="00D1734B" w:rsidP="00D1734B">
      <w:pPr>
        <w:pStyle w:val="a6"/>
        <w:spacing w:after="0"/>
        <w:ind w:left="720" w:firstLine="696"/>
        <w:jc w:val="both"/>
      </w:pPr>
    </w:p>
    <w:p w:rsidR="00D1734B" w:rsidRDefault="00D1734B" w:rsidP="00D1734B">
      <w:pPr>
        <w:pStyle w:val="a6"/>
        <w:spacing w:after="0"/>
        <w:jc w:val="center"/>
      </w:pPr>
      <w:r>
        <w:rPr>
          <w:noProof/>
        </w:rPr>
        <w:drawing>
          <wp:inline distT="0" distB="0" distL="0" distR="0">
            <wp:extent cx="5040803" cy="1717964"/>
            <wp:effectExtent l="19050" t="0" r="26497" b="0"/>
            <wp:docPr id="4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1734B" w:rsidRDefault="00D1734B" w:rsidP="00D1734B">
      <w:pPr>
        <w:pStyle w:val="a6"/>
        <w:spacing w:after="0"/>
        <w:ind w:left="720" w:firstLine="696"/>
        <w:jc w:val="both"/>
      </w:pPr>
    </w:p>
    <w:p w:rsidR="00D1734B" w:rsidRDefault="00D1734B" w:rsidP="00D1734B">
      <w:pPr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представленной  ниже диаграммы видно - увеличение общего  количества курсов по выбору в общеобразовательных учреждениях города (с 19 до 28 соответственно), а именно в  МОБУ СОШ № 4, 5, МОБУ Лицей № 9.</w:t>
      </w:r>
    </w:p>
    <w:p w:rsidR="00D1734B" w:rsidRDefault="00D1734B" w:rsidP="00D1734B">
      <w:pPr>
        <w:pStyle w:val="a6"/>
        <w:spacing w:after="0"/>
        <w:ind w:left="720" w:firstLine="696"/>
        <w:jc w:val="both"/>
      </w:pPr>
    </w:p>
    <w:p w:rsidR="00D1734B" w:rsidRPr="0064369D" w:rsidRDefault="00D1734B" w:rsidP="00D173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РЕАЛИЗ</w:t>
      </w:r>
      <w:r w:rsidRPr="0064369D">
        <w:rPr>
          <w:rFonts w:ascii="Times New Roman" w:hAnsi="Times New Roman"/>
          <w:b/>
          <w:sz w:val="24"/>
          <w:szCs w:val="24"/>
        </w:rPr>
        <w:t>А</w:t>
      </w:r>
      <w:r>
        <w:rPr>
          <w:rFonts w:ascii="Times New Roman" w:hAnsi="Times New Roman"/>
          <w:b/>
          <w:sz w:val="24"/>
          <w:szCs w:val="24"/>
        </w:rPr>
        <w:t>ЦИЯ КУРСОВ ПО ВЫБОРУ</w:t>
      </w:r>
      <w:r w:rsidRPr="0064369D">
        <w:rPr>
          <w:rFonts w:ascii="Times New Roman" w:hAnsi="Times New Roman"/>
          <w:b/>
          <w:sz w:val="24"/>
          <w:szCs w:val="24"/>
        </w:rPr>
        <w:t xml:space="preserve"> В ОУ</w:t>
      </w:r>
    </w:p>
    <w:p w:rsidR="00D1734B" w:rsidRPr="00D9545C" w:rsidRDefault="00D1734B" w:rsidP="00D173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9545C">
        <w:rPr>
          <w:rFonts w:ascii="Times New Roman" w:hAnsi="Times New Roman"/>
          <w:b/>
          <w:sz w:val="24"/>
          <w:szCs w:val="24"/>
        </w:rPr>
        <w:t>ЗА ДВА ГОДА</w:t>
      </w:r>
    </w:p>
    <w:p w:rsidR="00D1734B" w:rsidRDefault="00D1734B" w:rsidP="00D1734B">
      <w:pPr>
        <w:pStyle w:val="a6"/>
        <w:spacing w:after="0"/>
        <w:ind w:firstLine="709"/>
        <w:jc w:val="both"/>
      </w:pPr>
    </w:p>
    <w:p w:rsidR="00D1734B" w:rsidRDefault="00D1734B" w:rsidP="00D1734B">
      <w:pPr>
        <w:pStyle w:val="a6"/>
        <w:spacing w:after="0"/>
        <w:jc w:val="center"/>
      </w:pPr>
      <w:r w:rsidRPr="003246DC">
        <w:rPr>
          <w:noProof/>
        </w:rPr>
        <w:drawing>
          <wp:inline distT="0" distB="0" distL="0" distR="0">
            <wp:extent cx="5736345" cy="2895600"/>
            <wp:effectExtent l="19050" t="0" r="16755" b="0"/>
            <wp:docPr id="50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1734B" w:rsidRDefault="00D1734B" w:rsidP="00D1734B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D53882" w:rsidRDefault="00D53882" w:rsidP="00D5388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Учреждения дополнительного образования в прошедшем учебном году реализовали семь сетевых профориентационных курсов, из них - внедрен  и реализован в учебно-методическом центре новый курс «Информационных   технологий» для учащихся 7 – 11 классов. Цель которого - использование в обучении </w:t>
      </w:r>
      <w:r w:rsidRPr="007F2FB4">
        <w:rPr>
          <w:rFonts w:ascii="Times New Roman" w:hAnsi="Times New Roman" w:cs="Times New Roman"/>
          <w:sz w:val="24"/>
          <w:szCs w:val="24"/>
        </w:rPr>
        <w:t xml:space="preserve">различного </w:t>
      </w:r>
      <w:proofErr w:type="spellStart"/>
      <w:r w:rsidRPr="007F2FB4">
        <w:rPr>
          <w:rFonts w:ascii="Times New Roman" w:hAnsi="Times New Roman" w:cs="Times New Roman"/>
          <w:sz w:val="24"/>
          <w:szCs w:val="24"/>
        </w:rPr>
        <w:t>мультимедийного</w:t>
      </w:r>
      <w:proofErr w:type="spellEnd"/>
      <w:r w:rsidRPr="007F2FB4">
        <w:rPr>
          <w:rFonts w:ascii="Times New Roman" w:hAnsi="Times New Roman" w:cs="Times New Roman"/>
          <w:sz w:val="24"/>
          <w:szCs w:val="24"/>
        </w:rPr>
        <w:t xml:space="preserve"> оборудования и комплектов для изучения робототехники.</w:t>
      </w:r>
    </w:p>
    <w:p w:rsidR="00D1734B" w:rsidRDefault="00D1734B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D1734B" w:rsidRPr="00CA1038" w:rsidRDefault="00D53882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D53882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4834890" cy="1641764"/>
            <wp:effectExtent l="19050" t="0" r="22860" b="0"/>
            <wp:docPr id="5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B0439" w:rsidRPr="00FF3F8C" w:rsidRDefault="00EB0439" w:rsidP="00F647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  <w:r w:rsidRPr="00CA1038">
        <w:rPr>
          <w:rFonts w:ascii="Times New Roman" w:hAnsi="Times New Roman" w:cs="Times New Roman"/>
          <w:b/>
          <w:sz w:val="24"/>
        </w:rPr>
        <w:lastRenderedPageBreak/>
        <w:t>Сопровождение профильного обучения</w:t>
      </w:r>
    </w:p>
    <w:p w:rsidR="00F6479A" w:rsidRPr="00FF3F8C" w:rsidRDefault="00F6479A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EB0439" w:rsidRDefault="00115E8F" w:rsidP="00582A69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ФГОС ставит задачу</w:t>
      </w:r>
      <w:r w:rsidR="003916A6" w:rsidRPr="00CA1038">
        <w:rPr>
          <w:rFonts w:ascii="Times New Roman" w:hAnsi="Times New Roman" w:cs="Times New Roman"/>
          <w:sz w:val="24"/>
        </w:rPr>
        <w:t xml:space="preserve"> ранней профориентации  учащихся, для чего на территории Арсеньевского городского округа сформировано современное инновационное образовательное пространство</w:t>
      </w:r>
      <w:r w:rsidR="00E6046A" w:rsidRPr="00CA1038">
        <w:rPr>
          <w:rFonts w:ascii="Times New Roman" w:hAnsi="Times New Roman" w:cs="Times New Roman"/>
          <w:sz w:val="24"/>
        </w:rPr>
        <w:t>, через реализацию идеи сетевого взаимодействия с основным принципом:</w:t>
      </w:r>
    </w:p>
    <w:p w:rsidR="009232B3" w:rsidRPr="00FF3F8C" w:rsidRDefault="009232B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F6479A" w:rsidRPr="00F6479A" w:rsidRDefault="007E19E8" w:rsidP="00F6479A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</w:r>
      <w:r w:rsidRPr="007E19E8">
        <w:rPr>
          <w:rFonts w:ascii="Times New Roman" w:hAnsi="Times New Roman" w:cs="Times New Roman"/>
          <w:noProof/>
          <w:sz w:val="24"/>
          <w:lang w:eastAsia="ru-RU"/>
        </w:rPr>
        <w:pict>
          <v:group id="Полотно 21" o:spid="_x0000_s1026" editas="canvas" style="width:470.2pt;height:329.85pt;mso-position-horizontal-relative:char;mso-position-vertical-relative:line" coordsize="59715,418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9715;height:41891;visibility:visible;mso-wrap-style:square">
              <v:fill o:detectmouseclick="t"/>
              <v:path o:connecttype="none"/>
            </v:shape>
            <v:group id="Group 4" o:spid="_x0000_s1028" style="position:absolute;left:2313;top:918;width:57402;height:40976" coordorigin="2442,1808" coordsize="6378,4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left:3650;top:1808;width:3900;height:3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EXasIA&#10;AADaAAAADwAAAGRycy9kb3ducmV2LnhtbESPQYvCMBSE78L+h/AW9iKa1oMu1SgiKMIii3W9P5pn&#10;W2xeahK1/nsjLHgcZuYbZrboTCNu5HxtWUE6TEAQF1bXXCr4O6wH3yB8QNbYWCYFD/KwmH/0Zphp&#10;e+c93fJQighhn6GCKoQ2k9IXFRn0Q9sSR+9kncEQpSuldniPcNPIUZKMpcGa40KFLa0qKs751Sj4&#10;6edH97vbNKmc5PbSb9PusVor9fXZLacgAnXhHf5vb7WCEbyuxBs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ARdqwgAAANoAAAAPAAAAAAAAAAAAAAAAAJgCAABkcnMvZG93&#10;bnJldi54bWxQSwUGAAAAAAQABAD1AAAAhwMAAAAA&#10;">
                <o:extrusion v:ext="view" backdepth="15pt" color="white" on="t"/>
                <v:textbox>
                  <w:txbxContent>
                    <w:p w:rsidR="00FD4D44" w:rsidRPr="00B27382" w:rsidRDefault="00FD4D44" w:rsidP="00F6479A">
                      <w:pPr>
                        <w:jc w:val="center"/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 w:rsidRPr="00B27382">
                        <w:rPr>
                          <w:rFonts w:ascii="Arial Black" w:hAnsi="Arial Black"/>
                          <w:sz w:val="20"/>
                          <w:szCs w:val="20"/>
                        </w:rPr>
                        <w:t>Общеобразовательные учреждениягорода</w:t>
                      </w:r>
                    </w:p>
                  </w:txbxContent>
                </v:textbox>
              </v:shape>
              <v:shape id="Text Box 6" o:spid="_x0000_s1030" type="#_x0000_t202" style="position:absolute;left:3633;top:2464;width:3880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2y8cIA&#10;AADaAAAADwAAAGRycy9kb3ducmV2LnhtbESPQWvCQBSE74X+h+UVvIhuomAlukoRFEFETPX+yD6T&#10;0OzbdHer8d+7gtDjMDPfMPNlZxpxJedrywrSYQKCuLC65lLB6Xs9mILwAVljY5kU3MnDcvH+NsdM&#10;2xsf6ZqHUkQI+wwVVCG0mZS+qMigH9qWOHoX6wyGKF0ptcNbhJtGjpJkIg3WHBcqbGlVUfGT/xkF&#10;u35+dof9pknlZ25/+23a3VdrpXof3dcMRKAu/Idf7a1WMIbnlX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TbLxwgAAANoAAAAPAAAAAAAAAAAAAAAAAJgCAABkcnMvZG93&#10;bnJldi54bWxQSwUGAAAAAAQABAD1AAAAhwMAAAAA&#10;">
                <o:extrusion v:ext="view" backdepth="15pt" color="white" on="t"/>
                <v:textbox>
                  <w:txbxContent>
                    <w:p w:rsidR="00FD4D44" w:rsidRPr="00033D96" w:rsidRDefault="00FD4D44" w:rsidP="00F6479A">
                      <w:pPr>
                        <w:jc w:val="center"/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 w:rsidRPr="00033D96">
                        <w:rPr>
                          <w:rFonts w:ascii="Arial Black" w:hAnsi="Arial Black"/>
                          <w:sz w:val="20"/>
                          <w:szCs w:val="20"/>
                        </w:rPr>
                        <w:t>МОБУ «Учебно</w:t>
                      </w:r>
                      <w:r>
                        <w:rPr>
                          <w:rFonts w:ascii="Arial Black" w:hAnsi="Arial Black"/>
                          <w:sz w:val="20"/>
                          <w:szCs w:val="20"/>
                        </w:rPr>
                        <w:t>-</w:t>
                      </w:r>
                      <w:r w:rsidRPr="00033D96">
                        <w:rPr>
                          <w:rFonts w:ascii="Arial Black" w:hAnsi="Arial Black"/>
                          <w:sz w:val="20"/>
                          <w:szCs w:val="20"/>
                        </w:rPr>
                        <w:t>методический центр»</w:t>
                      </w:r>
                    </w:p>
                  </w:txbxContent>
                </v:textbox>
              </v:shape>
              <v:shape id="Text Box 7" o:spid="_x0000_s1031" type="#_x0000_t202" style="position:absolute;left:4211;top:3077;width:2701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A/v8MA&#10;AADaAAAADwAAAGRycy9kb3ducmV2LnhtbESPzWrDMBCE74G+g9hCL6GRE0pwnSihMRR6rZODj4u1&#10;/kmtlS2pjvP2VaHQ4zAz3zD742x6MZHznWUF61UCgriyuuNGweX8/pyC8AFZY2+ZFNzJw/HwsNhj&#10;pu2NP2kqQiMihH2GCtoQhkxKX7Vk0K/sQBy92jqDIUrXSO3wFuGml5sk2UqDHceFFgfKW6q+im+j&#10;YBxzf+o31yJ1U3kvOhmWdfmq1NPj/LYDEWgO/+G/9odW8AK/V+IN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A/v8MAAADaAAAADwAAAAAAAAAAAAAAAACYAgAAZHJzL2Rv&#10;d25yZXYueG1sUEsFBgAAAAAEAAQA9QAAAIgDAAAAAA==&#10;">
                <o:extrusion v:ext="view" backdepth="10pt" color="white" on="t"/>
                <v:textbox>
                  <w:txbxContent>
                    <w:p w:rsidR="00FD4D44" w:rsidRPr="00021223" w:rsidRDefault="00FD4D44" w:rsidP="00F6479A">
                      <w:pPr>
                        <w:jc w:val="center"/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 w:rsidRPr="00021223">
                        <w:rPr>
                          <w:rFonts w:ascii="Arial Black" w:hAnsi="Arial Black"/>
                          <w:sz w:val="20"/>
                          <w:szCs w:val="20"/>
                        </w:rPr>
                        <w:t>Социальные партнеры</w:t>
                      </w:r>
                    </w:p>
                  </w:txbxContent>
                </v:textbox>
              </v:shape>
              <v:shape id="Text Box 8" o:spid="_x0000_s1032" type="#_x0000_t202" style="position:absolute;left:3760;top:3667;width:3648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yaJMMA&#10;AADaAAAADwAAAGRycy9kb3ducmV2LnhtbESPzWrDMBCE74G+g9hCL6GRE2hwnSihMRR6rZODj4u1&#10;/kmtlS2pjvP2VaHQ4zAz3zD742x6MZHznWUF61UCgriyuuNGweX8/pyC8AFZY2+ZFNzJw/HwsNhj&#10;pu2NP2kqQiMihH2GCtoQhkxKX7Vk0K/sQBy92jqDIUrXSO3wFuGml5sk2UqDHceFFgfKW6q+im+j&#10;YBxzf+o31yJ1U3kvOhmWdfmq1NPj/LYDEWgO/+G/9odW8AK/V+IN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yaJMMAAADaAAAADwAAAAAAAAAAAAAAAACYAgAAZHJzL2Rv&#10;d25yZXYueG1sUEsFBgAAAAAEAAQA9QAAAIgDAAAAAA==&#10;">
                <o:extrusion v:ext="view" backdepth="10pt" color="white" on="t"/>
                <v:textbox>
                  <w:txbxContent>
                    <w:p w:rsidR="00FD4D44" w:rsidRPr="00021223" w:rsidRDefault="00FD4D44" w:rsidP="00F6479A">
                      <w:pPr>
                        <w:jc w:val="center"/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proofErr w:type="spellStart"/>
                      <w:r w:rsidRPr="00021223">
                        <w:rPr>
                          <w:rFonts w:ascii="Arial Black" w:hAnsi="Arial Black"/>
                          <w:sz w:val="20"/>
                          <w:szCs w:val="20"/>
                        </w:rPr>
                        <w:t>Профориентационные</w:t>
                      </w:r>
                      <w:proofErr w:type="spellEnd"/>
                      <w:r w:rsidRPr="00021223">
                        <w:rPr>
                          <w:rFonts w:ascii="Arial Black" w:hAnsi="Arial Black"/>
                          <w:sz w:val="20"/>
                          <w:szCs w:val="20"/>
                        </w:rPr>
                        <w:t xml:space="preserve"> экскурсии</w:t>
                      </w:r>
                    </w:p>
                  </w:txbxContent>
                </v:textbox>
              </v:shape>
              <v:shape id="Text Box 9" o:spid="_x0000_s1033" type="#_x0000_t202" style="position:absolute;left:3410;top:4369;width:4372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4EU8IA&#10;AADaAAAADwAAAGRycy9kb3ducmV2LnhtbESPzWrDMBCE74G+g9hCL6GW64NJXCuhDRR6jdtDjou1&#10;sd1aK0dS/fP2VSCQ4zAz3zDlfja9GMn5zrKClyQFQVxb3XGj4Pvr43kDwgdkjb1lUrCQh/3uYVVi&#10;oe3ERxqr0IgIYV+ggjaEoZDS1y0Z9IkdiKN3ts5giNI1UjucItz0MkvTXBrsOC60ONChpfq3+jMK&#10;LpeDf++zn2rjxtNSdTKsz6etUk+P89sriEBzuIdv7U+tIIfrlXgD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7gRTwgAAANoAAAAPAAAAAAAAAAAAAAAAAJgCAABkcnMvZG93&#10;bnJldi54bWxQSwUGAAAAAAQABAD1AAAAhwMAAAAA&#10;">
                <o:extrusion v:ext="view" backdepth="10pt" color="white" on="t"/>
                <v:textbox>
                  <w:txbxContent>
                    <w:p w:rsidR="00FD4D44" w:rsidRPr="00021223" w:rsidRDefault="00FD4D44" w:rsidP="00F6479A">
                      <w:pPr>
                        <w:jc w:val="center"/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 w:rsidRPr="00021223">
                        <w:rPr>
                          <w:rFonts w:ascii="Arial Black" w:hAnsi="Arial Black"/>
                          <w:sz w:val="20"/>
                          <w:szCs w:val="20"/>
                        </w:rPr>
                        <w:t>Межшкольные классы</w:t>
                      </w:r>
                    </w:p>
                  </w:txbxContent>
                </v:textbox>
              </v:shape>
              <v:shape id="Text Box 10" o:spid="_x0000_s1034" type="#_x0000_t202" style="position:absolute;left:2442;top:5079;width:1898;height: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KhyMMA&#10;AADaAAAADwAAAGRycy9kb3ducmV2LnhtbESPzWrDMBCE74G+g9hCL6GRk0PjOlFCYyj0WicHHxdr&#10;/ZNaK1tSHeftq0Khx2FmvmH2x9n0YiLnO8sK1qsEBHFldceNgsv5/TkF4QOyxt4yKbiTh+PhYbHH&#10;TNsbf9JUhEZECPsMFbQhDJmUvmrJoF/ZgTh6tXUGQ5SukdrhLcJNLzdJ8iINdhwXWhwob6n6Kr6N&#10;gnHM/anfXIvUTeW96GRY1uWrUk+P89sORKA5/If/2h9awRZ+r8Qb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KhyMMAAADaAAAADwAAAAAAAAAAAAAAAACYAgAAZHJzL2Rv&#10;d25yZXYueG1sUEsFBgAAAAAEAAQA9QAAAIgDAAAAAA==&#10;">
                <o:extrusion v:ext="view" backdepth="10pt" color="white" on="t"/>
                <v:textbox>
                  <w:txbxContent>
                    <w:p w:rsidR="00FD4D44" w:rsidRDefault="00FD4D44" w:rsidP="00F6479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16"/>
                          <w:szCs w:val="16"/>
                        </w:rPr>
                      </w:pPr>
                      <w:proofErr w:type="spellStart"/>
                      <w:r w:rsidRPr="00033D96">
                        <w:rPr>
                          <w:rFonts w:ascii="Arial Black" w:hAnsi="Arial Black"/>
                          <w:sz w:val="16"/>
                          <w:szCs w:val="16"/>
                        </w:rPr>
                        <w:t>Профориентационные</w:t>
                      </w:r>
                      <w:proofErr w:type="spellEnd"/>
                      <w:r w:rsidRPr="00033D96">
                        <w:rPr>
                          <w:rFonts w:ascii="Arial Black" w:hAnsi="Arial Black"/>
                          <w:sz w:val="16"/>
                          <w:szCs w:val="16"/>
                        </w:rPr>
                        <w:t xml:space="preserve"> мероприятия </w:t>
                      </w:r>
                    </w:p>
                    <w:p w:rsidR="00FD4D44" w:rsidRPr="00033D96" w:rsidRDefault="00FD4D44" w:rsidP="00F6479A">
                      <w:pPr>
                        <w:jc w:val="center"/>
                        <w:rPr>
                          <w:rFonts w:ascii="Arial Black" w:hAnsi="Arial Black"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sz w:val="16"/>
                          <w:szCs w:val="16"/>
                        </w:rPr>
                        <w:t xml:space="preserve">и </w:t>
                      </w:r>
                      <w:proofErr w:type="spellStart"/>
                      <w:r w:rsidRPr="00033D96">
                        <w:rPr>
                          <w:rFonts w:ascii="Arial Black" w:hAnsi="Arial Black"/>
                          <w:sz w:val="16"/>
                          <w:szCs w:val="16"/>
                        </w:rPr>
                        <w:t>профпробы</w:t>
                      </w:r>
                      <w:proofErr w:type="spellEnd"/>
                    </w:p>
                  </w:txbxContent>
                </v:textbox>
              </v:shape>
              <v:shape id="Text Box 11" o:spid="_x0000_s1035" type="#_x0000_t202" style="position:absolute;left:4785;top:5093;width:1608;height: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01ur8A&#10;AADaAAAADwAAAGRycy9kb3ducmV2LnhtbERPu27CMBTdK/EP1kViqYhTBgQBgyBSpa5NOzBexTcP&#10;iK+D7Sbh7/FQifHovPfHyXRiIOdbywo+khQEcWl1y7WC35/P5QaED8gaO8uk4EEejofZ2x4zbUf+&#10;pqEItYgh7DNU0ITQZ1L6siGDPrE9ceQq6wyGCF0ttcMxhptOrtJ0LQ22HBsa7ClvqLwVf0bB/Z77&#10;c7e6Fhs3XB5FK8N7ddkqtZhPpx2IQFN4if/dX1pB3BqvxBsgD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PTW6vwAAANoAAAAPAAAAAAAAAAAAAAAAAJgCAABkcnMvZG93bnJl&#10;di54bWxQSwUGAAAAAAQABAD1AAAAhAMAAAAA&#10;">
                <o:extrusion v:ext="view" backdepth="10pt" color="white" on="t"/>
                <v:textbox>
                  <w:txbxContent>
                    <w:p w:rsidR="00FD4D44" w:rsidRPr="00B27382" w:rsidRDefault="00FD4D44" w:rsidP="00F6479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</w:rPr>
                      </w:pPr>
                      <w:r w:rsidRPr="00B27382">
                        <w:rPr>
                          <w:rFonts w:ascii="Arial Black" w:hAnsi="Arial Black"/>
                        </w:rPr>
                        <w:t xml:space="preserve">Формирование </w:t>
                      </w:r>
                    </w:p>
                    <w:p w:rsidR="00FD4D44" w:rsidRPr="00B27382" w:rsidRDefault="00FD4D44" w:rsidP="00F6479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</w:rPr>
                      </w:pPr>
                      <w:r w:rsidRPr="00B27382">
                        <w:rPr>
                          <w:rFonts w:ascii="Arial Black" w:hAnsi="Arial Black"/>
                        </w:rPr>
                        <w:t>портфолио</w:t>
                      </w:r>
                    </w:p>
                  </w:txbxContent>
                </v:textbox>
              </v:shape>
              <v:shape id="Text Box 12" o:spid="_x0000_s1036" type="#_x0000_t202" style="position:absolute;left:6923;top:5093;width:1897;height: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GQIcIA&#10;AADaAAAADwAAAGRycy9kb3ducmV2LnhtbESPQWvCQBSE7wX/w/IEL0U35lBMdBUVCl6b9pDjI/tM&#10;otm3cXcbk3/fLRR6HGbmG2Z3GE0nBnK+taxgvUpAEFdWt1wr+Pp8X25A+ICssbNMCibycNjPXnaY&#10;a/vkDxqKUIsIYZ+jgiaEPpfSVw0Z9CvbE0fvap3BEKWrpXb4jHDTyTRJ3qTBluNCgz2dG6ruxbdR&#10;8Hic/alLb8XGDeVUtDK8XstMqcV8PG5BBBrDf/ivfdEKMvi9Em+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cZAhwgAAANoAAAAPAAAAAAAAAAAAAAAAAJgCAABkcnMvZG93&#10;bnJldi54bWxQSwUGAAAAAAQABAD1AAAAhwMAAAAA&#10;">
                <o:extrusion v:ext="view" backdepth="10pt" color="white" on="t"/>
                <v:textbox>
                  <w:txbxContent>
                    <w:p w:rsidR="00FD4D44" w:rsidRPr="00033D96" w:rsidRDefault="00FD4D44" w:rsidP="00F6479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</w:rPr>
                      </w:pPr>
                      <w:r w:rsidRPr="00033D96">
                        <w:rPr>
                          <w:rFonts w:ascii="Arial Black" w:hAnsi="Arial Black"/>
                        </w:rPr>
                        <w:t>Летнее</w:t>
                      </w:r>
                    </w:p>
                    <w:p w:rsidR="00FD4D44" w:rsidRPr="00033D96" w:rsidRDefault="00FD4D44" w:rsidP="00F6479A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033D96">
                        <w:rPr>
                          <w:rFonts w:ascii="Arial Black" w:hAnsi="Arial Black"/>
                        </w:rPr>
                        <w:t>трудоустройство</w:t>
                      </w:r>
                    </w:p>
                  </w:txbxContent>
                </v:textbox>
              </v:shape>
              <v:shape id="Text Box 13" o:spid="_x0000_s1037" type="#_x0000_t202" style="position:absolute;left:4404;top:6158;width:2299;height: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NI8MA&#10;AADbAAAADwAAAGRycy9kb3ducmV2LnhtbESPQW/CMAyF75P2HyIj7TJBOg4TlKaIIU3adYVDj1Zj&#10;2m6NU5KslH8/HybtZus9v/e52M9uUBOF2Hs28LLKQBE33vbcGjif3pcbUDEhWxw8k4E7RdiXjw8F&#10;5tbf+JOmKrVKQjjmaKBLacy1jk1HDuPKj8SiXXxwmGQNrbYBbxLuBr3OslftsGdp6HCkY0fNd/Xj&#10;DFyvx/g2rL+qTZjqe9Xr9Hypt8Y8LebDDlSiOf2b/64/rOALvfwiA+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fNI8MAAADbAAAADwAAAAAAAAAAAAAAAACYAgAAZHJzL2Rv&#10;d25yZXYueG1sUEsFBgAAAAAEAAQA9QAAAIgDAAAAAA==&#10;">
                <o:extrusion v:ext="view" backdepth="10pt" color="white" on="t"/>
                <v:textbox>
                  <w:txbxContent>
                    <w:p w:rsidR="00FD4D44" w:rsidRPr="00B27382" w:rsidRDefault="00FD4D44" w:rsidP="00F6479A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B27382">
                        <w:rPr>
                          <w:rFonts w:ascii="Arial Black" w:hAnsi="Arial Black"/>
                          <w:sz w:val="28"/>
                          <w:szCs w:val="28"/>
                        </w:rPr>
                        <w:t>СПО, ВУЗы</w:t>
                      </w:r>
                    </w:p>
                  </w:txbxContent>
                </v:textbox>
              </v:shape>
              <v:line id="Line 14" o:spid="_x0000_s1038" style="position:absolute;visibility:visible;mso-wrap-style:square" from="5582,2178" to="5589,2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k3DcMAAADbAAAADwAAAGRycy9kb3ducmV2LnhtbERP22qDQBB9L/Qflin0rVmtkAabVSQQ&#10;KIWG1uQDpu5EJe6suGui/fpsIZC3OZzrrPPJdOJMg2stK4gXEQjiyuqWawWH/fZlBcJ5ZI2dZVIw&#10;k4M8e3xYY6rthX/oXPpahBB2KSpovO9TKV3VkEG3sD1x4I52MOgDHGqpB7yEcNPJ1yhaSoMth4YG&#10;e9o0VJ3K0Sj42u3/PrcHWfx+j29dlIxzmSw3Sj0/TcU7CE+Tv4tv7g8d5sfw/0s4QGZ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4pNw3DAAAA2wAAAA8AAAAAAAAAAAAA&#10;AAAAoQIAAGRycy9kb3ducmV2LnhtbFBLBQYAAAAABAAEAPkAAACRAwAAAAA=&#10;" strokeweight="2.5pt">
                <v:stroke endarrow="block"/>
              </v:line>
              <v:line id="Line 15" o:spid="_x0000_s1039" style="position:absolute;visibility:visible;mso-wrap-style:square" from="5579,2823" to="5586,3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upesAAAADbAAAADwAAAGRycy9kb3ducmV2LnhtbERP24rCMBB9X/Afwgi+rakKrlSjiCCI&#10;oLjVDxibsS02k9KkWv16Iwi+zeFcZ7ZoTSluVLvCsoJBPwJBnFpdcKbgdFz/TkA4j6yxtEwKHuRg&#10;Me/8zDDW9s7/dEt8JkIIuxgV5N5XsZQuzcmg69uKOHAXWxv0AdaZ1DXeQ7gp5TCKxtJgwaEhx4pW&#10;OaXXpDEKdvvjc7s+yeX50PyV0ah5JKPxSqlet11OQXhq/Vf8cW90mD+E9y/hADl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77qXrAAAAA2wAAAA8AAAAAAAAAAAAAAAAA&#10;oQIAAGRycy9kb3ducmV2LnhtbFBLBQYAAAAABAAEAPkAAACOAwAAAAA=&#10;" strokeweight="2.5pt">
                <v:stroke endarrow="block"/>
              </v:line>
              <v:line id="Line 16" o:spid="_x0000_s1040" style="position:absolute;visibility:visible;mso-wrap-style:square" from="5574,3426" to="5581,3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cM4cEAAADbAAAADwAAAGRycy9kb3ducmV2LnhtbERP24rCMBB9F/Yfwiz4pqlbUOkaRQRh&#10;EVa09QPGZrYtNpPSpFr3640g+DaHc53Fqje1uFLrKssKJuMIBHFudcWFglO2Hc1BOI+ssbZMCu7k&#10;YLX8GCww0fbGR7qmvhAhhF2CCkrvm0RKl5dk0I1tQxy4P9sa9AG2hdQt3kK4qeVXFE2lwYpDQ4kN&#10;bUrKL2lnFPzus//d9iTX50M3q6O4u6fxdKPU8LNff4Pw1Pu3+OX+0WF+DM9fwgF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twzhwQAAANsAAAAPAAAAAAAAAAAAAAAA&#10;AKECAABkcnMvZG93bnJldi54bWxQSwUGAAAAAAQABAD5AAAAjwMAAAAA&#10;" strokeweight="2.5pt">
                <v:stroke endarrow="block"/>
              </v:line>
              <v:line id="Line 17" o:spid="_x0000_s1041" style="position:absolute;visibility:visible;mso-wrap-style:square" from="5590,4101" to="5596,4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6UlcEAAADbAAAADwAAAGRycy9kb3ducmV2LnhtbERP24rCMBB9F/Yfwiz4pumuotI1igiC&#10;CC7a+gGzzdgWm0lpUq1+/UYQfJvDuc582ZlKXKlxpWUFX8MIBHFmdcm5glO6GcxAOI+ssbJMCu7k&#10;YLn46M0x1vbGR7omPhchhF2MCgrv61hKlxVk0A1tTRy4s20M+gCbXOoGbyHcVPI7iibSYMmhocCa&#10;1gVll6Q1Cva/6WO3OcnV36GdVtGovSejyVqp/me3+gHhqfNv8cu91WH+GJ6/hAP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XpSVwQAAANsAAAAPAAAAAAAAAAAAAAAA&#10;AKECAABkcnMvZG93bnJldi54bWxQSwUGAAAAAAQABAD5AAAAjwMAAAAA&#10;" strokeweight="2.5pt">
                <v:stroke endarrow="block"/>
              </v:line>
              <v:line id="Line 18" o:spid="_x0000_s1042" style="position:absolute;flip:x;visibility:visible;mso-wrap-style:square" from="5582,4791" to="5590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Ecm8MAAADbAAAADwAAAGRycy9kb3ducmV2LnhtbERPTWvCQBC9C/6HZYTedNNCbYluQrQU&#10;eqlaFfE4ZMckNTsbslsT++u7QsHbPN7nzNPe1OJCrassK3icRCCIc6srLhTsd+/jVxDOI2usLZOC&#10;KzlIk+FgjrG2HX/RZesLEULYxaig9L6JpXR5SQbdxDbEgTvZ1qAPsC2kbrEL4aaWT1E0lQYrDg0l&#10;NrQsKT9vf4yC35dDtjpNd8s3XNd4dF22+PzeKPUw6rMZCE+9v4v/3R86zH+G2y/hAJ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xHJvDAAAA2wAAAA8AAAAAAAAAAAAA&#10;AAAAoQIAAGRycy9kb3ducmV2LnhtbFBLBQYAAAAABAAEAPkAAACRAwAAAAA=&#10;" strokeweight="2.5pt">
                <v:stroke endarrow="block"/>
              </v:line>
              <v:line id="Line 19" o:spid="_x0000_s1043" style="position:absolute;flip:x;visibility:visible;mso-wrap-style:square" from="5582,5764" to="5590,6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OC7MMAAADbAAAADwAAAGRycy9kb3ducmV2LnhtbERPS2vCQBC+F/oflin0VjftIZXoRqKl&#10;0Iu1ahGPQ3by0OxsyK4m+uvdgtDbfHzPmc4G04gzda62rOB1FIEgzq2uuVTwu/18GYNwHlljY5kU&#10;XMjBLH18mGKibc9rOm98KUIIuwQVVN63iZQur8igG9mWOHCF7Qz6ALtS6g77EG4a+RZFsTRYc2io&#10;sKVFRflxczIKru+77LuIt4sPXDW4d302Xx5+lHp+GrIJCE+D/xff3V86zI/h75dwgEx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jguzDAAAA2wAAAA8AAAAAAAAAAAAA&#10;AAAAoQIAAGRycy9kb3ducmV2LnhtbFBLBQYAAAAABAAEAPkAAACRAwAAAAA=&#10;" strokeweight="2.5pt">
                <v:stroke endarrow="block"/>
              </v:line>
              <v:line id="Line 20" o:spid="_x0000_s1044" style="position:absolute;visibility:visible;mso-wrap-style:square" from="5821,4781" to="7014,5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wK4sEAAADbAAAADwAAAGRycy9kb3ducmV2LnhtbERP24rCMBB9F/Yfwizsm6a7gkrXtIgg&#10;iLCi1Q+Ybca22ExKk2r1640g+DaHc5152ptaXKh1lWUF36MIBHFudcWFguNhNZyBcB5ZY22ZFNzI&#10;QZp8DOYYa3vlPV0yX4gQwi5GBaX3TSyly0sy6Ea2IQ7cybYGfYBtIXWL1xBuavkTRRNpsOLQUGJD&#10;y5Lyc9YZBX/bw32zOsrF/66b1tG4u2XjyVKpr89+8QvCU+/f4pd7rcP8KTx/CQfI5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jAriwQAAANsAAAAPAAAAAAAAAAAAAAAA&#10;AKECAABkcnMvZG93bnJldi54bWxQSwUGAAAAAAQABAD5AAAAjwMAAAAA&#10;" strokeweight="2.5pt">
                <v:stroke endarrow="block"/>
              </v:line>
              <v:line id="Line 21" o:spid="_x0000_s1045" style="position:absolute;flip:x;visibility:visible;mso-wrap-style:square" from="4361,4781" to="5285,5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CzBcUAAADbAAAADwAAAGRycy9kb3ducmV2LnhtbESPQW/CMAyF75P4D5GRdhspHAB1BFRA&#10;k3bZ2GBCHK3GtN0ap2oyWvj18wFpN1vv+b3Pi1XvanWhNlSeDYxHCSji3NuKCwNfh5enOagQkS3W&#10;nsnAlQKsloOHBabWd/xJl30slIRwSNFAGWOTah3ykhyGkW+IRTv71mGUtS20bbGTcFfrSZJMtcOK&#10;paHEhjYl5T/7X2fgNjtm7+fpYbPFXY2n0GXrt+8PYx6HffYMKlIf/83361cr+AIrv8gAe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CzBcUAAADbAAAADwAAAAAAAAAA&#10;AAAAAAChAgAAZHJzL2Rvd25yZXYueG1sUEsFBgAAAAAEAAQA+QAAAJMDAAAAAA==&#10;" strokeweight="2.5pt">
                <v:stroke endarrow="block"/>
              </v:line>
              <v:line id="Line 22" o:spid="_x0000_s1046" style="position:absolute;visibility:visible;mso-wrap-style:square" from="4347,5762" to="5356,6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87C8EAAADbAAAADwAAAGRycy9kb3ducmV2LnhtbERP24rCMBB9X/Afwgj7tqYquFqNIoKw&#10;CCva+gFjM7bFZlKaVKtfvxGEfZvDuc5i1ZlK3KhxpWUFw0EEgjizuuRcwSndfk1BOI+ssbJMCh7k&#10;YLXsfSww1vbOR7olPhchhF2MCgrv61hKlxVk0A1sTRy4i20M+gCbXOoG7yHcVHIURRNpsOTQUGBN&#10;m4Kya9IaBb/79LnbnuT6fGi/q2jcPpLxZKPUZ79bz0F46vy/+O3+0WH+DF6/hAP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XzsLwQAAANsAAAAPAAAAAAAAAAAAAAAA&#10;AKECAABkcnMvZG93bnJldi54bWxQSwUGAAAAAAQABAD5AAAAjwMAAAAA&#10;" strokeweight="2.5pt">
                <v:stroke endarrow="block"/>
              </v:line>
              <v:line id="Line 23" o:spid="_x0000_s1047" style="position:absolute;flip:x;visibility:visible;mso-wrap-style:square" from="5744,5769" to="6943,6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p1vsMAAADbAAAADwAAAGRycy9kb3ducmV2LnhtbERPy2rCQBTdF/yH4Qru6sQs0pI6hhgp&#10;dNNaH5QuL5lrkpq5EzKjSf36zqLg8nDey2w0rbhS7xrLChbzCARxaXXDlYLj4fXxGYTzyBpby6Tg&#10;lxxkq8nDElNtB97Rde8rEULYpaig9r5LpXRlTQbd3HbEgTvZ3qAPsK+k7nEI4aaVcRQl0mDDoaHG&#10;joqayvP+YhTcnr7yj1NyKDa4bfHbDfn6/edTqdl0zF9AeBr9XfzvftMK4rA+fAk/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qdb7DAAAA2wAAAA8AAAAAAAAAAAAA&#10;AAAAoQIAAGRycy9kb3ducmV2LnhtbFBLBQYAAAAABAAEAPkAAACRAwAAAAA=&#10;" strokeweight="2.5pt">
                <v:stroke endarrow="block"/>
              </v:line>
            </v:group>
            <w10:wrap type="none"/>
            <w10:anchorlock/>
          </v:group>
        </w:pict>
      </w:r>
    </w:p>
    <w:p w:rsidR="009232B3" w:rsidRDefault="009232B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9232B3" w:rsidRDefault="009232B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564ACD" w:rsidRPr="00CA1038" w:rsidRDefault="00564ACD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 xml:space="preserve">Основной идеей образовательной деятельности сетевых межшкольных профильных классов является создание особого образовательного </w:t>
      </w:r>
      <w:proofErr w:type="gramStart"/>
      <w:r w:rsidRPr="00CA1038">
        <w:rPr>
          <w:rFonts w:ascii="Times New Roman" w:hAnsi="Times New Roman" w:cs="Times New Roman"/>
          <w:sz w:val="24"/>
        </w:rPr>
        <w:t>пространства</w:t>
      </w:r>
      <w:proofErr w:type="gramEnd"/>
      <w:r w:rsidRPr="00CA1038">
        <w:rPr>
          <w:rFonts w:ascii="Times New Roman" w:hAnsi="Times New Roman" w:cs="Times New Roman"/>
          <w:sz w:val="24"/>
        </w:rPr>
        <w:t xml:space="preserve"> в котором к базовому уровню среднего общего образования надстраивается профессиональный компонент.</w:t>
      </w:r>
    </w:p>
    <w:p w:rsidR="00564ACD" w:rsidRDefault="00564ACD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 xml:space="preserve">В учебно-методическом центре в 2014 – 2015 учебном году сформированы четыре межшкольных профильных класса. </w:t>
      </w:r>
    </w:p>
    <w:p w:rsidR="00564ACD" w:rsidRPr="002C4AF4" w:rsidRDefault="00564ACD" w:rsidP="00F647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2C4AF4">
        <w:rPr>
          <w:rFonts w:ascii="Times New Roman" w:hAnsi="Times New Roman" w:cs="Times New Roman"/>
          <w:b/>
          <w:sz w:val="24"/>
        </w:rPr>
        <w:t>Набор учащихся</w:t>
      </w:r>
    </w:p>
    <w:p w:rsidR="00564ACD" w:rsidRPr="002C4AF4" w:rsidRDefault="00564ACD" w:rsidP="00F647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2C4AF4">
        <w:rPr>
          <w:rFonts w:ascii="Times New Roman" w:hAnsi="Times New Roman" w:cs="Times New Roman"/>
          <w:b/>
          <w:sz w:val="24"/>
        </w:rPr>
        <w:t>в межшкольные профильные классы</w:t>
      </w:r>
    </w:p>
    <w:p w:rsidR="00EE23C9" w:rsidRPr="002C4AF4" w:rsidRDefault="00564ACD" w:rsidP="00F647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2C4AF4">
        <w:rPr>
          <w:rFonts w:ascii="Times New Roman" w:hAnsi="Times New Roman" w:cs="Times New Roman"/>
          <w:b/>
          <w:sz w:val="24"/>
        </w:rPr>
        <w:t>на 2014 – 2015 учебный год</w:t>
      </w:r>
    </w:p>
    <w:tbl>
      <w:tblPr>
        <w:tblStyle w:val="a4"/>
        <w:tblW w:w="5079" w:type="pct"/>
        <w:tblLook w:val="04A0"/>
      </w:tblPr>
      <w:tblGrid>
        <w:gridCol w:w="407"/>
        <w:gridCol w:w="1708"/>
        <w:gridCol w:w="836"/>
        <w:gridCol w:w="799"/>
        <w:gridCol w:w="799"/>
        <w:gridCol w:w="799"/>
        <w:gridCol w:w="799"/>
        <w:gridCol w:w="799"/>
        <w:gridCol w:w="799"/>
        <w:gridCol w:w="799"/>
        <w:gridCol w:w="799"/>
        <w:gridCol w:w="668"/>
      </w:tblGrid>
      <w:tr w:rsidR="00CA1038" w:rsidRPr="00F601FB" w:rsidTr="002C4AF4">
        <w:tc>
          <w:tcPr>
            <w:tcW w:w="205" w:type="pct"/>
            <w:vMerge w:val="restart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837" w:type="pct"/>
            <w:vMerge w:val="restart"/>
          </w:tcPr>
          <w:p w:rsidR="00564ACD" w:rsidRPr="002C4AF4" w:rsidRDefault="00564ACD" w:rsidP="002C4AF4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4AF4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</w:t>
            </w:r>
          </w:p>
          <w:p w:rsidR="00564ACD" w:rsidRPr="00F601FB" w:rsidRDefault="00564ACD" w:rsidP="002C4AF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4AF4">
              <w:rPr>
                <w:rFonts w:ascii="Times New Roman" w:hAnsi="Times New Roman" w:cs="Times New Roman"/>
                <w:b/>
                <w:sz w:val="20"/>
                <w:szCs w:val="20"/>
              </w:rPr>
              <w:t>межшкольного класса</w:t>
            </w:r>
          </w:p>
        </w:tc>
        <w:tc>
          <w:tcPr>
            <w:tcW w:w="472" w:type="pct"/>
            <w:tcBorders>
              <w:right w:val="single" w:sz="4" w:space="0" w:color="auto"/>
            </w:tcBorders>
          </w:tcPr>
          <w:p w:rsidR="00564ACD" w:rsidRPr="002C4AF4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C4AF4">
              <w:rPr>
                <w:rFonts w:ascii="Times New Roman" w:hAnsi="Times New Roman" w:cs="Times New Roman"/>
                <w:b/>
                <w:sz w:val="18"/>
                <w:szCs w:val="18"/>
              </w:rPr>
              <w:t>Школа № 1</w:t>
            </w:r>
          </w:p>
        </w:tc>
        <w:tc>
          <w:tcPr>
            <w:tcW w:w="394" w:type="pct"/>
            <w:tcBorders>
              <w:right w:val="single" w:sz="4" w:space="0" w:color="auto"/>
            </w:tcBorders>
          </w:tcPr>
          <w:p w:rsidR="00564ACD" w:rsidRPr="002C4AF4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C4AF4">
              <w:rPr>
                <w:rFonts w:ascii="Times New Roman" w:hAnsi="Times New Roman" w:cs="Times New Roman"/>
                <w:b/>
                <w:sz w:val="18"/>
                <w:szCs w:val="18"/>
              </w:rPr>
              <w:t>Школа № 3</w:t>
            </w:r>
          </w:p>
        </w:tc>
        <w:tc>
          <w:tcPr>
            <w:tcW w:w="394" w:type="pct"/>
            <w:tcBorders>
              <w:right w:val="single" w:sz="4" w:space="0" w:color="auto"/>
            </w:tcBorders>
          </w:tcPr>
          <w:p w:rsidR="00564ACD" w:rsidRPr="002C4AF4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C4AF4">
              <w:rPr>
                <w:rFonts w:ascii="Times New Roman" w:hAnsi="Times New Roman" w:cs="Times New Roman"/>
                <w:b/>
                <w:sz w:val="18"/>
                <w:szCs w:val="18"/>
              </w:rPr>
              <w:t>Школа № 4</w:t>
            </w:r>
          </w:p>
        </w:tc>
        <w:tc>
          <w:tcPr>
            <w:tcW w:w="394" w:type="pct"/>
            <w:tcBorders>
              <w:right w:val="single" w:sz="4" w:space="0" w:color="auto"/>
            </w:tcBorders>
          </w:tcPr>
          <w:p w:rsidR="00564ACD" w:rsidRPr="002C4AF4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C4AF4">
              <w:rPr>
                <w:rFonts w:ascii="Times New Roman" w:hAnsi="Times New Roman" w:cs="Times New Roman"/>
                <w:b/>
                <w:sz w:val="18"/>
                <w:szCs w:val="18"/>
              </w:rPr>
              <w:t>Школа № 5</w:t>
            </w:r>
          </w:p>
        </w:tc>
        <w:tc>
          <w:tcPr>
            <w:tcW w:w="394" w:type="pct"/>
            <w:tcBorders>
              <w:right w:val="single" w:sz="4" w:space="0" w:color="auto"/>
            </w:tcBorders>
          </w:tcPr>
          <w:p w:rsidR="00564ACD" w:rsidRPr="002C4AF4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C4AF4">
              <w:rPr>
                <w:rFonts w:ascii="Times New Roman" w:hAnsi="Times New Roman" w:cs="Times New Roman"/>
                <w:b/>
                <w:sz w:val="18"/>
                <w:szCs w:val="18"/>
              </w:rPr>
              <w:t>Школа № 6</w:t>
            </w:r>
          </w:p>
        </w:tc>
        <w:tc>
          <w:tcPr>
            <w:tcW w:w="394" w:type="pct"/>
            <w:tcBorders>
              <w:right w:val="single" w:sz="4" w:space="0" w:color="auto"/>
            </w:tcBorders>
          </w:tcPr>
          <w:p w:rsidR="00564ACD" w:rsidRPr="002C4AF4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C4AF4">
              <w:rPr>
                <w:rFonts w:ascii="Times New Roman" w:hAnsi="Times New Roman" w:cs="Times New Roman"/>
                <w:b/>
                <w:sz w:val="18"/>
                <w:szCs w:val="18"/>
              </w:rPr>
              <w:t>Школа № 7</w:t>
            </w:r>
          </w:p>
        </w:tc>
        <w:tc>
          <w:tcPr>
            <w:tcW w:w="394" w:type="pct"/>
            <w:tcBorders>
              <w:right w:val="single" w:sz="4" w:space="0" w:color="auto"/>
            </w:tcBorders>
          </w:tcPr>
          <w:p w:rsidR="00564ACD" w:rsidRPr="002C4AF4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C4AF4">
              <w:rPr>
                <w:rFonts w:ascii="Times New Roman" w:hAnsi="Times New Roman" w:cs="Times New Roman"/>
                <w:b/>
                <w:sz w:val="18"/>
                <w:szCs w:val="18"/>
              </w:rPr>
              <w:t>Школа № 8</w:t>
            </w:r>
          </w:p>
        </w:tc>
        <w:tc>
          <w:tcPr>
            <w:tcW w:w="394" w:type="pct"/>
            <w:tcBorders>
              <w:right w:val="single" w:sz="4" w:space="0" w:color="auto"/>
            </w:tcBorders>
          </w:tcPr>
          <w:p w:rsidR="00564ACD" w:rsidRPr="002C4AF4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C4AF4">
              <w:rPr>
                <w:rFonts w:ascii="Times New Roman" w:hAnsi="Times New Roman" w:cs="Times New Roman"/>
                <w:b/>
                <w:sz w:val="18"/>
                <w:szCs w:val="18"/>
              </w:rPr>
              <w:t>Школа № 9</w:t>
            </w:r>
          </w:p>
        </w:tc>
        <w:tc>
          <w:tcPr>
            <w:tcW w:w="394" w:type="pct"/>
            <w:tcBorders>
              <w:right w:val="single" w:sz="4" w:space="0" w:color="auto"/>
            </w:tcBorders>
          </w:tcPr>
          <w:p w:rsidR="00564ACD" w:rsidRPr="002C4AF4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C4AF4">
              <w:rPr>
                <w:rFonts w:ascii="Times New Roman" w:hAnsi="Times New Roman" w:cs="Times New Roman"/>
                <w:b/>
                <w:sz w:val="18"/>
                <w:szCs w:val="18"/>
              </w:rPr>
              <w:t>Школа № 10</w:t>
            </w:r>
          </w:p>
        </w:tc>
        <w:tc>
          <w:tcPr>
            <w:tcW w:w="331" w:type="pct"/>
            <w:tcBorders>
              <w:right w:val="single" w:sz="4" w:space="0" w:color="auto"/>
            </w:tcBorders>
          </w:tcPr>
          <w:p w:rsidR="00564ACD" w:rsidRPr="002C4AF4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C4AF4">
              <w:rPr>
                <w:rFonts w:ascii="Times New Roman" w:hAnsi="Times New Roman" w:cs="Times New Roman"/>
                <w:b/>
                <w:sz w:val="18"/>
                <w:szCs w:val="18"/>
              </w:rPr>
              <w:t>Всего</w:t>
            </w:r>
          </w:p>
        </w:tc>
      </w:tr>
      <w:tr w:rsidR="00CA1038" w:rsidRPr="00F601FB" w:rsidTr="002C4AF4">
        <w:tc>
          <w:tcPr>
            <w:tcW w:w="205" w:type="pct"/>
            <w:vMerge/>
            <w:tcBorders>
              <w:bottom w:val="single" w:sz="4" w:space="0" w:color="000000" w:themeColor="text1"/>
            </w:tcBorders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pct"/>
            <w:vMerge/>
            <w:tcBorders>
              <w:bottom w:val="single" w:sz="4" w:space="0" w:color="000000" w:themeColor="text1"/>
            </w:tcBorders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2" w:type="pct"/>
            <w:tcBorders>
              <w:bottom w:val="single" w:sz="4" w:space="0" w:color="000000" w:themeColor="text1"/>
            </w:tcBorders>
          </w:tcPr>
          <w:p w:rsidR="00564ACD" w:rsidRPr="002C4AF4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C4AF4">
              <w:rPr>
                <w:rFonts w:ascii="Times New Roman" w:hAnsi="Times New Roman" w:cs="Times New Roman"/>
                <w:sz w:val="18"/>
                <w:szCs w:val="18"/>
              </w:rPr>
              <w:t>Кол-во</w:t>
            </w:r>
          </w:p>
        </w:tc>
        <w:tc>
          <w:tcPr>
            <w:tcW w:w="394" w:type="pct"/>
            <w:tcBorders>
              <w:bottom w:val="single" w:sz="4" w:space="0" w:color="000000" w:themeColor="text1"/>
            </w:tcBorders>
          </w:tcPr>
          <w:p w:rsidR="00564ACD" w:rsidRPr="002C4AF4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C4AF4">
              <w:rPr>
                <w:rFonts w:ascii="Times New Roman" w:hAnsi="Times New Roman" w:cs="Times New Roman"/>
                <w:sz w:val="18"/>
                <w:szCs w:val="18"/>
              </w:rPr>
              <w:t>Кол-во</w:t>
            </w:r>
          </w:p>
        </w:tc>
        <w:tc>
          <w:tcPr>
            <w:tcW w:w="394" w:type="pct"/>
            <w:tcBorders>
              <w:bottom w:val="single" w:sz="4" w:space="0" w:color="000000" w:themeColor="text1"/>
            </w:tcBorders>
          </w:tcPr>
          <w:p w:rsidR="00564ACD" w:rsidRPr="002C4AF4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C4AF4">
              <w:rPr>
                <w:rFonts w:ascii="Times New Roman" w:hAnsi="Times New Roman" w:cs="Times New Roman"/>
                <w:sz w:val="18"/>
                <w:szCs w:val="18"/>
              </w:rPr>
              <w:t>Кол-во</w:t>
            </w:r>
          </w:p>
        </w:tc>
        <w:tc>
          <w:tcPr>
            <w:tcW w:w="394" w:type="pct"/>
            <w:tcBorders>
              <w:bottom w:val="single" w:sz="4" w:space="0" w:color="000000" w:themeColor="text1"/>
              <w:right w:val="single" w:sz="4" w:space="0" w:color="auto"/>
            </w:tcBorders>
          </w:tcPr>
          <w:p w:rsidR="00564ACD" w:rsidRPr="002C4AF4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C4AF4">
              <w:rPr>
                <w:rFonts w:ascii="Times New Roman" w:hAnsi="Times New Roman" w:cs="Times New Roman"/>
                <w:sz w:val="18"/>
                <w:szCs w:val="18"/>
              </w:rPr>
              <w:t>Кол-во</w:t>
            </w:r>
          </w:p>
        </w:tc>
        <w:tc>
          <w:tcPr>
            <w:tcW w:w="394" w:type="pct"/>
            <w:tcBorders>
              <w:bottom w:val="single" w:sz="4" w:space="0" w:color="000000" w:themeColor="text1"/>
              <w:right w:val="single" w:sz="4" w:space="0" w:color="auto"/>
            </w:tcBorders>
          </w:tcPr>
          <w:p w:rsidR="00564ACD" w:rsidRPr="002C4AF4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C4AF4">
              <w:rPr>
                <w:rFonts w:ascii="Times New Roman" w:hAnsi="Times New Roman" w:cs="Times New Roman"/>
                <w:sz w:val="18"/>
                <w:szCs w:val="18"/>
              </w:rPr>
              <w:t>Кол-во</w:t>
            </w:r>
          </w:p>
        </w:tc>
        <w:tc>
          <w:tcPr>
            <w:tcW w:w="394" w:type="pct"/>
            <w:tcBorders>
              <w:bottom w:val="single" w:sz="4" w:space="0" w:color="000000" w:themeColor="text1"/>
            </w:tcBorders>
          </w:tcPr>
          <w:p w:rsidR="00564ACD" w:rsidRPr="002C4AF4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C4AF4">
              <w:rPr>
                <w:rFonts w:ascii="Times New Roman" w:hAnsi="Times New Roman" w:cs="Times New Roman"/>
                <w:sz w:val="18"/>
                <w:szCs w:val="18"/>
              </w:rPr>
              <w:t>Кол-во</w:t>
            </w:r>
          </w:p>
        </w:tc>
        <w:tc>
          <w:tcPr>
            <w:tcW w:w="394" w:type="pct"/>
            <w:tcBorders>
              <w:bottom w:val="single" w:sz="4" w:space="0" w:color="000000" w:themeColor="text1"/>
            </w:tcBorders>
          </w:tcPr>
          <w:p w:rsidR="00564ACD" w:rsidRPr="002C4AF4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C4AF4">
              <w:rPr>
                <w:rFonts w:ascii="Times New Roman" w:hAnsi="Times New Roman" w:cs="Times New Roman"/>
                <w:sz w:val="18"/>
                <w:szCs w:val="18"/>
              </w:rPr>
              <w:t>Кол-во</w:t>
            </w:r>
          </w:p>
        </w:tc>
        <w:tc>
          <w:tcPr>
            <w:tcW w:w="394" w:type="pct"/>
            <w:tcBorders>
              <w:bottom w:val="single" w:sz="4" w:space="0" w:color="000000" w:themeColor="text1"/>
            </w:tcBorders>
          </w:tcPr>
          <w:p w:rsidR="00564ACD" w:rsidRPr="002C4AF4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C4AF4">
              <w:rPr>
                <w:rFonts w:ascii="Times New Roman" w:hAnsi="Times New Roman" w:cs="Times New Roman"/>
                <w:sz w:val="18"/>
                <w:szCs w:val="18"/>
              </w:rPr>
              <w:t>Кол-во</w:t>
            </w:r>
          </w:p>
        </w:tc>
        <w:tc>
          <w:tcPr>
            <w:tcW w:w="394" w:type="pct"/>
            <w:tcBorders>
              <w:bottom w:val="single" w:sz="4" w:space="0" w:color="000000" w:themeColor="text1"/>
            </w:tcBorders>
          </w:tcPr>
          <w:p w:rsidR="00564ACD" w:rsidRPr="002C4AF4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C4AF4">
              <w:rPr>
                <w:rFonts w:ascii="Times New Roman" w:hAnsi="Times New Roman" w:cs="Times New Roman"/>
                <w:sz w:val="18"/>
                <w:szCs w:val="18"/>
              </w:rPr>
              <w:t>Кол-во</w:t>
            </w:r>
          </w:p>
        </w:tc>
        <w:tc>
          <w:tcPr>
            <w:tcW w:w="331" w:type="pct"/>
            <w:tcBorders>
              <w:bottom w:val="single" w:sz="4" w:space="0" w:color="000000" w:themeColor="text1"/>
            </w:tcBorders>
          </w:tcPr>
          <w:p w:rsidR="00564ACD" w:rsidRPr="002C4AF4" w:rsidRDefault="00564ACD" w:rsidP="002C4AF4">
            <w:pPr>
              <w:pStyle w:val="a3"/>
              <w:ind w:left="-92" w:right="-16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C4AF4">
              <w:rPr>
                <w:rFonts w:ascii="Times New Roman" w:hAnsi="Times New Roman" w:cs="Times New Roman"/>
                <w:b/>
                <w:sz w:val="18"/>
                <w:szCs w:val="18"/>
              </w:rPr>
              <w:t>Кол-во</w:t>
            </w:r>
          </w:p>
        </w:tc>
      </w:tr>
      <w:tr w:rsidR="00CA1038" w:rsidRPr="00F601FB" w:rsidTr="002C4AF4">
        <w:tc>
          <w:tcPr>
            <w:tcW w:w="205" w:type="pct"/>
            <w:tcBorders>
              <w:bottom w:val="single" w:sz="4" w:space="0" w:color="000000" w:themeColor="text1"/>
            </w:tcBorders>
            <w:shd w:val="clear" w:color="auto" w:fill="81DEFF"/>
            <w:vAlign w:val="center"/>
          </w:tcPr>
          <w:p w:rsidR="00564ACD" w:rsidRPr="00F601FB" w:rsidRDefault="00564ACD" w:rsidP="003E328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7" w:type="pct"/>
            <w:tcBorders>
              <w:bottom w:val="single" w:sz="4" w:space="0" w:color="000000" w:themeColor="text1"/>
            </w:tcBorders>
            <w:shd w:val="clear" w:color="auto" w:fill="81DEFF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Технический</w:t>
            </w:r>
          </w:p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(9 – 11 класс)</w:t>
            </w:r>
          </w:p>
        </w:tc>
        <w:tc>
          <w:tcPr>
            <w:tcW w:w="472" w:type="pct"/>
            <w:tcBorders>
              <w:bottom w:val="single" w:sz="4" w:space="0" w:color="000000" w:themeColor="text1"/>
            </w:tcBorders>
            <w:shd w:val="clear" w:color="auto" w:fill="81DEFF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94" w:type="pct"/>
            <w:tcBorders>
              <w:bottom w:val="single" w:sz="4" w:space="0" w:color="000000" w:themeColor="text1"/>
            </w:tcBorders>
            <w:shd w:val="clear" w:color="auto" w:fill="81DEFF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94" w:type="pct"/>
            <w:tcBorders>
              <w:bottom w:val="single" w:sz="4" w:space="0" w:color="000000" w:themeColor="text1"/>
            </w:tcBorders>
            <w:shd w:val="clear" w:color="auto" w:fill="81DEFF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94" w:type="pct"/>
            <w:tcBorders>
              <w:bottom w:val="single" w:sz="4" w:space="0" w:color="000000" w:themeColor="text1"/>
            </w:tcBorders>
            <w:shd w:val="clear" w:color="auto" w:fill="81DEFF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94" w:type="pct"/>
            <w:tcBorders>
              <w:bottom w:val="single" w:sz="4" w:space="0" w:color="000000" w:themeColor="text1"/>
            </w:tcBorders>
            <w:shd w:val="clear" w:color="auto" w:fill="81DEFF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94" w:type="pct"/>
            <w:tcBorders>
              <w:bottom w:val="single" w:sz="4" w:space="0" w:color="000000" w:themeColor="text1"/>
            </w:tcBorders>
            <w:shd w:val="clear" w:color="auto" w:fill="81DEFF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94" w:type="pct"/>
            <w:tcBorders>
              <w:bottom w:val="single" w:sz="4" w:space="0" w:color="000000" w:themeColor="text1"/>
            </w:tcBorders>
            <w:shd w:val="clear" w:color="auto" w:fill="81DEFF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94" w:type="pct"/>
            <w:tcBorders>
              <w:bottom w:val="single" w:sz="4" w:space="0" w:color="000000" w:themeColor="text1"/>
            </w:tcBorders>
            <w:shd w:val="clear" w:color="auto" w:fill="81DEFF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94" w:type="pct"/>
            <w:tcBorders>
              <w:bottom w:val="single" w:sz="4" w:space="0" w:color="000000" w:themeColor="text1"/>
            </w:tcBorders>
            <w:shd w:val="clear" w:color="auto" w:fill="81DEFF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31" w:type="pct"/>
            <w:tcBorders>
              <w:bottom w:val="single" w:sz="4" w:space="0" w:color="000000" w:themeColor="text1"/>
            </w:tcBorders>
            <w:shd w:val="clear" w:color="auto" w:fill="81DEFF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b/>
                <w:sz w:val="20"/>
                <w:szCs w:val="20"/>
              </w:rPr>
              <w:t>186</w:t>
            </w:r>
          </w:p>
        </w:tc>
      </w:tr>
      <w:tr w:rsidR="00CA1038" w:rsidRPr="00F601FB" w:rsidTr="002C4AF4">
        <w:tc>
          <w:tcPr>
            <w:tcW w:w="205" w:type="pct"/>
            <w:tcBorders>
              <w:bottom w:val="single" w:sz="4" w:space="0" w:color="000000" w:themeColor="text1"/>
            </w:tcBorders>
            <w:shd w:val="clear" w:color="auto" w:fill="5DF982"/>
            <w:vAlign w:val="center"/>
          </w:tcPr>
          <w:p w:rsidR="00564ACD" w:rsidRPr="00F601FB" w:rsidRDefault="00564ACD" w:rsidP="003E328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37" w:type="pct"/>
            <w:tcBorders>
              <w:bottom w:val="single" w:sz="4" w:space="0" w:color="000000" w:themeColor="text1"/>
            </w:tcBorders>
            <w:shd w:val="clear" w:color="auto" w:fill="5DF982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Педагогический</w:t>
            </w:r>
          </w:p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(9 – 11 класс)</w:t>
            </w:r>
          </w:p>
        </w:tc>
        <w:tc>
          <w:tcPr>
            <w:tcW w:w="472" w:type="pct"/>
            <w:tcBorders>
              <w:bottom w:val="single" w:sz="4" w:space="0" w:color="000000" w:themeColor="text1"/>
            </w:tcBorders>
            <w:shd w:val="clear" w:color="auto" w:fill="5DF982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4" w:type="pct"/>
            <w:tcBorders>
              <w:bottom w:val="single" w:sz="4" w:space="0" w:color="000000" w:themeColor="text1"/>
            </w:tcBorders>
            <w:shd w:val="clear" w:color="auto" w:fill="5DF982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4" w:type="pct"/>
            <w:tcBorders>
              <w:bottom w:val="single" w:sz="4" w:space="0" w:color="000000" w:themeColor="text1"/>
            </w:tcBorders>
            <w:shd w:val="clear" w:color="auto" w:fill="5DF982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94" w:type="pct"/>
            <w:tcBorders>
              <w:bottom w:val="single" w:sz="4" w:space="0" w:color="000000" w:themeColor="text1"/>
            </w:tcBorders>
            <w:shd w:val="clear" w:color="auto" w:fill="5DF982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4" w:type="pct"/>
            <w:tcBorders>
              <w:bottom w:val="single" w:sz="4" w:space="0" w:color="000000" w:themeColor="text1"/>
            </w:tcBorders>
            <w:shd w:val="clear" w:color="auto" w:fill="5DF982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4" w:type="pct"/>
            <w:tcBorders>
              <w:bottom w:val="single" w:sz="4" w:space="0" w:color="000000" w:themeColor="text1"/>
            </w:tcBorders>
            <w:shd w:val="clear" w:color="auto" w:fill="5DF982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4" w:type="pct"/>
            <w:tcBorders>
              <w:bottom w:val="single" w:sz="4" w:space="0" w:color="000000" w:themeColor="text1"/>
            </w:tcBorders>
            <w:shd w:val="clear" w:color="auto" w:fill="5DF982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4" w:type="pct"/>
            <w:tcBorders>
              <w:bottom w:val="single" w:sz="4" w:space="0" w:color="000000" w:themeColor="text1"/>
            </w:tcBorders>
            <w:shd w:val="clear" w:color="auto" w:fill="5DF982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94" w:type="pct"/>
            <w:tcBorders>
              <w:bottom w:val="single" w:sz="4" w:space="0" w:color="000000" w:themeColor="text1"/>
            </w:tcBorders>
            <w:shd w:val="clear" w:color="auto" w:fill="5DF982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31" w:type="pct"/>
            <w:tcBorders>
              <w:bottom w:val="single" w:sz="4" w:space="0" w:color="000000" w:themeColor="text1"/>
            </w:tcBorders>
            <w:shd w:val="clear" w:color="auto" w:fill="5DF982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</w:tr>
      <w:tr w:rsidR="00CA1038" w:rsidRPr="00F601FB" w:rsidTr="002C4AF4">
        <w:tc>
          <w:tcPr>
            <w:tcW w:w="205" w:type="pct"/>
            <w:tcBorders>
              <w:bottom w:val="single" w:sz="4" w:space="0" w:color="000000" w:themeColor="text1"/>
            </w:tcBorders>
            <w:shd w:val="clear" w:color="auto" w:fill="FFFF57"/>
            <w:vAlign w:val="center"/>
          </w:tcPr>
          <w:p w:rsidR="00564ACD" w:rsidRPr="00F601FB" w:rsidRDefault="00564ACD" w:rsidP="003E328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37" w:type="pct"/>
            <w:tcBorders>
              <w:bottom w:val="single" w:sz="4" w:space="0" w:color="000000" w:themeColor="text1"/>
            </w:tcBorders>
            <w:shd w:val="clear" w:color="auto" w:fill="FFFF57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Медицинский</w:t>
            </w:r>
          </w:p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(9 – 11 класс)</w:t>
            </w:r>
          </w:p>
        </w:tc>
        <w:tc>
          <w:tcPr>
            <w:tcW w:w="472" w:type="pct"/>
            <w:tcBorders>
              <w:bottom w:val="single" w:sz="4" w:space="0" w:color="000000" w:themeColor="text1"/>
            </w:tcBorders>
            <w:shd w:val="clear" w:color="auto" w:fill="FFFF57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4" w:type="pct"/>
            <w:tcBorders>
              <w:bottom w:val="single" w:sz="4" w:space="0" w:color="000000" w:themeColor="text1"/>
            </w:tcBorders>
            <w:shd w:val="clear" w:color="auto" w:fill="FFFF57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94" w:type="pct"/>
            <w:tcBorders>
              <w:bottom w:val="single" w:sz="4" w:space="0" w:color="000000" w:themeColor="text1"/>
            </w:tcBorders>
            <w:shd w:val="clear" w:color="auto" w:fill="FFFF57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94" w:type="pct"/>
            <w:tcBorders>
              <w:bottom w:val="single" w:sz="4" w:space="0" w:color="000000" w:themeColor="text1"/>
            </w:tcBorders>
            <w:shd w:val="clear" w:color="auto" w:fill="FFFF57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94" w:type="pct"/>
            <w:tcBorders>
              <w:bottom w:val="single" w:sz="4" w:space="0" w:color="000000" w:themeColor="text1"/>
            </w:tcBorders>
            <w:shd w:val="clear" w:color="auto" w:fill="FFFF57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4" w:type="pct"/>
            <w:tcBorders>
              <w:bottom w:val="single" w:sz="4" w:space="0" w:color="000000" w:themeColor="text1"/>
            </w:tcBorders>
            <w:shd w:val="clear" w:color="auto" w:fill="FFFF57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94" w:type="pct"/>
            <w:tcBorders>
              <w:bottom w:val="single" w:sz="4" w:space="0" w:color="000000" w:themeColor="text1"/>
            </w:tcBorders>
            <w:shd w:val="clear" w:color="auto" w:fill="FFFF57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94" w:type="pct"/>
            <w:tcBorders>
              <w:bottom w:val="single" w:sz="4" w:space="0" w:color="000000" w:themeColor="text1"/>
            </w:tcBorders>
            <w:shd w:val="clear" w:color="auto" w:fill="FFFF57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94" w:type="pct"/>
            <w:tcBorders>
              <w:bottom w:val="single" w:sz="4" w:space="0" w:color="000000" w:themeColor="text1"/>
            </w:tcBorders>
            <w:shd w:val="clear" w:color="auto" w:fill="FFFF57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31" w:type="pct"/>
            <w:tcBorders>
              <w:bottom w:val="single" w:sz="4" w:space="0" w:color="000000" w:themeColor="text1"/>
            </w:tcBorders>
            <w:shd w:val="clear" w:color="auto" w:fill="FFFF57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b/>
                <w:sz w:val="20"/>
                <w:szCs w:val="20"/>
              </w:rPr>
              <w:t>160</w:t>
            </w:r>
          </w:p>
        </w:tc>
      </w:tr>
      <w:tr w:rsidR="00CA1038" w:rsidRPr="00F601FB" w:rsidTr="002C4AF4">
        <w:tc>
          <w:tcPr>
            <w:tcW w:w="205" w:type="pct"/>
            <w:shd w:val="clear" w:color="auto" w:fill="81DEFF"/>
            <w:vAlign w:val="center"/>
          </w:tcPr>
          <w:p w:rsidR="00564ACD" w:rsidRPr="00F601FB" w:rsidRDefault="00564ACD" w:rsidP="003E328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37" w:type="pct"/>
            <w:shd w:val="clear" w:color="auto" w:fill="81DEFF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Информационно-технологический</w:t>
            </w:r>
          </w:p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(7 – 11 класс)</w:t>
            </w:r>
          </w:p>
        </w:tc>
        <w:tc>
          <w:tcPr>
            <w:tcW w:w="472" w:type="pct"/>
            <w:shd w:val="clear" w:color="auto" w:fill="81DEFF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94" w:type="pct"/>
            <w:shd w:val="clear" w:color="auto" w:fill="81DEFF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4" w:type="pct"/>
            <w:shd w:val="clear" w:color="auto" w:fill="81DEFF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94" w:type="pct"/>
            <w:shd w:val="clear" w:color="auto" w:fill="81DEFF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4" w:type="pct"/>
            <w:shd w:val="clear" w:color="auto" w:fill="81DEFF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94" w:type="pct"/>
            <w:shd w:val="clear" w:color="auto" w:fill="81DEFF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94" w:type="pct"/>
            <w:shd w:val="clear" w:color="auto" w:fill="81DEFF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4" w:type="pct"/>
            <w:shd w:val="clear" w:color="auto" w:fill="81DEFF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94" w:type="pct"/>
            <w:shd w:val="clear" w:color="auto" w:fill="81DEFF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1" w:type="pct"/>
            <w:shd w:val="clear" w:color="auto" w:fill="81DEFF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</w:tr>
      <w:tr w:rsidR="00CA1038" w:rsidRPr="00F601FB" w:rsidTr="002C4AF4">
        <w:tc>
          <w:tcPr>
            <w:tcW w:w="205" w:type="pct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7" w:type="pct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472" w:type="pct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</w:p>
        </w:tc>
        <w:tc>
          <w:tcPr>
            <w:tcW w:w="394" w:type="pct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b/>
                <w:sz w:val="20"/>
                <w:szCs w:val="20"/>
              </w:rPr>
              <w:t>61</w:t>
            </w:r>
          </w:p>
        </w:tc>
        <w:tc>
          <w:tcPr>
            <w:tcW w:w="394" w:type="pct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394" w:type="pct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394" w:type="pct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94" w:type="pct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394" w:type="pct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394" w:type="pct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b/>
                <w:sz w:val="20"/>
                <w:szCs w:val="20"/>
              </w:rPr>
              <w:t>94</w:t>
            </w:r>
          </w:p>
        </w:tc>
        <w:tc>
          <w:tcPr>
            <w:tcW w:w="394" w:type="pct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b/>
                <w:sz w:val="20"/>
                <w:szCs w:val="20"/>
              </w:rPr>
              <w:t>61</w:t>
            </w:r>
          </w:p>
        </w:tc>
        <w:tc>
          <w:tcPr>
            <w:tcW w:w="331" w:type="pct"/>
            <w:vAlign w:val="center"/>
          </w:tcPr>
          <w:p w:rsidR="00564ACD" w:rsidRPr="00F601FB" w:rsidRDefault="00564ACD" w:rsidP="00F601FB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601FB">
              <w:rPr>
                <w:rFonts w:ascii="Times New Roman" w:hAnsi="Times New Roman" w:cs="Times New Roman"/>
                <w:b/>
                <w:sz w:val="20"/>
                <w:szCs w:val="20"/>
              </w:rPr>
              <w:t>458</w:t>
            </w:r>
          </w:p>
        </w:tc>
      </w:tr>
    </w:tbl>
    <w:p w:rsidR="00564ACD" w:rsidRPr="00CA1038" w:rsidRDefault="00564ACD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lastRenderedPageBreak/>
        <w:t>Межшкольные  сетевые профильные классы созданы для реализации поддержки профессиональной ориентации школьников, через систему  профориентации.</w:t>
      </w:r>
    </w:p>
    <w:p w:rsidR="00F6479A" w:rsidRPr="00FF3F8C" w:rsidRDefault="00F6479A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A1FF9" w:rsidRDefault="003A1FF9" w:rsidP="00F647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8501C1" w:rsidRPr="00FF3F8C" w:rsidRDefault="00E26EC7" w:rsidP="00F647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-152400</wp:posOffset>
            </wp:positionV>
            <wp:extent cx="1475105" cy="1475105"/>
            <wp:effectExtent l="0" t="0" r="0" b="0"/>
            <wp:wrapSquare wrapText="bothSides"/>
            <wp:docPr id="59" name="Рисунок 15" descr="Y:\Межшкольные профильные классы\тех.класс\Эмблема тех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:\Межшкольные профильные классы\тех.класс\Эмблема тех класс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1C1" w:rsidRPr="00CA1038">
        <w:rPr>
          <w:rFonts w:ascii="Times New Roman" w:hAnsi="Times New Roman" w:cs="Times New Roman"/>
          <w:b/>
          <w:sz w:val="24"/>
          <w:szCs w:val="28"/>
        </w:rPr>
        <w:t>Межшкольный технический класс</w:t>
      </w:r>
    </w:p>
    <w:p w:rsidR="00F6479A" w:rsidRDefault="00F6479A" w:rsidP="00F647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3D2F51" w:rsidRPr="00FF3F8C" w:rsidRDefault="003D2F51" w:rsidP="00F647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8501C1" w:rsidRPr="00CA1038" w:rsidRDefault="008501C1" w:rsidP="00E26EC7">
      <w:pPr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A1038">
        <w:rPr>
          <w:rFonts w:ascii="Times New Roman" w:eastAsia="Times New Roman" w:hAnsi="Times New Roman" w:cs="Times New Roman"/>
          <w:sz w:val="24"/>
          <w:szCs w:val="28"/>
        </w:rPr>
        <w:t>Направленность  межшкольного технического класса определяется кадровыми проблемами предприятия, находящегося на территории Арсеньевского городского округа и запросами региона.</w:t>
      </w:r>
    </w:p>
    <w:p w:rsidR="008501C1" w:rsidRPr="00CA1038" w:rsidRDefault="008501C1" w:rsidP="00E26EC7">
      <w:pPr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A1038">
        <w:rPr>
          <w:rFonts w:ascii="Times New Roman" w:eastAsia="Times New Roman" w:hAnsi="Times New Roman" w:cs="Times New Roman"/>
          <w:sz w:val="24"/>
          <w:szCs w:val="28"/>
        </w:rPr>
        <w:t>Межшкольный технический класс комплектуется из  заинтересованных и замотивированных учащихся на получение рабочих специальностей по четырем профессиям, из представленной  ниже диаграммы виден стабильно повышенный интерес учащихся к техническим профессиям:</w:t>
      </w:r>
    </w:p>
    <w:p w:rsidR="008501C1" w:rsidRPr="00CA1038" w:rsidRDefault="008501C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3D2F51" w:rsidRDefault="003D2F51" w:rsidP="00F601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01FB" w:rsidRPr="00F76986" w:rsidRDefault="00F601FB" w:rsidP="00F601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986">
        <w:rPr>
          <w:rFonts w:ascii="Times New Roman" w:hAnsi="Times New Roman" w:cs="Times New Roman"/>
          <w:b/>
          <w:sz w:val="24"/>
          <w:szCs w:val="24"/>
        </w:rPr>
        <w:t>Динамика занятости учащихся</w:t>
      </w:r>
    </w:p>
    <w:p w:rsidR="008501C1" w:rsidRDefault="00F601FB" w:rsidP="00F601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986">
        <w:rPr>
          <w:rFonts w:ascii="Times New Roman" w:hAnsi="Times New Roman" w:cs="Times New Roman"/>
          <w:b/>
          <w:sz w:val="24"/>
          <w:szCs w:val="24"/>
        </w:rPr>
        <w:t>в межшкольном техническом классе по профессиям за три года</w:t>
      </w:r>
    </w:p>
    <w:p w:rsidR="003D2F51" w:rsidRDefault="003D2F51" w:rsidP="00F601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2F51" w:rsidRPr="00F76986" w:rsidRDefault="003D2F51" w:rsidP="00F601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01C1" w:rsidRPr="00CA1038" w:rsidRDefault="008501C1" w:rsidP="00CA1038">
      <w:pPr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A1038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290473" cy="2673928"/>
            <wp:effectExtent l="19050" t="0" r="24477" b="0"/>
            <wp:docPr id="22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26EC7" w:rsidRDefault="00E26EC7" w:rsidP="00CA1038">
      <w:pPr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E26EC7" w:rsidRDefault="00E26EC7" w:rsidP="00CA1038">
      <w:pPr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3D2F51" w:rsidRDefault="003D2F51" w:rsidP="00CA1038">
      <w:pPr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E26EC7" w:rsidRDefault="00E26EC7" w:rsidP="00CA1038">
      <w:pPr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8501C1" w:rsidRDefault="008501C1" w:rsidP="00E26EC7">
      <w:pPr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A1038">
        <w:rPr>
          <w:rFonts w:ascii="Times New Roman" w:eastAsia="Times New Roman" w:hAnsi="Times New Roman" w:cs="Times New Roman"/>
          <w:sz w:val="24"/>
          <w:szCs w:val="28"/>
        </w:rPr>
        <w:t>Анализ  диаграммы набора учащихся  в технический класс по образовательным учреждениям за прошедший учебный год показал, что данный проект сетевого взаимодействия предоставляет равные возможности выбора не зависимо от выбранного профиля обучения.</w:t>
      </w:r>
    </w:p>
    <w:p w:rsidR="00E26EC7" w:rsidRDefault="00E26EC7" w:rsidP="00E26EC7">
      <w:pPr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E26EC7" w:rsidRDefault="00E26EC7" w:rsidP="00E26EC7">
      <w:pPr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E26EC7" w:rsidRDefault="00E26EC7" w:rsidP="00E26EC7">
      <w:pPr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E26EC7" w:rsidRDefault="00E26EC7" w:rsidP="00E26EC7">
      <w:pPr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E26EC7" w:rsidRDefault="00E26EC7" w:rsidP="00E26EC7">
      <w:pPr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E26EC7" w:rsidRDefault="00E26EC7" w:rsidP="00E26EC7">
      <w:pPr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8501C1" w:rsidRPr="00F76986" w:rsidRDefault="00F601FB" w:rsidP="00F601FB">
      <w:pPr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F76986">
        <w:rPr>
          <w:rFonts w:ascii="Times New Roman" w:eastAsia="Times New Roman" w:hAnsi="Times New Roman" w:cs="Times New Roman"/>
          <w:b/>
          <w:sz w:val="24"/>
          <w:szCs w:val="28"/>
        </w:rPr>
        <w:lastRenderedPageBreak/>
        <w:t>Набор учащихся</w:t>
      </w:r>
    </w:p>
    <w:p w:rsidR="008501C1" w:rsidRPr="00F76986" w:rsidRDefault="00F601FB" w:rsidP="00F601FB">
      <w:pPr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F76986">
        <w:rPr>
          <w:rFonts w:ascii="Times New Roman" w:eastAsia="Times New Roman" w:hAnsi="Times New Roman" w:cs="Times New Roman"/>
          <w:b/>
          <w:sz w:val="24"/>
          <w:szCs w:val="28"/>
        </w:rPr>
        <w:t>В  9 – 11 межшкольный технический класс</w:t>
      </w:r>
    </w:p>
    <w:p w:rsidR="008501C1" w:rsidRPr="00F76986" w:rsidRDefault="009232B3" w:rsidP="00F601FB">
      <w:pPr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8"/>
        </w:rPr>
        <w:t>п</w:t>
      </w:r>
      <w:r w:rsidR="00F601FB" w:rsidRPr="00F76986">
        <w:rPr>
          <w:rFonts w:ascii="Times New Roman" w:eastAsia="Times New Roman" w:hAnsi="Times New Roman" w:cs="Times New Roman"/>
          <w:b/>
          <w:sz w:val="24"/>
          <w:szCs w:val="28"/>
        </w:rPr>
        <w:t>о образовательным учреждениям</w:t>
      </w:r>
    </w:p>
    <w:p w:rsidR="008501C1" w:rsidRPr="00CA1038" w:rsidRDefault="008501C1" w:rsidP="00CA1038">
      <w:pPr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A1038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327455" cy="3392365"/>
            <wp:effectExtent l="57150" t="19050" r="44645" b="0"/>
            <wp:docPr id="2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26D34" w:rsidRDefault="00D26D34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D26D34" w:rsidRDefault="00D26D34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8501C1" w:rsidRPr="00CA1038" w:rsidRDefault="00033BD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445770</wp:posOffset>
            </wp:positionV>
            <wp:extent cx="2747010" cy="1828800"/>
            <wp:effectExtent l="19050" t="0" r="0" b="0"/>
            <wp:wrapSquare wrapText="bothSides"/>
            <wp:docPr id="19" name="Рисунок 14" descr="F:\техкласс\2014-2015\фото прогресс\IMG_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техкласс\2014-2015\фото прогресс\IMG_19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F68" w:rsidRPr="00CA1038">
        <w:rPr>
          <w:rFonts w:ascii="Times New Roman" w:hAnsi="Times New Roman" w:cs="Times New Roman"/>
          <w:sz w:val="24"/>
          <w:szCs w:val="28"/>
        </w:rPr>
        <w:t>С</w:t>
      </w:r>
      <w:r w:rsidR="008501C1" w:rsidRPr="00CA1038">
        <w:rPr>
          <w:rFonts w:ascii="Times New Roman" w:hAnsi="Times New Roman" w:cs="Times New Roman"/>
          <w:sz w:val="24"/>
          <w:szCs w:val="28"/>
        </w:rPr>
        <w:t xml:space="preserve"> целью получения профессионального образования и  повышени</w:t>
      </w:r>
      <w:r w:rsidR="00C87F68" w:rsidRPr="00CA1038">
        <w:rPr>
          <w:rFonts w:ascii="Times New Roman" w:hAnsi="Times New Roman" w:cs="Times New Roman"/>
          <w:sz w:val="24"/>
          <w:szCs w:val="28"/>
        </w:rPr>
        <w:t>я</w:t>
      </w:r>
      <w:r w:rsidR="008501C1" w:rsidRPr="00CA1038">
        <w:rPr>
          <w:rFonts w:ascii="Times New Roman" w:hAnsi="Times New Roman" w:cs="Times New Roman"/>
          <w:sz w:val="24"/>
          <w:szCs w:val="28"/>
        </w:rPr>
        <w:t xml:space="preserve"> привлекательности рабочих профессий</w:t>
      </w:r>
      <w:r w:rsidR="00C87F68" w:rsidRPr="00CA1038">
        <w:rPr>
          <w:rFonts w:ascii="Times New Roman" w:hAnsi="Times New Roman" w:cs="Times New Roman"/>
          <w:sz w:val="24"/>
          <w:szCs w:val="28"/>
        </w:rPr>
        <w:t xml:space="preserve"> для учащихся технического класса проводились </w:t>
      </w:r>
      <w:proofErr w:type="spellStart"/>
      <w:r w:rsidR="00C87F68" w:rsidRPr="00CA1038">
        <w:rPr>
          <w:rFonts w:ascii="Times New Roman" w:hAnsi="Times New Roman" w:cs="Times New Roman"/>
          <w:sz w:val="24"/>
          <w:szCs w:val="28"/>
        </w:rPr>
        <w:t>профориентационные</w:t>
      </w:r>
      <w:proofErr w:type="spellEnd"/>
      <w:r w:rsidR="00C87F68" w:rsidRPr="00CA1038">
        <w:rPr>
          <w:rFonts w:ascii="Times New Roman" w:hAnsi="Times New Roman" w:cs="Times New Roman"/>
          <w:sz w:val="24"/>
          <w:szCs w:val="28"/>
        </w:rPr>
        <w:t xml:space="preserve"> мероприятия:</w:t>
      </w:r>
    </w:p>
    <w:p w:rsidR="008501C1" w:rsidRPr="00F76986" w:rsidRDefault="008501C1" w:rsidP="009232B3">
      <w:pPr>
        <w:pStyle w:val="a5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F76986">
        <w:rPr>
          <w:rFonts w:ascii="Times New Roman" w:hAnsi="Times New Roman" w:cs="Times New Roman"/>
          <w:sz w:val="24"/>
          <w:szCs w:val="28"/>
        </w:rPr>
        <w:t xml:space="preserve">«Посвящение в станочники» </w:t>
      </w:r>
    </w:p>
    <w:p w:rsidR="008501C1" w:rsidRDefault="009232B3" w:rsidP="009232B3">
      <w:pPr>
        <w:pStyle w:val="a5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</w:t>
      </w:r>
      <w:r w:rsidR="008501C1" w:rsidRPr="00F76986">
        <w:rPr>
          <w:rFonts w:ascii="Times New Roman" w:hAnsi="Times New Roman" w:cs="Times New Roman"/>
          <w:sz w:val="24"/>
          <w:szCs w:val="28"/>
        </w:rPr>
        <w:t>В мероприятии приняло участие 124 девятиклассника и 40 восьмиклассников.</w:t>
      </w:r>
    </w:p>
    <w:p w:rsidR="00033BD1" w:rsidRDefault="004C2BE4" w:rsidP="00033B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C2BE4">
        <w:rPr>
          <w:rFonts w:ascii="Times New Roman" w:hAnsi="Times New Roman" w:cs="Times New Roman"/>
          <w:sz w:val="24"/>
          <w:szCs w:val="24"/>
        </w:rPr>
        <w:t>Для приглашенных восьмиклассников проведены мастер-классы по четырем</w:t>
      </w:r>
    </w:p>
    <w:p w:rsidR="00033BD1" w:rsidRDefault="004C2BE4" w:rsidP="00033B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C2BE4">
        <w:rPr>
          <w:rFonts w:ascii="Times New Roman" w:hAnsi="Times New Roman" w:cs="Times New Roman"/>
          <w:sz w:val="24"/>
          <w:szCs w:val="24"/>
        </w:rPr>
        <w:t xml:space="preserve"> специальностям: токарь, токарь-револьверщик, фрезеровщик, с</w:t>
      </w:r>
      <w:r>
        <w:rPr>
          <w:rFonts w:ascii="Times New Roman" w:hAnsi="Times New Roman" w:cs="Times New Roman"/>
          <w:sz w:val="24"/>
          <w:szCs w:val="24"/>
        </w:rPr>
        <w:t xml:space="preserve">лесарь. </w:t>
      </w:r>
      <w:r w:rsidRPr="004C2BE4">
        <w:rPr>
          <w:rFonts w:ascii="Times New Roman" w:hAnsi="Times New Roman" w:cs="Times New Roman"/>
          <w:sz w:val="24"/>
          <w:szCs w:val="24"/>
        </w:rPr>
        <w:t xml:space="preserve">Мастер-класс </w:t>
      </w:r>
    </w:p>
    <w:p w:rsidR="00033BD1" w:rsidRDefault="004C2BE4" w:rsidP="00033B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C2BE4">
        <w:rPr>
          <w:rFonts w:ascii="Times New Roman" w:hAnsi="Times New Roman" w:cs="Times New Roman"/>
          <w:sz w:val="24"/>
          <w:szCs w:val="24"/>
        </w:rPr>
        <w:t xml:space="preserve">проводили мастера производственного обучения и выпускники межшкольного </w:t>
      </w:r>
    </w:p>
    <w:p w:rsidR="004C2BE4" w:rsidRPr="004C2BE4" w:rsidRDefault="004C2BE4" w:rsidP="00033BD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C2BE4">
        <w:rPr>
          <w:rFonts w:ascii="Times New Roman" w:hAnsi="Times New Roman" w:cs="Times New Roman"/>
          <w:sz w:val="24"/>
          <w:szCs w:val="24"/>
        </w:rPr>
        <w:t>технического класса.</w:t>
      </w:r>
    </w:p>
    <w:p w:rsidR="008501C1" w:rsidRPr="00F76986" w:rsidRDefault="000471B1" w:rsidP="009232B3">
      <w:pPr>
        <w:pStyle w:val="a5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4222115</wp:posOffset>
            </wp:positionH>
            <wp:positionV relativeFrom="paragraph">
              <wp:posOffset>74930</wp:posOffset>
            </wp:positionV>
            <wp:extent cx="1675130" cy="2501900"/>
            <wp:effectExtent l="19050" t="0" r="1270" b="0"/>
            <wp:wrapSquare wrapText="bothSides"/>
            <wp:docPr id="8" name="Рисунок 3" descr="F:\техкласс\2014-2015\фото прогресс\IMG_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ехкласс\2014-2015\фото прогресс\IMG_21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1C1" w:rsidRPr="00F76986">
        <w:rPr>
          <w:rFonts w:ascii="Times New Roman" w:hAnsi="Times New Roman" w:cs="Times New Roman"/>
          <w:sz w:val="24"/>
          <w:szCs w:val="28"/>
        </w:rPr>
        <w:t>Мастер-класс по теме: «Высокоскоростная обработка металла на станках с ПУ»</w:t>
      </w:r>
      <w:proofErr w:type="gramStart"/>
      <w:r w:rsidR="008501C1" w:rsidRPr="00F76986">
        <w:rPr>
          <w:rFonts w:ascii="Times New Roman" w:hAnsi="Times New Roman" w:cs="Times New Roman"/>
          <w:sz w:val="24"/>
          <w:szCs w:val="28"/>
        </w:rPr>
        <w:t xml:space="preserve"> </w:t>
      </w:r>
      <w:r w:rsidR="003D2F51">
        <w:rPr>
          <w:rFonts w:ascii="Times New Roman" w:hAnsi="Times New Roman" w:cs="Times New Roman"/>
          <w:sz w:val="24"/>
          <w:szCs w:val="28"/>
        </w:rPr>
        <w:t>.</w:t>
      </w:r>
      <w:proofErr w:type="gramEnd"/>
    </w:p>
    <w:p w:rsidR="003D2F51" w:rsidRDefault="009232B3" w:rsidP="00033BD1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</w:t>
      </w:r>
      <w:r w:rsidR="008501C1" w:rsidRPr="00F601FB">
        <w:rPr>
          <w:rFonts w:ascii="Times New Roman" w:hAnsi="Times New Roman" w:cs="Times New Roman"/>
          <w:sz w:val="24"/>
          <w:szCs w:val="28"/>
        </w:rPr>
        <w:t xml:space="preserve">Участники: учащиеся  10-11–го </w:t>
      </w:r>
      <w:proofErr w:type="gramStart"/>
      <w:r w:rsidR="008501C1" w:rsidRPr="00F601FB">
        <w:rPr>
          <w:rFonts w:ascii="Times New Roman" w:hAnsi="Times New Roman" w:cs="Times New Roman"/>
          <w:sz w:val="24"/>
          <w:szCs w:val="28"/>
        </w:rPr>
        <w:t>межшкольного</w:t>
      </w:r>
      <w:proofErr w:type="gramEnd"/>
      <w:r w:rsidR="008501C1" w:rsidRPr="00F601FB">
        <w:rPr>
          <w:rFonts w:ascii="Times New Roman" w:hAnsi="Times New Roman" w:cs="Times New Roman"/>
          <w:sz w:val="24"/>
          <w:szCs w:val="28"/>
        </w:rPr>
        <w:t xml:space="preserve"> </w:t>
      </w:r>
    </w:p>
    <w:p w:rsidR="00033BD1" w:rsidRDefault="003D2F51" w:rsidP="00033BD1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</w:t>
      </w:r>
      <w:r w:rsidR="008501C1" w:rsidRPr="00F601FB">
        <w:rPr>
          <w:rFonts w:ascii="Times New Roman" w:hAnsi="Times New Roman" w:cs="Times New Roman"/>
          <w:sz w:val="24"/>
          <w:szCs w:val="28"/>
        </w:rPr>
        <w:t xml:space="preserve">технического класса и </w:t>
      </w:r>
      <w:proofErr w:type="gramStart"/>
      <w:r w:rsidR="008501C1" w:rsidRPr="00F601FB">
        <w:rPr>
          <w:rFonts w:ascii="Times New Roman" w:hAnsi="Times New Roman" w:cs="Times New Roman"/>
          <w:sz w:val="24"/>
          <w:szCs w:val="28"/>
        </w:rPr>
        <w:t>заинтересованные</w:t>
      </w:r>
      <w:proofErr w:type="gramEnd"/>
      <w:r w:rsidR="008501C1" w:rsidRPr="00F601FB">
        <w:rPr>
          <w:rFonts w:ascii="Times New Roman" w:hAnsi="Times New Roman" w:cs="Times New Roman"/>
          <w:sz w:val="24"/>
          <w:szCs w:val="28"/>
        </w:rPr>
        <w:t xml:space="preserve"> </w:t>
      </w:r>
    </w:p>
    <w:p w:rsidR="003D2F51" w:rsidRDefault="00033BD1" w:rsidP="00033BD1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</w:t>
      </w:r>
      <w:r w:rsidR="008501C1" w:rsidRPr="00F601FB">
        <w:rPr>
          <w:rFonts w:ascii="Times New Roman" w:hAnsi="Times New Roman" w:cs="Times New Roman"/>
          <w:sz w:val="24"/>
          <w:szCs w:val="28"/>
        </w:rPr>
        <w:t xml:space="preserve">выпускники в получении </w:t>
      </w:r>
      <w:proofErr w:type="gramStart"/>
      <w:r w:rsidR="008501C1" w:rsidRPr="00F601FB">
        <w:rPr>
          <w:rFonts w:ascii="Times New Roman" w:hAnsi="Times New Roman" w:cs="Times New Roman"/>
          <w:sz w:val="24"/>
          <w:szCs w:val="28"/>
        </w:rPr>
        <w:t>инженерно-технических</w:t>
      </w:r>
      <w:proofErr w:type="gramEnd"/>
    </w:p>
    <w:p w:rsidR="00033BD1" w:rsidRDefault="003D2F51" w:rsidP="00033BD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t xml:space="preserve">    </w:t>
      </w:r>
      <w:r w:rsidR="008501C1" w:rsidRPr="00F601FB">
        <w:rPr>
          <w:rFonts w:ascii="Times New Roman" w:hAnsi="Times New Roman" w:cs="Times New Roman"/>
          <w:sz w:val="24"/>
          <w:szCs w:val="28"/>
        </w:rPr>
        <w:t xml:space="preserve"> профессий. </w:t>
      </w:r>
      <w:r w:rsidR="00033BD1" w:rsidRPr="00033BD1">
        <w:rPr>
          <w:rFonts w:ascii="Times New Roman" w:hAnsi="Times New Roman"/>
          <w:sz w:val="24"/>
          <w:szCs w:val="24"/>
        </w:rPr>
        <w:t xml:space="preserve">Ребятам демонстрировали </w:t>
      </w:r>
    </w:p>
    <w:p w:rsidR="003D2F51" w:rsidRDefault="00033BD1" w:rsidP="00033BD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033BD1">
        <w:rPr>
          <w:rFonts w:ascii="Times New Roman" w:hAnsi="Times New Roman"/>
          <w:sz w:val="24"/>
          <w:szCs w:val="24"/>
        </w:rPr>
        <w:t xml:space="preserve">возможности  работы </w:t>
      </w:r>
      <w:proofErr w:type="spellStart"/>
      <w:r w:rsidRPr="00033BD1">
        <w:rPr>
          <w:rFonts w:ascii="Times New Roman" w:hAnsi="Times New Roman"/>
          <w:sz w:val="24"/>
          <w:szCs w:val="24"/>
        </w:rPr>
        <w:t>эмуляционных</w:t>
      </w:r>
      <w:proofErr w:type="spellEnd"/>
      <w:r w:rsidRPr="00033BD1">
        <w:rPr>
          <w:rFonts w:ascii="Times New Roman" w:hAnsi="Times New Roman"/>
          <w:sz w:val="24"/>
          <w:szCs w:val="24"/>
        </w:rPr>
        <w:t xml:space="preserve"> установок </w:t>
      </w:r>
      <w:proofErr w:type="gramStart"/>
      <w:r w:rsidRPr="00033BD1">
        <w:rPr>
          <w:rFonts w:ascii="Times New Roman" w:hAnsi="Times New Roman"/>
          <w:sz w:val="24"/>
          <w:szCs w:val="24"/>
        </w:rPr>
        <w:t>для</w:t>
      </w:r>
      <w:proofErr w:type="gramEnd"/>
      <w:r w:rsidR="003D2F51">
        <w:rPr>
          <w:rFonts w:ascii="Times New Roman" w:hAnsi="Times New Roman"/>
          <w:sz w:val="24"/>
          <w:szCs w:val="24"/>
        </w:rPr>
        <w:t xml:space="preserve"> </w:t>
      </w:r>
    </w:p>
    <w:p w:rsidR="003D2F51" w:rsidRDefault="003D2F51" w:rsidP="00033BD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033BD1" w:rsidRPr="00033BD1">
        <w:rPr>
          <w:rFonts w:ascii="Times New Roman" w:hAnsi="Times New Roman"/>
          <w:sz w:val="24"/>
          <w:szCs w:val="24"/>
        </w:rPr>
        <w:t xml:space="preserve"> станков с программным управлением и обратили внимание</w:t>
      </w:r>
    </w:p>
    <w:p w:rsidR="003D2F51" w:rsidRDefault="003D2F51" w:rsidP="00033BD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033BD1" w:rsidRPr="00033BD1">
        <w:rPr>
          <w:rFonts w:ascii="Times New Roman" w:hAnsi="Times New Roman"/>
          <w:sz w:val="24"/>
          <w:szCs w:val="24"/>
        </w:rPr>
        <w:t xml:space="preserve"> на уровень подготовки специалиста по программированию </w:t>
      </w:r>
    </w:p>
    <w:p w:rsidR="00033BD1" w:rsidRPr="00F715C6" w:rsidRDefault="003D2F51" w:rsidP="00033BD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033BD1" w:rsidRPr="00033BD1">
        <w:rPr>
          <w:rFonts w:ascii="Times New Roman" w:hAnsi="Times New Roman"/>
          <w:sz w:val="24"/>
          <w:szCs w:val="24"/>
        </w:rPr>
        <w:t>и информатике.</w:t>
      </w:r>
    </w:p>
    <w:p w:rsidR="008501C1" w:rsidRPr="00F76986" w:rsidRDefault="008501C1" w:rsidP="009232B3">
      <w:pPr>
        <w:pStyle w:val="a5"/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 w:rsidRPr="00F76986">
        <w:rPr>
          <w:rFonts w:ascii="Times New Roman" w:hAnsi="Times New Roman" w:cs="Times New Roman"/>
          <w:sz w:val="24"/>
          <w:szCs w:val="28"/>
        </w:rPr>
        <w:t xml:space="preserve">«День профессионального мастерства» </w:t>
      </w:r>
    </w:p>
    <w:p w:rsidR="008501C1" w:rsidRPr="00F76986" w:rsidRDefault="009232B3" w:rsidP="009232B3">
      <w:pPr>
        <w:pStyle w:val="a5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</w:t>
      </w:r>
      <w:r w:rsidR="008501C1" w:rsidRPr="00F76986">
        <w:rPr>
          <w:rFonts w:ascii="Times New Roman" w:hAnsi="Times New Roman" w:cs="Times New Roman"/>
          <w:sz w:val="24"/>
          <w:szCs w:val="28"/>
        </w:rPr>
        <w:t xml:space="preserve">Данное мероприятие проводится среди девятиклассников межшкольного технического класса  по четырем </w:t>
      </w:r>
      <w:r w:rsidR="008501C1" w:rsidRPr="00F76986">
        <w:rPr>
          <w:rFonts w:ascii="Times New Roman" w:hAnsi="Times New Roman" w:cs="Times New Roman"/>
          <w:sz w:val="24"/>
          <w:szCs w:val="28"/>
        </w:rPr>
        <w:lastRenderedPageBreak/>
        <w:t>специальностям:</w:t>
      </w:r>
      <w:r w:rsidR="00C87F68" w:rsidRPr="00F76986">
        <w:rPr>
          <w:rFonts w:ascii="Times New Roman" w:hAnsi="Times New Roman" w:cs="Times New Roman"/>
          <w:sz w:val="24"/>
          <w:szCs w:val="28"/>
        </w:rPr>
        <w:t xml:space="preserve"> токарь, слесарь, фрезеровщик, токарь-револьверщик.</w:t>
      </w:r>
    </w:p>
    <w:p w:rsidR="008501C1" w:rsidRPr="00F601FB" w:rsidRDefault="000471B1" w:rsidP="00FD4D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181610</wp:posOffset>
            </wp:positionV>
            <wp:extent cx="1689100" cy="2527300"/>
            <wp:effectExtent l="19050" t="0" r="6350" b="0"/>
            <wp:wrapSquare wrapText="bothSides"/>
            <wp:docPr id="12" name="Рисунок 4" descr="F:\техкласс\2014-2015\фото прогресс\IMG_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ехкласс\2014-2015\фото прогресс\IMG_21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1C1" w:rsidRPr="00F601FB">
        <w:rPr>
          <w:rFonts w:ascii="Times New Roman" w:hAnsi="Times New Roman" w:cs="Times New Roman"/>
          <w:sz w:val="24"/>
          <w:szCs w:val="28"/>
        </w:rPr>
        <w:t>Победители конкурса были награждены памятными подарками от администрации ОАО ААК «Прогресс»</w:t>
      </w:r>
    </w:p>
    <w:p w:rsidR="000118A8" w:rsidRDefault="000118A8" w:rsidP="00F601F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3BD1" w:rsidRPr="00033BD1" w:rsidRDefault="00033BD1" w:rsidP="00033B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BD1">
        <w:rPr>
          <w:rFonts w:ascii="Times New Roman" w:hAnsi="Times New Roman" w:cs="Times New Roman"/>
          <w:sz w:val="24"/>
          <w:szCs w:val="24"/>
        </w:rPr>
        <w:t>Победителями конкурса стали:</w:t>
      </w:r>
      <w:r w:rsidRPr="00033B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33BD1" w:rsidRPr="00033BD1" w:rsidRDefault="00033BD1" w:rsidP="00033B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3BD1">
        <w:rPr>
          <w:rFonts w:ascii="Times New Roman" w:hAnsi="Times New Roman" w:cs="Times New Roman"/>
          <w:b/>
          <w:sz w:val="24"/>
          <w:szCs w:val="24"/>
        </w:rPr>
        <w:t>Токарь:</w:t>
      </w:r>
    </w:p>
    <w:p w:rsidR="00033BD1" w:rsidRDefault="00033BD1" w:rsidP="00033B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BD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33BD1">
        <w:rPr>
          <w:rFonts w:ascii="Times New Roman" w:hAnsi="Times New Roman" w:cs="Times New Roman"/>
          <w:sz w:val="24"/>
          <w:szCs w:val="24"/>
        </w:rPr>
        <w:t xml:space="preserve"> место – Егоров Владислав, МОБУ Гимназия № 7, </w:t>
      </w:r>
    </w:p>
    <w:p w:rsidR="00033BD1" w:rsidRPr="00033BD1" w:rsidRDefault="00033BD1" w:rsidP="00033BD1">
      <w:pPr>
        <w:spacing w:after="0" w:line="240" w:lineRule="auto"/>
        <w:ind w:left="7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033BD1">
        <w:rPr>
          <w:rFonts w:ascii="Times New Roman" w:hAnsi="Times New Roman" w:cs="Times New Roman"/>
          <w:sz w:val="24"/>
          <w:szCs w:val="24"/>
        </w:rPr>
        <w:t>Неругев</w:t>
      </w:r>
      <w:proofErr w:type="spellEnd"/>
      <w:r w:rsidRPr="00033BD1">
        <w:rPr>
          <w:rFonts w:ascii="Times New Roman" w:hAnsi="Times New Roman" w:cs="Times New Roman"/>
          <w:sz w:val="24"/>
          <w:szCs w:val="24"/>
        </w:rPr>
        <w:t xml:space="preserve"> Владимир, МОБУСОШ № 8</w:t>
      </w:r>
    </w:p>
    <w:p w:rsidR="00033BD1" w:rsidRDefault="00033BD1" w:rsidP="00033B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BD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033BD1">
        <w:rPr>
          <w:rFonts w:ascii="Times New Roman" w:hAnsi="Times New Roman" w:cs="Times New Roman"/>
          <w:sz w:val="24"/>
          <w:szCs w:val="24"/>
        </w:rPr>
        <w:t xml:space="preserve"> место – Ломакин Александр, МОБУ СОШ № 1; </w:t>
      </w:r>
    </w:p>
    <w:p w:rsidR="00033BD1" w:rsidRPr="00033BD1" w:rsidRDefault="00033BD1" w:rsidP="00033BD1">
      <w:pPr>
        <w:spacing w:after="0" w:line="240" w:lineRule="auto"/>
        <w:ind w:left="7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33BD1">
        <w:rPr>
          <w:rFonts w:ascii="Times New Roman" w:hAnsi="Times New Roman" w:cs="Times New Roman"/>
          <w:sz w:val="24"/>
          <w:szCs w:val="24"/>
        </w:rPr>
        <w:t>Трошкин Максим, МОБУ Гимназия № 7;</w:t>
      </w:r>
    </w:p>
    <w:p w:rsidR="00033BD1" w:rsidRDefault="00033BD1" w:rsidP="00033B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BD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033BD1">
        <w:rPr>
          <w:rFonts w:ascii="Times New Roman" w:hAnsi="Times New Roman" w:cs="Times New Roman"/>
          <w:sz w:val="24"/>
          <w:szCs w:val="24"/>
        </w:rPr>
        <w:t xml:space="preserve"> место – Спиркин Валерий, МОБУ СОШ № 1; </w:t>
      </w:r>
    </w:p>
    <w:p w:rsidR="00033BD1" w:rsidRPr="00033BD1" w:rsidRDefault="00033BD1" w:rsidP="00033BD1">
      <w:pPr>
        <w:spacing w:after="0" w:line="240" w:lineRule="auto"/>
        <w:ind w:left="7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033BD1">
        <w:rPr>
          <w:rFonts w:ascii="Times New Roman" w:hAnsi="Times New Roman" w:cs="Times New Roman"/>
          <w:sz w:val="24"/>
          <w:szCs w:val="24"/>
        </w:rPr>
        <w:t>Власенко Алексей, МОБУ ООШ № 6</w:t>
      </w:r>
    </w:p>
    <w:p w:rsidR="00033BD1" w:rsidRPr="00033BD1" w:rsidRDefault="00033BD1" w:rsidP="00033B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3BD1">
        <w:rPr>
          <w:rFonts w:ascii="Times New Roman" w:hAnsi="Times New Roman" w:cs="Times New Roman"/>
          <w:b/>
          <w:sz w:val="24"/>
          <w:szCs w:val="24"/>
        </w:rPr>
        <w:t>Фрезеровщик:</w:t>
      </w:r>
    </w:p>
    <w:p w:rsidR="00033BD1" w:rsidRPr="00033BD1" w:rsidRDefault="00033BD1" w:rsidP="00033B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BD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33BD1">
        <w:rPr>
          <w:rFonts w:ascii="Times New Roman" w:hAnsi="Times New Roman" w:cs="Times New Roman"/>
          <w:sz w:val="24"/>
          <w:szCs w:val="24"/>
        </w:rPr>
        <w:t xml:space="preserve"> место – </w:t>
      </w:r>
      <w:proofErr w:type="spellStart"/>
      <w:r w:rsidRPr="00033BD1">
        <w:rPr>
          <w:rFonts w:ascii="Times New Roman" w:hAnsi="Times New Roman" w:cs="Times New Roman"/>
          <w:sz w:val="24"/>
          <w:szCs w:val="24"/>
        </w:rPr>
        <w:t>Лапуцкий</w:t>
      </w:r>
      <w:proofErr w:type="spellEnd"/>
      <w:r w:rsidRPr="00033BD1">
        <w:rPr>
          <w:rFonts w:ascii="Times New Roman" w:hAnsi="Times New Roman" w:cs="Times New Roman"/>
          <w:sz w:val="24"/>
          <w:szCs w:val="24"/>
        </w:rPr>
        <w:t xml:space="preserve"> Александр, МОБУ СОШ № 3</w:t>
      </w:r>
    </w:p>
    <w:p w:rsidR="00033BD1" w:rsidRPr="00033BD1" w:rsidRDefault="00033BD1" w:rsidP="00033B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BD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033BD1">
        <w:rPr>
          <w:rFonts w:ascii="Times New Roman" w:hAnsi="Times New Roman" w:cs="Times New Roman"/>
          <w:sz w:val="24"/>
          <w:szCs w:val="24"/>
        </w:rPr>
        <w:t xml:space="preserve"> место – </w:t>
      </w:r>
      <w:proofErr w:type="spellStart"/>
      <w:r w:rsidRPr="00033BD1">
        <w:rPr>
          <w:rFonts w:ascii="Times New Roman" w:hAnsi="Times New Roman" w:cs="Times New Roman"/>
          <w:sz w:val="24"/>
          <w:szCs w:val="24"/>
        </w:rPr>
        <w:t>Слинько</w:t>
      </w:r>
      <w:proofErr w:type="spellEnd"/>
      <w:r w:rsidRPr="00033BD1">
        <w:rPr>
          <w:rFonts w:ascii="Times New Roman" w:hAnsi="Times New Roman" w:cs="Times New Roman"/>
          <w:sz w:val="24"/>
          <w:szCs w:val="24"/>
        </w:rPr>
        <w:t xml:space="preserve"> Иван, МОБУ Лицей № 9</w:t>
      </w:r>
    </w:p>
    <w:p w:rsidR="00033BD1" w:rsidRPr="00033BD1" w:rsidRDefault="00033BD1" w:rsidP="00033B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BD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033BD1">
        <w:rPr>
          <w:rFonts w:ascii="Times New Roman" w:hAnsi="Times New Roman" w:cs="Times New Roman"/>
          <w:sz w:val="24"/>
          <w:szCs w:val="24"/>
        </w:rPr>
        <w:t xml:space="preserve"> место – </w:t>
      </w:r>
      <w:proofErr w:type="spellStart"/>
      <w:r w:rsidRPr="00033BD1">
        <w:rPr>
          <w:rFonts w:ascii="Times New Roman" w:hAnsi="Times New Roman" w:cs="Times New Roman"/>
          <w:sz w:val="24"/>
          <w:szCs w:val="24"/>
        </w:rPr>
        <w:t>Моринов</w:t>
      </w:r>
      <w:proofErr w:type="spellEnd"/>
      <w:r w:rsidRPr="00033BD1">
        <w:rPr>
          <w:rFonts w:ascii="Times New Roman" w:hAnsi="Times New Roman" w:cs="Times New Roman"/>
          <w:sz w:val="24"/>
          <w:szCs w:val="24"/>
        </w:rPr>
        <w:t xml:space="preserve"> Никита, МОБУ СОШ № 4</w:t>
      </w:r>
    </w:p>
    <w:p w:rsidR="00033BD1" w:rsidRPr="00033BD1" w:rsidRDefault="00033BD1" w:rsidP="00033B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3BD1">
        <w:rPr>
          <w:rFonts w:ascii="Times New Roman" w:hAnsi="Times New Roman" w:cs="Times New Roman"/>
          <w:b/>
          <w:sz w:val="24"/>
          <w:szCs w:val="24"/>
        </w:rPr>
        <w:t>Слесарь:</w:t>
      </w:r>
      <w:r w:rsidRPr="00033B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33BD1" w:rsidRPr="00033BD1" w:rsidRDefault="000471B1" w:rsidP="00033B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44450</wp:posOffset>
            </wp:positionV>
            <wp:extent cx="2825750" cy="1879600"/>
            <wp:effectExtent l="19050" t="0" r="0" b="0"/>
            <wp:wrapSquare wrapText="bothSides"/>
            <wp:docPr id="5" name="Рисунок 2" descr="F:\техкласс\2014-2015\фото прогресс\IMG_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ехкласс\2014-2015\фото прогресс\IMG_219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3BD1" w:rsidRPr="00033BD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033BD1" w:rsidRPr="00033BD1">
        <w:rPr>
          <w:rFonts w:ascii="Times New Roman" w:hAnsi="Times New Roman" w:cs="Times New Roman"/>
          <w:sz w:val="24"/>
          <w:szCs w:val="24"/>
        </w:rPr>
        <w:t xml:space="preserve"> место – Бандур Василий, МОБУ </w:t>
      </w:r>
      <w:proofErr w:type="gramStart"/>
      <w:r w:rsidR="00033BD1" w:rsidRPr="00033BD1">
        <w:rPr>
          <w:rFonts w:ascii="Times New Roman" w:hAnsi="Times New Roman" w:cs="Times New Roman"/>
          <w:sz w:val="24"/>
          <w:szCs w:val="24"/>
        </w:rPr>
        <w:t>Гимназия  №</w:t>
      </w:r>
      <w:proofErr w:type="gramEnd"/>
      <w:r w:rsidR="00033BD1" w:rsidRPr="00033BD1">
        <w:rPr>
          <w:rFonts w:ascii="Times New Roman" w:hAnsi="Times New Roman" w:cs="Times New Roman"/>
          <w:sz w:val="24"/>
          <w:szCs w:val="24"/>
        </w:rPr>
        <w:t xml:space="preserve"> 7</w:t>
      </w:r>
    </w:p>
    <w:p w:rsidR="00033BD1" w:rsidRPr="00033BD1" w:rsidRDefault="00033BD1" w:rsidP="00033B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BD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033BD1">
        <w:rPr>
          <w:rFonts w:ascii="Times New Roman" w:hAnsi="Times New Roman" w:cs="Times New Roman"/>
          <w:sz w:val="24"/>
          <w:szCs w:val="24"/>
        </w:rPr>
        <w:t xml:space="preserve"> место – Ильенко Кирилл, МОБУ </w:t>
      </w:r>
      <w:proofErr w:type="gramStart"/>
      <w:r w:rsidRPr="00033BD1">
        <w:rPr>
          <w:rFonts w:ascii="Times New Roman" w:hAnsi="Times New Roman" w:cs="Times New Roman"/>
          <w:sz w:val="24"/>
          <w:szCs w:val="24"/>
        </w:rPr>
        <w:t>Гимназия  №</w:t>
      </w:r>
      <w:proofErr w:type="gramEnd"/>
      <w:r w:rsidRPr="00033BD1">
        <w:rPr>
          <w:rFonts w:ascii="Times New Roman" w:hAnsi="Times New Roman" w:cs="Times New Roman"/>
          <w:sz w:val="24"/>
          <w:szCs w:val="24"/>
        </w:rPr>
        <w:t xml:space="preserve"> 7</w:t>
      </w:r>
    </w:p>
    <w:p w:rsidR="00033BD1" w:rsidRPr="00033BD1" w:rsidRDefault="00033BD1" w:rsidP="00033B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BD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033BD1">
        <w:rPr>
          <w:rFonts w:ascii="Times New Roman" w:hAnsi="Times New Roman" w:cs="Times New Roman"/>
          <w:sz w:val="24"/>
          <w:szCs w:val="24"/>
        </w:rPr>
        <w:t xml:space="preserve"> место – Васильев Виктор, МОБУ Лицей № 9</w:t>
      </w:r>
    </w:p>
    <w:p w:rsidR="00033BD1" w:rsidRPr="00033BD1" w:rsidRDefault="00033BD1" w:rsidP="00033BD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3BD1">
        <w:rPr>
          <w:rFonts w:ascii="Times New Roman" w:hAnsi="Times New Roman" w:cs="Times New Roman"/>
          <w:b/>
          <w:sz w:val="24"/>
          <w:szCs w:val="24"/>
        </w:rPr>
        <w:t>Токарь-револьверщик:</w:t>
      </w:r>
    </w:p>
    <w:p w:rsidR="00033BD1" w:rsidRPr="00033BD1" w:rsidRDefault="00033BD1" w:rsidP="00033B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BD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33BD1">
        <w:rPr>
          <w:rFonts w:ascii="Times New Roman" w:hAnsi="Times New Roman" w:cs="Times New Roman"/>
          <w:sz w:val="24"/>
          <w:szCs w:val="24"/>
        </w:rPr>
        <w:t xml:space="preserve"> место – Шестернин Тимофей, МОБУ СОШ № 1</w:t>
      </w:r>
    </w:p>
    <w:p w:rsidR="00033BD1" w:rsidRPr="00033BD1" w:rsidRDefault="00033BD1" w:rsidP="00033B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BD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033BD1">
        <w:rPr>
          <w:rFonts w:ascii="Times New Roman" w:hAnsi="Times New Roman" w:cs="Times New Roman"/>
          <w:sz w:val="24"/>
          <w:szCs w:val="24"/>
        </w:rPr>
        <w:t xml:space="preserve"> место – Ким Станислав, МОБУ СОШ № 10</w:t>
      </w:r>
    </w:p>
    <w:p w:rsidR="00033BD1" w:rsidRPr="00033BD1" w:rsidRDefault="00033BD1" w:rsidP="00033B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BD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033BD1">
        <w:rPr>
          <w:rFonts w:ascii="Times New Roman" w:hAnsi="Times New Roman" w:cs="Times New Roman"/>
          <w:sz w:val="24"/>
          <w:szCs w:val="24"/>
        </w:rPr>
        <w:t xml:space="preserve"> место – Пушкин Дмитрий, МОБУ СОШ № 10</w:t>
      </w:r>
    </w:p>
    <w:p w:rsidR="002D4019" w:rsidRDefault="002D4019" w:rsidP="00033B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019" w:rsidRDefault="002D4019" w:rsidP="00F601F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019" w:rsidRDefault="002D4019" w:rsidP="00F601F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019" w:rsidRDefault="002D4019" w:rsidP="00F601F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019" w:rsidRDefault="002D4019" w:rsidP="00F601F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019" w:rsidRDefault="002D4019" w:rsidP="00F601F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01C1" w:rsidRPr="000118A8" w:rsidRDefault="00F601FB" w:rsidP="00F601F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18A8">
        <w:rPr>
          <w:rFonts w:ascii="Times New Roman" w:hAnsi="Times New Roman" w:cs="Times New Roman"/>
          <w:b/>
          <w:sz w:val="24"/>
          <w:szCs w:val="24"/>
        </w:rPr>
        <w:t>Количество победителей по УО</w:t>
      </w:r>
    </w:p>
    <w:p w:rsidR="008501C1" w:rsidRDefault="00F601FB" w:rsidP="00F601F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18A8">
        <w:rPr>
          <w:rFonts w:ascii="Times New Roman" w:hAnsi="Times New Roman" w:cs="Times New Roman"/>
          <w:b/>
          <w:sz w:val="24"/>
          <w:szCs w:val="24"/>
        </w:rPr>
        <w:t>за два года</w:t>
      </w:r>
    </w:p>
    <w:p w:rsidR="00522E3F" w:rsidRPr="000118A8" w:rsidRDefault="00522E3F" w:rsidP="00F601F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01C1" w:rsidRPr="00CA1038" w:rsidRDefault="008501C1" w:rsidP="0042248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CA1038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610225" cy="3307325"/>
            <wp:effectExtent l="19050" t="0" r="9525" b="7375"/>
            <wp:docPr id="24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8501C1" w:rsidRPr="00CA1038" w:rsidRDefault="008501C1" w:rsidP="00CA1038">
      <w:pPr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A1038">
        <w:rPr>
          <w:rFonts w:ascii="Times New Roman" w:eastAsia="Times New Roman" w:hAnsi="Times New Roman" w:cs="Times New Roman"/>
          <w:sz w:val="24"/>
          <w:szCs w:val="28"/>
        </w:rPr>
        <w:lastRenderedPageBreak/>
        <w:t xml:space="preserve">В новой системе образования </w:t>
      </w:r>
      <w:r w:rsidR="00F077A1" w:rsidRPr="00CA1038">
        <w:rPr>
          <w:rFonts w:ascii="Times New Roman" w:eastAsia="Times New Roman" w:hAnsi="Times New Roman" w:cs="Times New Roman"/>
          <w:sz w:val="24"/>
          <w:szCs w:val="28"/>
        </w:rPr>
        <w:t>в</w:t>
      </w:r>
      <w:r w:rsidRPr="00CA1038">
        <w:rPr>
          <w:rFonts w:ascii="Times New Roman" w:eastAsia="Times New Roman" w:hAnsi="Times New Roman" w:cs="Times New Roman"/>
          <w:sz w:val="24"/>
          <w:szCs w:val="28"/>
        </w:rPr>
        <w:t xml:space="preserve">ведение портфолио позволяет будущему выпускнику планировать результаты и проектировать виды и формы учебной деятельности. Квалификационное удостоверение выпускника технического класса является документом о получении рабочей профессии и сможет служить дополнением к результатам ЕГЭ. </w:t>
      </w:r>
    </w:p>
    <w:p w:rsidR="00522E3F" w:rsidRDefault="00522E3F" w:rsidP="00F601FB">
      <w:pPr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8501C1" w:rsidRDefault="00F601FB" w:rsidP="00F601FB">
      <w:pPr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0118A8">
        <w:rPr>
          <w:rFonts w:ascii="Times New Roman" w:eastAsia="Times New Roman" w:hAnsi="Times New Roman" w:cs="Times New Roman"/>
          <w:b/>
          <w:sz w:val="24"/>
          <w:szCs w:val="28"/>
        </w:rPr>
        <w:t>Выдача квалификационных удостоверений</w:t>
      </w:r>
    </w:p>
    <w:p w:rsidR="00522E3F" w:rsidRPr="000118A8" w:rsidRDefault="00522E3F" w:rsidP="00F601FB">
      <w:pPr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8501C1" w:rsidRPr="00CA1038" w:rsidRDefault="008501C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10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98720" cy="2857500"/>
            <wp:effectExtent l="19050" t="0" r="11430" b="0"/>
            <wp:docPr id="25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501C1" w:rsidRPr="00CA1038" w:rsidRDefault="008501C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01C1" w:rsidRDefault="008501C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A1038">
        <w:rPr>
          <w:rFonts w:ascii="Times New Roman" w:hAnsi="Times New Roman" w:cs="Times New Roman"/>
          <w:sz w:val="24"/>
          <w:szCs w:val="28"/>
        </w:rPr>
        <w:tab/>
        <w:t>Традиционно для учащихся межшкольного технического класса организуется пятая трудовая четверть с трудоустройством в отделы и цеха ОАО ААК «Прогресс», с целью адаптации к рабочим профессиям в реальном производственном секторе.</w:t>
      </w:r>
    </w:p>
    <w:p w:rsidR="005A7088" w:rsidRDefault="005A7088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FD4D44" w:rsidRDefault="00FD4D44" w:rsidP="005A70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26D34" w:rsidRDefault="00D26D34" w:rsidP="005A70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Трудоустройство учащихся технического класса</w:t>
      </w:r>
    </w:p>
    <w:p w:rsidR="00D26D34" w:rsidRDefault="00D26D34" w:rsidP="005A70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A7088" w:rsidRDefault="005A7088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5A7088" w:rsidRDefault="005A7088" w:rsidP="005A70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5A7088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863590" cy="3116580"/>
            <wp:effectExtent l="19050" t="0" r="22860" b="7620"/>
            <wp:docPr id="27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5A7088" w:rsidRDefault="005A7088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5A7088" w:rsidRDefault="005A7088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8501C1" w:rsidRPr="00CA1038" w:rsidRDefault="00F077A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A1038">
        <w:rPr>
          <w:rFonts w:ascii="Times New Roman" w:hAnsi="Times New Roman" w:cs="Times New Roman"/>
          <w:sz w:val="24"/>
          <w:szCs w:val="28"/>
        </w:rPr>
        <w:lastRenderedPageBreak/>
        <w:t>Трудоустроено учащихся:</w:t>
      </w:r>
    </w:p>
    <w:p w:rsidR="008501C1" w:rsidRPr="00CA1038" w:rsidRDefault="008501C1" w:rsidP="00F601FB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A1038">
        <w:rPr>
          <w:rFonts w:ascii="Times New Roman" w:hAnsi="Times New Roman" w:cs="Times New Roman"/>
          <w:sz w:val="24"/>
          <w:szCs w:val="28"/>
        </w:rPr>
        <w:t xml:space="preserve">2012 – 2013 учебный год </w:t>
      </w:r>
      <w:r w:rsidR="00522E3F">
        <w:rPr>
          <w:rFonts w:ascii="Times New Roman" w:hAnsi="Times New Roman" w:cs="Times New Roman"/>
          <w:sz w:val="24"/>
          <w:szCs w:val="28"/>
        </w:rPr>
        <w:tab/>
      </w:r>
      <w:r w:rsidR="0042248C">
        <w:rPr>
          <w:rFonts w:ascii="Times New Roman" w:hAnsi="Times New Roman" w:cs="Times New Roman"/>
          <w:sz w:val="24"/>
          <w:szCs w:val="28"/>
        </w:rPr>
        <w:t>–</w:t>
      </w:r>
      <w:r w:rsidRPr="00CA1038">
        <w:rPr>
          <w:rFonts w:ascii="Times New Roman" w:hAnsi="Times New Roman" w:cs="Times New Roman"/>
          <w:sz w:val="24"/>
          <w:szCs w:val="28"/>
        </w:rPr>
        <w:t xml:space="preserve"> 43</w:t>
      </w:r>
      <w:r w:rsidR="0042248C">
        <w:rPr>
          <w:rFonts w:ascii="Times New Roman" w:hAnsi="Times New Roman" w:cs="Times New Roman"/>
          <w:sz w:val="24"/>
          <w:szCs w:val="28"/>
        </w:rPr>
        <w:t xml:space="preserve"> ч.</w:t>
      </w:r>
    </w:p>
    <w:p w:rsidR="008501C1" w:rsidRPr="00CA1038" w:rsidRDefault="008501C1" w:rsidP="00F601FB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A1038">
        <w:rPr>
          <w:rFonts w:ascii="Times New Roman" w:hAnsi="Times New Roman" w:cs="Times New Roman"/>
          <w:sz w:val="24"/>
          <w:szCs w:val="28"/>
        </w:rPr>
        <w:t>2013</w:t>
      </w:r>
      <w:r w:rsidR="00522E3F">
        <w:rPr>
          <w:rFonts w:ascii="Times New Roman" w:hAnsi="Times New Roman" w:cs="Times New Roman"/>
          <w:sz w:val="24"/>
          <w:szCs w:val="28"/>
        </w:rPr>
        <w:t xml:space="preserve"> </w:t>
      </w:r>
      <w:r w:rsidR="00522E3F" w:rsidRPr="00CA1038">
        <w:rPr>
          <w:rFonts w:ascii="Times New Roman" w:hAnsi="Times New Roman" w:cs="Times New Roman"/>
          <w:sz w:val="24"/>
          <w:szCs w:val="28"/>
        </w:rPr>
        <w:t>–</w:t>
      </w:r>
      <w:r w:rsidRPr="00CA1038">
        <w:rPr>
          <w:rFonts w:ascii="Times New Roman" w:hAnsi="Times New Roman" w:cs="Times New Roman"/>
          <w:sz w:val="24"/>
          <w:szCs w:val="28"/>
        </w:rPr>
        <w:t xml:space="preserve">-2014   учебный год </w:t>
      </w:r>
      <w:r w:rsidR="00522E3F">
        <w:rPr>
          <w:rFonts w:ascii="Times New Roman" w:hAnsi="Times New Roman" w:cs="Times New Roman"/>
          <w:sz w:val="24"/>
          <w:szCs w:val="28"/>
        </w:rPr>
        <w:tab/>
      </w:r>
      <w:r w:rsidRPr="00CA1038">
        <w:rPr>
          <w:rFonts w:ascii="Times New Roman" w:hAnsi="Times New Roman" w:cs="Times New Roman"/>
          <w:sz w:val="24"/>
          <w:szCs w:val="28"/>
        </w:rPr>
        <w:t>– 77</w:t>
      </w:r>
      <w:r w:rsidR="0042248C">
        <w:rPr>
          <w:rFonts w:ascii="Times New Roman" w:hAnsi="Times New Roman" w:cs="Times New Roman"/>
          <w:sz w:val="24"/>
          <w:szCs w:val="28"/>
        </w:rPr>
        <w:t xml:space="preserve"> ч.</w:t>
      </w:r>
    </w:p>
    <w:p w:rsidR="008501C1" w:rsidRPr="00CA1038" w:rsidRDefault="008501C1" w:rsidP="00F601FB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CA1038">
        <w:rPr>
          <w:rFonts w:ascii="Times New Roman" w:hAnsi="Times New Roman" w:cs="Times New Roman"/>
          <w:sz w:val="24"/>
          <w:szCs w:val="28"/>
        </w:rPr>
        <w:t xml:space="preserve">2014 – 2015 учебный год </w:t>
      </w:r>
      <w:r w:rsidR="00522E3F">
        <w:rPr>
          <w:rFonts w:ascii="Times New Roman" w:hAnsi="Times New Roman" w:cs="Times New Roman"/>
          <w:sz w:val="24"/>
          <w:szCs w:val="28"/>
        </w:rPr>
        <w:tab/>
      </w:r>
      <w:r w:rsidR="0042248C">
        <w:rPr>
          <w:rFonts w:ascii="Times New Roman" w:hAnsi="Times New Roman" w:cs="Times New Roman"/>
          <w:sz w:val="24"/>
          <w:szCs w:val="28"/>
        </w:rPr>
        <w:t>–</w:t>
      </w:r>
      <w:r w:rsidRPr="00CA1038">
        <w:rPr>
          <w:rFonts w:ascii="Times New Roman" w:hAnsi="Times New Roman" w:cs="Times New Roman"/>
          <w:sz w:val="24"/>
          <w:szCs w:val="28"/>
        </w:rPr>
        <w:t xml:space="preserve"> 111</w:t>
      </w:r>
      <w:r w:rsidR="0042248C">
        <w:rPr>
          <w:rFonts w:ascii="Times New Roman" w:hAnsi="Times New Roman" w:cs="Times New Roman"/>
          <w:sz w:val="24"/>
          <w:szCs w:val="28"/>
        </w:rPr>
        <w:t xml:space="preserve"> ч.</w:t>
      </w:r>
    </w:p>
    <w:p w:rsidR="008501C1" w:rsidRPr="00CA1038" w:rsidRDefault="008501C1" w:rsidP="00CA1038">
      <w:pPr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A1038">
        <w:rPr>
          <w:rFonts w:ascii="Times New Roman" w:eastAsia="Times New Roman" w:hAnsi="Times New Roman" w:cs="Times New Roman"/>
          <w:sz w:val="24"/>
          <w:szCs w:val="28"/>
        </w:rPr>
        <w:t xml:space="preserve">Анализируя данные поступления выпускников, можно отметить стабильный интерес у подготовленных учащихся к специальностям технической направленности. </w:t>
      </w:r>
    </w:p>
    <w:p w:rsidR="00D24F88" w:rsidRPr="00CA1038" w:rsidRDefault="00D24F88" w:rsidP="00CA1038">
      <w:pPr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D26D34" w:rsidRDefault="00D26D34" w:rsidP="00F601FB">
      <w:pPr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862210" w:rsidRPr="000118A8" w:rsidRDefault="00F601FB" w:rsidP="00F601FB">
      <w:pPr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0118A8">
        <w:rPr>
          <w:rFonts w:ascii="Times New Roman" w:eastAsia="Times New Roman" w:hAnsi="Times New Roman" w:cs="Times New Roman"/>
          <w:b/>
          <w:sz w:val="24"/>
          <w:szCs w:val="28"/>
        </w:rPr>
        <w:t xml:space="preserve">Количество  </w:t>
      </w:r>
      <w:r w:rsidR="00AC0637" w:rsidRPr="000118A8">
        <w:rPr>
          <w:rFonts w:ascii="Times New Roman" w:eastAsia="Times New Roman" w:hAnsi="Times New Roman" w:cs="Times New Roman"/>
          <w:b/>
          <w:sz w:val="24"/>
          <w:szCs w:val="28"/>
        </w:rPr>
        <w:t>девятиклассников</w:t>
      </w:r>
      <w:r w:rsidRPr="000118A8">
        <w:rPr>
          <w:rFonts w:ascii="Times New Roman" w:eastAsia="Times New Roman" w:hAnsi="Times New Roman" w:cs="Times New Roman"/>
          <w:b/>
          <w:sz w:val="24"/>
          <w:szCs w:val="28"/>
        </w:rPr>
        <w:t xml:space="preserve"> технического класса</w:t>
      </w:r>
    </w:p>
    <w:p w:rsidR="008501C1" w:rsidRDefault="00F601FB" w:rsidP="00AC0637">
      <w:pPr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0118A8">
        <w:rPr>
          <w:rFonts w:ascii="Times New Roman" w:eastAsia="Times New Roman" w:hAnsi="Times New Roman" w:cs="Times New Roman"/>
          <w:b/>
          <w:sz w:val="24"/>
          <w:szCs w:val="28"/>
        </w:rPr>
        <w:t xml:space="preserve">поступивших в </w:t>
      </w:r>
      <w:r w:rsidR="00AC0637" w:rsidRPr="000118A8">
        <w:rPr>
          <w:rFonts w:ascii="Times New Roman" w:eastAsia="Times New Roman" w:hAnsi="Times New Roman" w:cs="Times New Roman"/>
          <w:b/>
          <w:sz w:val="24"/>
          <w:szCs w:val="28"/>
        </w:rPr>
        <w:t>учреждения СПО и НПО</w:t>
      </w:r>
    </w:p>
    <w:p w:rsidR="005A7088" w:rsidRDefault="005A7088" w:rsidP="00AC0637">
      <w:pPr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D26D34" w:rsidRPr="000118A8" w:rsidRDefault="00D26D34" w:rsidP="00AC0637">
      <w:pPr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8501C1" w:rsidRPr="00CA1038" w:rsidRDefault="008501C1" w:rsidP="002F14CD">
      <w:pPr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CA1038">
        <w:rPr>
          <w:rFonts w:ascii="Times New Roman" w:eastAsia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4912179" cy="2111828"/>
            <wp:effectExtent l="19050" t="0" r="21771" b="2722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62210" w:rsidRDefault="00862210" w:rsidP="00862210">
      <w:pPr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7088" w:rsidRDefault="005A7088" w:rsidP="00E45D19">
      <w:pPr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18A8" w:rsidRDefault="00862210" w:rsidP="00E45D19">
      <w:pPr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18A8">
        <w:rPr>
          <w:rFonts w:ascii="Times New Roman" w:eastAsia="Times New Roman" w:hAnsi="Times New Roman" w:cs="Times New Roman"/>
          <w:b/>
          <w:sz w:val="24"/>
          <w:szCs w:val="24"/>
        </w:rPr>
        <w:t xml:space="preserve">Количество  выпускников   технического класса  </w:t>
      </w:r>
    </w:p>
    <w:p w:rsidR="000118A8" w:rsidRDefault="00862210" w:rsidP="00E45D19">
      <w:pPr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0118A8">
        <w:rPr>
          <w:rFonts w:ascii="Times New Roman" w:eastAsia="Times New Roman" w:hAnsi="Times New Roman" w:cs="Times New Roman"/>
          <w:b/>
          <w:sz w:val="24"/>
          <w:szCs w:val="24"/>
        </w:rPr>
        <w:t>поступивших</w:t>
      </w:r>
      <w:proofErr w:type="gramEnd"/>
      <w:r w:rsidRPr="000118A8">
        <w:rPr>
          <w:rFonts w:ascii="Times New Roman" w:eastAsia="Times New Roman" w:hAnsi="Times New Roman" w:cs="Times New Roman"/>
          <w:b/>
          <w:sz w:val="24"/>
          <w:szCs w:val="24"/>
        </w:rPr>
        <w:t xml:space="preserve"> в </w:t>
      </w:r>
      <w:r w:rsidR="00E45D19" w:rsidRPr="000118A8">
        <w:rPr>
          <w:rFonts w:ascii="Times New Roman" w:eastAsia="Times New Roman" w:hAnsi="Times New Roman" w:cs="Times New Roman"/>
          <w:b/>
          <w:sz w:val="24"/>
          <w:szCs w:val="24"/>
        </w:rPr>
        <w:t xml:space="preserve"> высшие </w:t>
      </w:r>
      <w:r w:rsidRPr="000118A8">
        <w:rPr>
          <w:rFonts w:ascii="Times New Roman" w:eastAsia="Times New Roman" w:hAnsi="Times New Roman" w:cs="Times New Roman"/>
          <w:b/>
          <w:sz w:val="24"/>
          <w:szCs w:val="24"/>
        </w:rPr>
        <w:t>учебные заведения</w:t>
      </w:r>
      <w:r w:rsidR="00E45D19" w:rsidRPr="000118A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8501C1" w:rsidRDefault="00E45D19" w:rsidP="00E45D19">
      <w:pPr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18A8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862210" w:rsidRPr="000118A8">
        <w:rPr>
          <w:rFonts w:ascii="Times New Roman" w:eastAsia="Times New Roman" w:hAnsi="Times New Roman" w:cs="Times New Roman"/>
          <w:b/>
          <w:sz w:val="24"/>
          <w:szCs w:val="24"/>
        </w:rPr>
        <w:t>о инженерно-техническим специальностям</w:t>
      </w:r>
    </w:p>
    <w:p w:rsidR="002F14CD" w:rsidRPr="000118A8" w:rsidRDefault="002F14CD" w:rsidP="00E45D19">
      <w:pPr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501C1" w:rsidRPr="00CA1038" w:rsidRDefault="008501C1" w:rsidP="002F14CD">
      <w:pPr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CA1038">
        <w:rPr>
          <w:rFonts w:ascii="Times New Roman" w:eastAsia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4931410" cy="2895600"/>
            <wp:effectExtent l="19050" t="0" r="2159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FF3F8C" w:rsidRDefault="00FF3F8C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FF3F8C" w:rsidRDefault="00FF3F8C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Проанализировав деятельность межшкольного технического класса можно прийти к следующим выводам:</w:t>
      </w:r>
    </w:p>
    <w:p w:rsidR="003331F7" w:rsidRDefault="003331F7" w:rsidP="003331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</w:t>
      </w:r>
      <w:r w:rsidR="00FF3F8C">
        <w:rPr>
          <w:rFonts w:ascii="Times New Roman" w:hAnsi="Times New Roman" w:cs="Times New Roman"/>
          <w:sz w:val="24"/>
        </w:rPr>
        <w:t>аботу межшкольного технического класса за прошедш</w:t>
      </w:r>
      <w:r>
        <w:rPr>
          <w:rFonts w:ascii="Times New Roman" w:hAnsi="Times New Roman" w:cs="Times New Roman"/>
          <w:sz w:val="24"/>
        </w:rPr>
        <w:t>ий учебный год считать успешной, так как:</w:t>
      </w:r>
    </w:p>
    <w:p w:rsidR="005B614C" w:rsidRPr="003331F7" w:rsidRDefault="005B614C" w:rsidP="003331F7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331F7">
        <w:rPr>
          <w:rFonts w:ascii="Times New Roman" w:hAnsi="Times New Roman" w:cs="Times New Roman"/>
          <w:sz w:val="24"/>
        </w:rPr>
        <w:lastRenderedPageBreak/>
        <w:t xml:space="preserve">увеличился набор учащихся </w:t>
      </w:r>
      <w:r w:rsidR="003331F7" w:rsidRPr="003331F7">
        <w:rPr>
          <w:rFonts w:ascii="Times New Roman" w:hAnsi="Times New Roman" w:cs="Times New Roman"/>
          <w:sz w:val="24"/>
        </w:rPr>
        <w:t>на</w:t>
      </w:r>
      <w:r w:rsidRPr="003331F7">
        <w:rPr>
          <w:rFonts w:ascii="Times New Roman" w:hAnsi="Times New Roman" w:cs="Times New Roman"/>
          <w:sz w:val="24"/>
        </w:rPr>
        <w:t xml:space="preserve"> летнее трудоустройство на предприятие</w:t>
      </w:r>
      <w:r w:rsidR="003331F7" w:rsidRPr="003331F7">
        <w:rPr>
          <w:rFonts w:ascii="Times New Roman" w:hAnsi="Times New Roman" w:cs="Times New Roman"/>
          <w:sz w:val="24"/>
        </w:rPr>
        <w:t>;</w:t>
      </w:r>
    </w:p>
    <w:p w:rsidR="00FF3F8C" w:rsidRPr="003331F7" w:rsidRDefault="00FF3F8C" w:rsidP="003331F7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331F7">
        <w:rPr>
          <w:rFonts w:ascii="Times New Roman" w:hAnsi="Times New Roman" w:cs="Times New Roman"/>
          <w:sz w:val="24"/>
        </w:rPr>
        <w:t>численность учащихся сохранена на 90%</w:t>
      </w:r>
      <w:r w:rsidR="003331F7" w:rsidRPr="003331F7">
        <w:rPr>
          <w:rFonts w:ascii="Times New Roman" w:hAnsi="Times New Roman" w:cs="Times New Roman"/>
          <w:sz w:val="24"/>
        </w:rPr>
        <w:t>;</w:t>
      </w:r>
    </w:p>
    <w:p w:rsidR="00FF3F8C" w:rsidRPr="003331F7" w:rsidRDefault="005B614C" w:rsidP="003331F7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331F7">
        <w:rPr>
          <w:rFonts w:ascii="Times New Roman" w:hAnsi="Times New Roman" w:cs="Times New Roman"/>
          <w:sz w:val="24"/>
        </w:rPr>
        <w:t xml:space="preserve">запланированные </w:t>
      </w:r>
      <w:proofErr w:type="spellStart"/>
      <w:r w:rsidR="00FF3F8C" w:rsidRPr="003331F7">
        <w:rPr>
          <w:rFonts w:ascii="Times New Roman" w:hAnsi="Times New Roman" w:cs="Times New Roman"/>
          <w:sz w:val="24"/>
        </w:rPr>
        <w:t>профориентационные</w:t>
      </w:r>
      <w:proofErr w:type="spellEnd"/>
      <w:r w:rsidRPr="003331F7">
        <w:rPr>
          <w:rFonts w:ascii="Times New Roman" w:hAnsi="Times New Roman" w:cs="Times New Roman"/>
          <w:sz w:val="24"/>
        </w:rPr>
        <w:t xml:space="preserve"> мероприятия выполнены</w:t>
      </w:r>
      <w:r w:rsidR="003331F7" w:rsidRPr="003331F7">
        <w:rPr>
          <w:rFonts w:ascii="Times New Roman" w:hAnsi="Times New Roman" w:cs="Times New Roman"/>
          <w:sz w:val="24"/>
        </w:rPr>
        <w:t>.</w:t>
      </w:r>
    </w:p>
    <w:p w:rsidR="00564ACD" w:rsidRPr="00CA1038" w:rsidRDefault="003331F7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Поставленные задачи на следующий учебный год</w:t>
      </w:r>
      <w:r w:rsidR="00354BF4" w:rsidRPr="00CA1038">
        <w:rPr>
          <w:rFonts w:ascii="Times New Roman" w:hAnsi="Times New Roman" w:cs="Times New Roman"/>
          <w:sz w:val="24"/>
        </w:rPr>
        <w:t>:</w:t>
      </w:r>
    </w:p>
    <w:p w:rsidR="00354BF4" w:rsidRPr="003331F7" w:rsidRDefault="008360A2" w:rsidP="003331F7">
      <w:pPr>
        <w:pStyle w:val="a5"/>
        <w:numPr>
          <w:ilvl w:val="0"/>
          <w:numId w:val="1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3331F7">
        <w:rPr>
          <w:rFonts w:ascii="Times New Roman" w:hAnsi="Times New Roman" w:cs="Times New Roman"/>
          <w:sz w:val="24"/>
        </w:rPr>
        <w:t xml:space="preserve">расширить </w:t>
      </w:r>
      <w:r w:rsidR="00FF3F8C" w:rsidRPr="003331F7">
        <w:rPr>
          <w:rFonts w:ascii="Times New Roman" w:hAnsi="Times New Roman" w:cs="Times New Roman"/>
          <w:sz w:val="24"/>
        </w:rPr>
        <w:t>информирование учащихся об организации производства и оснащенности современной техникой на предприятии</w:t>
      </w:r>
      <w:r w:rsidR="00EC5445" w:rsidRPr="003331F7">
        <w:rPr>
          <w:rFonts w:ascii="Times New Roman" w:hAnsi="Times New Roman" w:cs="Times New Roman"/>
          <w:sz w:val="24"/>
        </w:rPr>
        <w:t>;</w:t>
      </w:r>
    </w:p>
    <w:p w:rsidR="00FF3F8C" w:rsidRPr="003331F7" w:rsidRDefault="0001734F" w:rsidP="003331F7">
      <w:pPr>
        <w:pStyle w:val="a5"/>
        <w:numPr>
          <w:ilvl w:val="0"/>
          <w:numId w:val="1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3331F7">
        <w:rPr>
          <w:rFonts w:ascii="Times New Roman" w:hAnsi="Times New Roman" w:cs="Times New Roman"/>
          <w:sz w:val="24"/>
        </w:rPr>
        <w:t>разработать новые формы</w:t>
      </w:r>
      <w:r w:rsidR="00FF3F8C" w:rsidRPr="003331F7">
        <w:rPr>
          <w:rFonts w:ascii="Times New Roman" w:hAnsi="Times New Roman" w:cs="Times New Roman"/>
          <w:sz w:val="24"/>
        </w:rPr>
        <w:t xml:space="preserve"> взаимодействи</w:t>
      </w:r>
      <w:r w:rsidRPr="003331F7">
        <w:rPr>
          <w:rFonts w:ascii="Times New Roman" w:hAnsi="Times New Roman" w:cs="Times New Roman"/>
          <w:sz w:val="24"/>
        </w:rPr>
        <w:t>я</w:t>
      </w:r>
      <w:r w:rsidR="00FF3F8C" w:rsidRPr="003331F7">
        <w:rPr>
          <w:rFonts w:ascii="Times New Roman" w:hAnsi="Times New Roman" w:cs="Times New Roman"/>
          <w:sz w:val="24"/>
        </w:rPr>
        <w:t xml:space="preserve"> и сотрудничеств</w:t>
      </w:r>
      <w:r w:rsidRPr="003331F7">
        <w:rPr>
          <w:rFonts w:ascii="Times New Roman" w:hAnsi="Times New Roman" w:cs="Times New Roman"/>
          <w:sz w:val="24"/>
        </w:rPr>
        <w:t>а</w:t>
      </w:r>
      <w:r w:rsidR="00FF3F8C" w:rsidRPr="003331F7">
        <w:rPr>
          <w:rFonts w:ascii="Times New Roman" w:hAnsi="Times New Roman" w:cs="Times New Roman"/>
          <w:sz w:val="24"/>
        </w:rPr>
        <w:t xml:space="preserve"> классных руководителей ОУ и специалистов МОБУ УМЦ</w:t>
      </w:r>
      <w:r w:rsidR="003331F7" w:rsidRPr="003331F7">
        <w:rPr>
          <w:rFonts w:ascii="Times New Roman" w:hAnsi="Times New Roman" w:cs="Times New Roman"/>
          <w:sz w:val="24"/>
        </w:rPr>
        <w:t>;</w:t>
      </w:r>
    </w:p>
    <w:p w:rsidR="00EC5445" w:rsidRPr="003331F7" w:rsidRDefault="00EC5445" w:rsidP="003331F7">
      <w:pPr>
        <w:pStyle w:val="a5"/>
        <w:numPr>
          <w:ilvl w:val="0"/>
          <w:numId w:val="15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3331F7">
        <w:rPr>
          <w:rFonts w:ascii="Times New Roman" w:hAnsi="Times New Roman" w:cs="Times New Roman"/>
          <w:sz w:val="24"/>
        </w:rPr>
        <w:t>продолжить формирование готовности к выбору профессии и карьеры.</w:t>
      </w:r>
    </w:p>
    <w:p w:rsidR="00862210" w:rsidRDefault="00862210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B74D1" w:rsidRDefault="003333BD" w:rsidP="0086221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38735</wp:posOffset>
            </wp:positionV>
            <wp:extent cx="1487170" cy="1477010"/>
            <wp:effectExtent l="19050" t="0" r="0" b="0"/>
            <wp:wrapSquare wrapText="bothSides"/>
            <wp:docPr id="45" name="Рисунок 10" descr="Z:\материалы на сайт\сайт Виртуальный кабинет профориентации\проф мероприятия\МЕДКЛАСС\логотип медкла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материалы на сайт\сайт Виртуальный кабинет профориентации\проф мероприятия\МЕДКЛАСС\логотип медкласса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4D1" w:rsidRPr="00CA1038">
        <w:rPr>
          <w:rFonts w:ascii="Times New Roman" w:hAnsi="Times New Roman" w:cs="Times New Roman"/>
          <w:b/>
          <w:sz w:val="24"/>
          <w:szCs w:val="28"/>
        </w:rPr>
        <w:t>Межшкольный медицинский класс</w:t>
      </w:r>
    </w:p>
    <w:p w:rsidR="00862210" w:rsidRPr="00CA1038" w:rsidRDefault="00862210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94A3C" w:rsidRPr="001C2664" w:rsidRDefault="00994A3C" w:rsidP="001C26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1C2664">
        <w:rPr>
          <w:rFonts w:ascii="Times New Roman" w:hAnsi="Times New Roman" w:cs="Times New Roman"/>
          <w:sz w:val="24"/>
        </w:rPr>
        <w:t xml:space="preserve">В </w:t>
      </w:r>
      <w:proofErr w:type="spellStart"/>
      <w:r w:rsidRPr="001C2664">
        <w:rPr>
          <w:rFonts w:ascii="Times New Roman" w:hAnsi="Times New Roman" w:cs="Times New Roman"/>
          <w:sz w:val="24"/>
        </w:rPr>
        <w:t>Арсеньевском</w:t>
      </w:r>
      <w:proofErr w:type="spellEnd"/>
      <w:r w:rsidRPr="001C2664">
        <w:rPr>
          <w:rFonts w:ascii="Times New Roman" w:hAnsi="Times New Roman" w:cs="Times New Roman"/>
          <w:sz w:val="24"/>
        </w:rPr>
        <w:t xml:space="preserve"> городском округе назрела необходимость в медицинских кадрах и в условиях модернизации здравоохранения,  появления новых технологий и материальных ресурсов для учащихся медицинского класса появились новые перспективы. </w:t>
      </w:r>
    </w:p>
    <w:p w:rsidR="003963AC" w:rsidRPr="001C2664" w:rsidRDefault="00994A3C" w:rsidP="001C26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1C2664">
        <w:rPr>
          <w:rFonts w:ascii="Times New Roman" w:hAnsi="Times New Roman" w:cs="Times New Roman"/>
          <w:sz w:val="24"/>
        </w:rPr>
        <w:t>Межшкольный медицинский класс создан с целью целенаправленной ориентации на профессию, постепенной адаптации к медицинской деятельности, осознанности в выборе профессии на основе психологической предрасположенности, физических и прочих личностных возможностей освоения медицинской профессии.</w:t>
      </w:r>
    </w:p>
    <w:p w:rsidR="002F14CD" w:rsidRDefault="002F14CD" w:rsidP="00862210">
      <w:pPr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2F14CD" w:rsidRDefault="002F14CD" w:rsidP="00862210">
      <w:pPr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DB74D1" w:rsidRPr="005A7088" w:rsidRDefault="00862210" w:rsidP="00862210">
      <w:pPr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5A7088">
        <w:rPr>
          <w:rFonts w:ascii="Times New Roman" w:eastAsia="Times New Roman" w:hAnsi="Times New Roman" w:cs="Times New Roman"/>
          <w:b/>
          <w:sz w:val="24"/>
          <w:szCs w:val="28"/>
        </w:rPr>
        <w:t>Набор учащихся</w:t>
      </w:r>
      <w:r w:rsidR="005A7088">
        <w:rPr>
          <w:rFonts w:ascii="Times New Roman" w:eastAsia="Times New Roman" w:hAnsi="Times New Roman" w:cs="Times New Roman"/>
          <w:b/>
          <w:sz w:val="24"/>
          <w:szCs w:val="28"/>
        </w:rPr>
        <w:t xml:space="preserve"> </w:t>
      </w:r>
      <w:r w:rsidRPr="005A7088">
        <w:rPr>
          <w:rFonts w:ascii="Times New Roman" w:eastAsia="Times New Roman" w:hAnsi="Times New Roman" w:cs="Times New Roman"/>
          <w:b/>
          <w:sz w:val="24"/>
          <w:szCs w:val="28"/>
        </w:rPr>
        <w:t>межшкольный медицинский класс</w:t>
      </w:r>
    </w:p>
    <w:p w:rsidR="00DB74D1" w:rsidRPr="005A7088" w:rsidRDefault="00994A3C" w:rsidP="00862210">
      <w:pPr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5A7088">
        <w:rPr>
          <w:rFonts w:ascii="Times New Roman" w:eastAsia="Times New Roman" w:hAnsi="Times New Roman" w:cs="Times New Roman"/>
          <w:b/>
          <w:sz w:val="24"/>
          <w:szCs w:val="28"/>
        </w:rPr>
        <w:t>п</w:t>
      </w:r>
      <w:r w:rsidR="00862210" w:rsidRPr="005A7088">
        <w:rPr>
          <w:rFonts w:ascii="Times New Roman" w:eastAsia="Times New Roman" w:hAnsi="Times New Roman" w:cs="Times New Roman"/>
          <w:b/>
          <w:sz w:val="24"/>
          <w:szCs w:val="28"/>
        </w:rPr>
        <w:t>о образовательным учреждениям</w:t>
      </w:r>
    </w:p>
    <w:p w:rsidR="00DB74D1" w:rsidRPr="00CA1038" w:rsidRDefault="00DB74D1" w:rsidP="00CA1038">
      <w:pPr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CA1038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830766" cy="3703026"/>
            <wp:effectExtent l="57150" t="19050" r="36634" b="0"/>
            <wp:docPr id="2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DB74D1" w:rsidRPr="00CA1038" w:rsidRDefault="00DB74D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DB74D1" w:rsidRPr="00CA1038" w:rsidRDefault="00DB74D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A1038">
        <w:rPr>
          <w:rFonts w:ascii="Times New Roman" w:hAnsi="Times New Roman" w:cs="Times New Roman"/>
          <w:sz w:val="24"/>
          <w:szCs w:val="28"/>
        </w:rPr>
        <w:t>В сентябре 2014 года состоялась за круглым столом встреча с выпускниками межшкольного медицинского класса</w:t>
      </w:r>
      <w:r w:rsidR="004A273B">
        <w:rPr>
          <w:rFonts w:ascii="Times New Roman" w:hAnsi="Times New Roman" w:cs="Times New Roman"/>
          <w:sz w:val="24"/>
          <w:szCs w:val="28"/>
        </w:rPr>
        <w:t xml:space="preserve"> и</w:t>
      </w:r>
      <w:r w:rsidRPr="00CA1038">
        <w:rPr>
          <w:rFonts w:ascii="Times New Roman" w:hAnsi="Times New Roman" w:cs="Times New Roman"/>
          <w:sz w:val="24"/>
          <w:szCs w:val="28"/>
        </w:rPr>
        <w:t xml:space="preserve"> студентами</w:t>
      </w:r>
      <w:r w:rsidR="00AD2847">
        <w:rPr>
          <w:rFonts w:ascii="Times New Roman" w:hAnsi="Times New Roman" w:cs="Times New Roman"/>
          <w:sz w:val="24"/>
          <w:szCs w:val="28"/>
        </w:rPr>
        <w:t xml:space="preserve"> </w:t>
      </w:r>
      <w:r w:rsidR="00092D95">
        <w:rPr>
          <w:rFonts w:ascii="Times New Roman" w:hAnsi="Times New Roman" w:cs="Times New Roman"/>
          <w:sz w:val="24"/>
          <w:szCs w:val="28"/>
        </w:rPr>
        <w:t>ТГ</w:t>
      </w:r>
      <w:r w:rsidR="004A273B">
        <w:rPr>
          <w:rFonts w:ascii="Times New Roman" w:hAnsi="Times New Roman" w:cs="Times New Roman"/>
          <w:sz w:val="24"/>
          <w:szCs w:val="28"/>
        </w:rPr>
        <w:t>МУ</w:t>
      </w:r>
      <w:r w:rsidRPr="00CA1038">
        <w:rPr>
          <w:rFonts w:ascii="Times New Roman" w:hAnsi="Times New Roman" w:cs="Times New Roman"/>
          <w:sz w:val="24"/>
          <w:szCs w:val="28"/>
        </w:rPr>
        <w:t>. В ходе встречи учащиеся узнали перспективах получения  специальност</w:t>
      </w:r>
      <w:r w:rsidR="00B5418F">
        <w:rPr>
          <w:rFonts w:ascii="Times New Roman" w:hAnsi="Times New Roman" w:cs="Times New Roman"/>
          <w:sz w:val="24"/>
          <w:szCs w:val="28"/>
        </w:rPr>
        <w:t>ей</w:t>
      </w:r>
      <w:r w:rsidRPr="00CA1038">
        <w:rPr>
          <w:rFonts w:ascii="Times New Roman" w:hAnsi="Times New Roman" w:cs="Times New Roman"/>
          <w:sz w:val="24"/>
          <w:szCs w:val="28"/>
        </w:rPr>
        <w:t xml:space="preserve"> медицинского направления.</w:t>
      </w:r>
    </w:p>
    <w:p w:rsidR="00DB74D1" w:rsidRPr="00CA1038" w:rsidRDefault="004544CE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49530</wp:posOffset>
            </wp:positionV>
            <wp:extent cx="2673350" cy="1981200"/>
            <wp:effectExtent l="19050" t="0" r="0" b="0"/>
            <wp:wrapSquare wrapText="bothSides"/>
            <wp:docPr id="48" name="Рисунок 7" descr="F:\медкласс\2014-2015\круглый стол\IMG_29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едкласс\2014-2015\круглый стол\IMG_2909-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4D1" w:rsidRPr="00CA1038">
        <w:rPr>
          <w:rFonts w:ascii="Times New Roman" w:hAnsi="Times New Roman" w:cs="Times New Roman"/>
          <w:sz w:val="24"/>
          <w:szCs w:val="28"/>
        </w:rPr>
        <w:t>В октябре 2014 г. проведено традиционное городское родительское собрание  межшкольного медицинского класса «Непрерывное образование – гарантия успеха!». Обсуждались следующие вопросы:</w:t>
      </w:r>
      <w:r w:rsidRPr="004544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B74D1" w:rsidRPr="00CA1038" w:rsidRDefault="00DB74D1" w:rsidP="00B5418F">
      <w:pPr>
        <w:pStyle w:val="a5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8"/>
        </w:rPr>
      </w:pPr>
      <w:r w:rsidRPr="00CA1038">
        <w:rPr>
          <w:rFonts w:ascii="Times New Roman" w:hAnsi="Times New Roman" w:cs="Times New Roman"/>
          <w:sz w:val="24"/>
          <w:szCs w:val="28"/>
        </w:rPr>
        <w:t xml:space="preserve">потребности в медицинских кадрах и узких специалистах; </w:t>
      </w:r>
    </w:p>
    <w:p w:rsidR="00DB74D1" w:rsidRPr="00CA1038" w:rsidRDefault="00DB74D1" w:rsidP="00B5418F">
      <w:pPr>
        <w:pStyle w:val="a5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8"/>
        </w:rPr>
      </w:pPr>
      <w:r w:rsidRPr="00CA1038">
        <w:rPr>
          <w:rFonts w:ascii="Times New Roman" w:hAnsi="Times New Roman" w:cs="Times New Roman"/>
          <w:sz w:val="24"/>
          <w:szCs w:val="28"/>
        </w:rPr>
        <w:t>наличие городских программ социальной поддержки молодых специалистов;</w:t>
      </w:r>
    </w:p>
    <w:p w:rsidR="00DB74D1" w:rsidRPr="00CA1038" w:rsidRDefault="00DB74D1" w:rsidP="00B5418F">
      <w:pPr>
        <w:pStyle w:val="a5"/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8"/>
        </w:rPr>
      </w:pPr>
      <w:r w:rsidRPr="00CA1038">
        <w:rPr>
          <w:rFonts w:ascii="Times New Roman" w:hAnsi="Times New Roman" w:cs="Times New Roman"/>
          <w:sz w:val="24"/>
          <w:szCs w:val="28"/>
        </w:rPr>
        <w:t>целевой набор в медицинские образовательные учреждения.</w:t>
      </w:r>
    </w:p>
    <w:p w:rsidR="00DB74D1" w:rsidRPr="00CA1038" w:rsidRDefault="004544CE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1454150</wp:posOffset>
            </wp:positionH>
            <wp:positionV relativeFrom="paragraph">
              <wp:posOffset>362585</wp:posOffset>
            </wp:positionV>
            <wp:extent cx="1758950" cy="2349500"/>
            <wp:effectExtent l="19050" t="0" r="0" b="0"/>
            <wp:wrapSquare wrapText="bothSides"/>
            <wp:docPr id="18" name="Рисунок 5" descr="F:\медкласс\2014-2015\Мед-практика\IMG_20150206_15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едкласс\2014-2015\Мед-практика\IMG_20150206_1553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4D1" w:rsidRPr="00CA1038">
        <w:rPr>
          <w:rFonts w:ascii="Times New Roman" w:hAnsi="Times New Roman" w:cs="Times New Roman"/>
          <w:sz w:val="24"/>
          <w:szCs w:val="28"/>
        </w:rPr>
        <w:t>В течение прошедшего учебного года были организованы и проведены две профильные практики. Профильная практика предусматривала следующие задачи:</w:t>
      </w:r>
    </w:p>
    <w:p w:rsidR="00DB74D1" w:rsidRPr="00CA1038" w:rsidRDefault="00DB74D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A1038">
        <w:rPr>
          <w:rFonts w:ascii="Times New Roman" w:hAnsi="Times New Roman" w:cs="Times New Roman"/>
          <w:sz w:val="24"/>
          <w:szCs w:val="28"/>
        </w:rPr>
        <w:t>Январь – 9 класс: знакомство с лечебным учреждением, структурными подразделениями, с работой на посту, перевязочным и процедурным кабинетом.</w:t>
      </w:r>
    </w:p>
    <w:p w:rsidR="00DB74D1" w:rsidRPr="00CA1038" w:rsidRDefault="00DB74D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A1038">
        <w:rPr>
          <w:rFonts w:ascii="Times New Roman" w:hAnsi="Times New Roman" w:cs="Times New Roman"/>
          <w:sz w:val="24"/>
          <w:szCs w:val="28"/>
        </w:rPr>
        <w:t>Март – 10-11 класс: обучение учащихся основным методам первой доврачебной помощи, выполнение простейших медицинских манипуляций и способствовать воспитаю профессиональных качеств медицинского работника.</w:t>
      </w:r>
    </w:p>
    <w:p w:rsidR="00DB74D1" w:rsidRPr="00CA1038" w:rsidRDefault="00DB74D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A1038">
        <w:rPr>
          <w:rFonts w:ascii="Times New Roman" w:hAnsi="Times New Roman" w:cs="Times New Roman"/>
          <w:sz w:val="24"/>
          <w:szCs w:val="28"/>
        </w:rPr>
        <w:t>Из 79 учащихся -  прошли практику 23 ученика, что составило 30% от общего числа девятиклассников медицинского класса; а из 47 выпускников медицинского класса – прошли практику 38 учащихся, что составило 85% от общего числа выпускников.</w:t>
      </w:r>
    </w:p>
    <w:p w:rsidR="00DB74D1" w:rsidRPr="00CA1038" w:rsidRDefault="004544CE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85725</wp:posOffset>
            </wp:positionV>
            <wp:extent cx="2444750" cy="2197100"/>
            <wp:effectExtent l="19050" t="0" r="0" b="0"/>
            <wp:wrapSquare wrapText="bothSides"/>
            <wp:docPr id="11" name="Рисунок 6" descr="\\Upiter\d\НАШИ МЕРОПРИЯТИЯ\медкласс\IMG_328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Upiter\d\НАШИ МЕРОПРИЯТИЯ\медкласс\IMG_3285-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4D1" w:rsidRPr="00CA1038">
        <w:rPr>
          <w:rFonts w:ascii="Times New Roman" w:hAnsi="Times New Roman" w:cs="Times New Roman"/>
          <w:sz w:val="24"/>
          <w:szCs w:val="28"/>
        </w:rPr>
        <w:t>Результат практики:</w:t>
      </w:r>
    </w:p>
    <w:p w:rsidR="00DB74D1" w:rsidRPr="00CA1038" w:rsidRDefault="00DB74D1" w:rsidP="00B5418F">
      <w:pPr>
        <w:pStyle w:val="a5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CA1038">
        <w:rPr>
          <w:rFonts w:ascii="Times New Roman" w:hAnsi="Times New Roman" w:cs="Times New Roman"/>
          <w:sz w:val="24"/>
          <w:szCs w:val="28"/>
        </w:rPr>
        <w:t>ребята осознали, что только высококвалифицированный, всесторонне развитый, обладающий навыками работы специалист может быть успешен</w:t>
      </w:r>
      <w:r w:rsidR="00B5418F">
        <w:rPr>
          <w:rFonts w:ascii="Times New Roman" w:hAnsi="Times New Roman" w:cs="Times New Roman"/>
          <w:sz w:val="24"/>
          <w:szCs w:val="28"/>
        </w:rPr>
        <w:t>;</w:t>
      </w:r>
    </w:p>
    <w:p w:rsidR="00DB74D1" w:rsidRPr="00CA1038" w:rsidRDefault="00DB74D1" w:rsidP="00B5418F">
      <w:pPr>
        <w:pStyle w:val="a5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 w:rsidRPr="00CA1038">
        <w:rPr>
          <w:rFonts w:ascii="Times New Roman" w:hAnsi="Times New Roman" w:cs="Times New Roman"/>
          <w:sz w:val="24"/>
          <w:szCs w:val="28"/>
        </w:rPr>
        <w:t>учебные занятия в КГБУЗ «Городская больница» определили выбор профильных предметов в школе.</w:t>
      </w:r>
    </w:p>
    <w:p w:rsidR="00DB74D1" w:rsidRPr="00987312" w:rsidRDefault="00C16588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2038985</wp:posOffset>
            </wp:positionH>
            <wp:positionV relativeFrom="paragraph">
              <wp:posOffset>617220</wp:posOffset>
            </wp:positionV>
            <wp:extent cx="1608455" cy="2403475"/>
            <wp:effectExtent l="19050" t="0" r="0" b="0"/>
            <wp:wrapSquare wrapText="bothSides"/>
            <wp:docPr id="21" name="Рисунок 15" descr="F:\медкласс\2014-2015\платные\IMG_33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едкласс\2014-2015\платные\IMG_3327-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240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E68" w:rsidRPr="00CA1038">
        <w:rPr>
          <w:rFonts w:ascii="Times New Roman" w:hAnsi="Times New Roman" w:cs="Times New Roman"/>
          <w:sz w:val="24"/>
          <w:szCs w:val="28"/>
        </w:rPr>
        <w:t>Учащиеся</w:t>
      </w:r>
      <w:r w:rsidR="00DB74D1" w:rsidRPr="00CA1038">
        <w:rPr>
          <w:rFonts w:ascii="Times New Roman" w:hAnsi="Times New Roman" w:cs="Times New Roman"/>
          <w:sz w:val="24"/>
          <w:szCs w:val="28"/>
        </w:rPr>
        <w:t xml:space="preserve"> межшкольного медицинского класса принял</w:t>
      </w:r>
      <w:r w:rsidR="00765E68" w:rsidRPr="00CA1038">
        <w:rPr>
          <w:rFonts w:ascii="Times New Roman" w:hAnsi="Times New Roman" w:cs="Times New Roman"/>
          <w:sz w:val="24"/>
          <w:szCs w:val="28"/>
        </w:rPr>
        <w:t>и</w:t>
      </w:r>
      <w:r w:rsidR="00DB74D1" w:rsidRPr="00CA1038">
        <w:rPr>
          <w:rFonts w:ascii="Times New Roman" w:hAnsi="Times New Roman" w:cs="Times New Roman"/>
          <w:sz w:val="24"/>
          <w:szCs w:val="28"/>
        </w:rPr>
        <w:t xml:space="preserve"> участие в Дне открытых дверей Тихоокеанского государственного медицинского университета, </w:t>
      </w:r>
      <w:proofErr w:type="gramStart"/>
      <w:r w:rsidR="00DB74D1" w:rsidRPr="00CA1038">
        <w:rPr>
          <w:rFonts w:ascii="Times New Roman" w:hAnsi="Times New Roman" w:cs="Times New Roman"/>
          <w:sz w:val="24"/>
          <w:szCs w:val="28"/>
        </w:rPr>
        <w:t>г</w:t>
      </w:r>
      <w:proofErr w:type="gramEnd"/>
      <w:r w:rsidR="00DB74D1" w:rsidRPr="00CA1038">
        <w:rPr>
          <w:rFonts w:ascii="Times New Roman" w:hAnsi="Times New Roman" w:cs="Times New Roman"/>
          <w:sz w:val="24"/>
          <w:szCs w:val="28"/>
        </w:rPr>
        <w:t>. Владивосток.</w:t>
      </w:r>
      <w:r w:rsidR="00987312" w:rsidRPr="009873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B74D1" w:rsidRPr="00CA1038" w:rsidRDefault="00DB74D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A1038">
        <w:rPr>
          <w:rFonts w:ascii="Times New Roman" w:hAnsi="Times New Roman" w:cs="Times New Roman"/>
          <w:sz w:val="24"/>
          <w:szCs w:val="28"/>
        </w:rPr>
        <w:t>В программе посещения были предусмотрены встречи с руководством университета и председателей приемной комиссии, посещение лабораторий в учебно-тренажерном корпусе, посещение кафедры патологической физиологии.</w:t>
      </w:r>
    </w:p>
    <w:p w:rsidR="00DB74D1" w:rsidRPr="00CA1038" w:rsidRDefault="00DB74D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A1038">
        <w:rPr>
          <w:rFonts w:ascii="Times New Roman" w:hAnsi="Times New Roman" w:cs="Times New Roman"/>
          <w:sz w:val="24"/>
          <w:szCs w:val="28"/>
        </w:rPr>
        <w:t xml:space="preserve">Согласно лицензии и заявлений родителей для учащихся </w:t>
      </w:r>
      <w:proofErr w:type="spellStart"/>
      <w:r w:rsidRPr="00CA1038">
        <w:rPr>
          <w:rFonts w:ascii="Times New Roman" w:hAnsi="Times New Roman" w:cs="Times New Roman"/>
          <w:sz w:val="24"/>
          <w:szCs w:val="28"/>
        </w:rPr>
        <w:t>медкласса</w:t>
      </w:r>
      <w:proofErr w:type="spellEnd"/>
      <w:r w:rsidRPr="00CA1038">
        <w:rPr>
          <w:rFonts w:ascii="Times New Roman" w:hAnsi="Times New Roman" w:cs="Times New Roman"/>
          <w:sz w:val="24"/>
          <w:szCs w:val="28"/>
        </w:rPr>
        <w:t xml:space="preserve"> была организована курсовая подготовка  по профессии «Младшая медицинская сестра».</w:t>
      </w:r>
    </w:p>
    <w:p w:rsidR="00046F3B" w:rsidRPr="00CA1038" w:rsidRDefault="00DB74D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A1038">
        <w:rPr>
          <w:rFonts w:ascii="Times New Roman" w:hAnsi="Times New Roman" w:cs="Times New Roman"/>
          <w:sz w:val="24"/>
          <w:szCs w:val="28"/>
        </w:rPr>
        <w:t>В апреле 2015 года  12 учащихся получили свидетельства дополнительного профессионального образования «Младшая сестра милосердия», среди выпускников курсов есть и «Младший брат милосердия»</w:t>
      </w:r>
      <w:r w:rsidR="00046F3B" w:rsidRPr="00CA1038">
        <w:rPr>
          <w:rFonts w:ascii="Times New Roman" w:hAnsi="Times New Roman" w:cs="Times New Roman"/>
          <w:sz w:val="24"/>
          <w:szCs w:val="28"/>
        </w:rPr>
        <w:t>.</w:t>
      </w:r>
    </w:p>
    <w:p w:rsidR="00DB74D1" w:rsidRPr="00CA1038" w:rsidRDefault="00DB74D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A1038">
        <w:rPr>
          <w:rFonts w:ascii="Times New Roman" w:hAnsi="Times New Roman" w:cs="Times New Roman"/>
          <w:sz w:val="24"/>
          <w:szCs w:val="28"/>
        </w:rPr>
        <w:t xml:space="preserve">В программе сетевого медицинского класса предусмотрено </w:t>
      </w:r>
      <w:r w:rsidRPr="00CA1038">
        <w:rPr>
          <w:rFonts w:ascii="Times New Roman" w:hAnsi="Times New Roman" w:cs="Times New Roman"/>
          <w:sz w:val="24"/>
          <w:szCs w:val="28"/>
        </w:rPr>
        <w:lastRenderedPageBreak/>
        <w:t>летнее трудоустройство</w:t>
      </w:r>
      <w:r w:rsidRPr="00CA1038">
        <w:rPr>
          <w:rFonts w:ascii="Times New Roman" w:hAnsi="Times New Roman" w:cs="Times New Roman"/>
          <w:sz w:val="24"/>
          <w:szCs w:val="28"/>
        </w:rPr>
        <w:tab/>
        <w:t xml:space="preserve"> при КГБУЗ «Городская больница», по количеству выделенных  рабочих мест – 14:</w:t>
      </w:r>
    </w:p>
    <w:p w:rsidR="00DB74D1" w:rsidRPr="00CA1038" w:rsidRDefault="00DB74D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A1038">
        <w:rPr>
          <w:rFonts w:ascii="Times New Roman" w:hAnsi="Times New Roman" w:cs="Times New Roman"/>
          <w:sz w:val="24"/>
          <w:szCs w:val="28"/>
        </w:rPr>
        <w:t>9 класс – 11 учащихся</w:t>
      </w:r>
      <w:r w:rsidR="00563BEE">
        <w:rPr>
          <w:rFonts w:ascii="Times New Roman" w:hAnsi="Times New Roman" w:cs="Times New Roman"/>
          <w:sz w:val="24"/>
          <w:szCs w:val="28"/>
        </w:rPr>
        <w:t>;</w:t>
      </w:r>
    </w:p>
    <w:p w:rsidR="00DB74D1" w:rsidRPr="00CA1038" w:rsidRDefault="00DB74D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A1038">
        <w:rPr>
          <w:rFonts w:ascii="Times New Roman" w:hAnsi="Times New Roman" w:cs="Times New Roman"/>
          <w:sz w:val="24"/>
          <w:szCs w:val="28"/>
        </w:rPr>
        <w:t>10 класс – 3 учащихся</w:t>
      </w:r>
      <w:r w:rsidR="00563BEE">
        <w:rPr>
          <w:rFonts w:ascii="Times New Roman" w:hAnsi="Times New Roman" w:cs="Times New Roman"/>
          <w:sz w:val="24"/>
          <w:szCs w:val="28"/>
        </w:rPr>
        <w:t>.</w:t>
      </w:r>
    </w:p>
    <w:p w:rsidR="00DB74D1" w:rsidRDefault="00DB74D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CA1038">
        <w:rPr>
          <w:rFonts w:ascii="Times New Roman" w:hAnsi="Times New Roman" w:cs="Times New Roman"/>
          <w:sz w:val="24"/>
          <w:szCs w:val="28"/>
        </w:rPr>
        <w:tab/>
        <w:t>Выпускники работа</w:t>
      </w:r>
      <w:r w:rsidR="00046F3B" w:rsidRPr="00CA1038">
        <w:rPr>
          <w:rFonts w:ascii="Times New Roman" w:hAnsi="Times New Roman" w:cs="Times New Roman"/>
          <w:sz w:val="24"/>
          <w:szCs w:val="28"/>
        </w:rPr>
        <w:t>ли</w:t>
      </w:r>
      <w:r w:rsidRPr="00CA1038">
        <w:rPr>
          <w:rFonts w:ascii="Times New Roman" w:hAnsi="Times New Roman" w:cs="Times New Roman"/>
          <w:sz w:val="24"/>
          <w:szCs w:val="28"/>
        </w:rPr>
        <w:t xml:space="preserve">  в отделениях – невралгия, терапия, приемный покой.</w:t>
      </w:r>
    </w:p>
    <w:p w:rsidR="00452774" w:rsidRPr="00CA1038" w:rsidRDefault="00452774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DB74D1" w:rsidRPr="004806EB" w:rsidRDefault="00862210" w:rsidP="00862210">
      <w:pPr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4806EB">
        <w:rPr>
          <w:rFonts w:ascii="Times New Roman" w:eastAsia="Times New Roman" w:hAnsi="Times New Roman" w:cs="Times New Roman"/>
          <w:b/>
          <w:sz w:val="24"/>
          <w:szCs w:val="28"/>
        </w:rPr>
        <w:t>Количество выпускников медицинского класса</w:t>
      </w:r>
    </w:p>
    <w:p w:rsidR="00DB74D1" w:rsidRDefault="00862210" w:rsidP="00862210">
      <w:pPr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proofErr w:type="gramStart"/>
      <w:r w:rsidRPr="004806EB">
        <w:rPr>
          <w:rFonts w:ascii="Times New Roman" w:eastAsia="Times New Roman" w:hAnsi="Times New Roman" w:cs="Times New Roman"/>
          <w:b/>
          <w:sz w:val="24"/>
          <w:szCs w:val="28"/>
        </w:rPr>
        <w:t>Поступивших</w:t>
      </w:r>
      <w:proofErr w:type="gramEnd"/>
      <w:r w:rsidRPr="004806EB">
        <w:rPr>
          <w:rFonts w:ascii="Times New Roman" w:eastAsia="Times New Roman" w:hAnsi="Times New Roman" w:cs="Times New Roman"/>
          <w:b/>
          <w:sz w:val="24"/>
          <w:szCs w:val="28"/>
        </w:rPr>
        <w:t xml:space="preserve"> в учебные заведения </w:t>
      </w:r>
      <w:proofErr w:type="spellStart"/>
      <w:r w:rsidRPr="004806EB">
        <w:rPr>
          <w:rFonts w:ascii="Times New Roman" w:eastAsia="Times New Roman" w:hAnsi="Times New Roman" w:cs="Times New Roman"/>
          <w:b/>
          <w:sz w:val="24"/>
          <w:szCs w:val="28"/>
        </w:rPr>
        <w:t>минздрава</w:t>
      </w:r>
      <w:r w:rsidR="00DB74D1" w:rsidRPr="004806EB">
        <w:rPr>
          <w:rFonts w:ascii="Times New Roman" w:eastAsia="Times New Roman" w:hAnsi="Times New Roman" w:cs="Times New Roman"/>
          <w:b/>
          <w:sz w:val="24"/>
          <w:szCs w:val="28"/>
        </w:rPr>
        <w:t>в</w:t>
      </w:r>
      <w:proofErr w:type="spellEnd"/>
      <w:r w:rsidR="00DB74D1" w:rsidRPr="004806EB">
        <w:rPr>
          <w:rFonts w:ascii="Times New Roman" w:eastAsia="Times New Roman" w:hAnsi="Times New Roman" w:cs="Times New Roman"/>
          <w:b/>
          <w:sz w:val="24"/>
          <w:szCs w:val="28"/>
        </w:rPr>
        <w:t xml:space="preserve"> 2014 году</w:t>
      </w:r>
    </w:p>
    <w:p w:rsidR="002F14CD" w:rsidRPr="004806EB" w:rsidRDefault="002F14CD" w:rsidP="00862210">
      <w:pPr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DB74D1" w:rsidRDefault="00DB74D1" w:rsidP="00563BEE">
      <w:pPr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CA1038">
        <w:rPr>
          <w:rFonts w:ascii="Times New Roman" w:eastAsia="Times New Roman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4548146" cy="1963972"/>
            <wp:effectExtent l="19050" t="0" r="23854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452774" w:rsidRPr="00CA1038" w:rsidRDefault="00452774" w:rsidP="00563BEE">
      <w:pPr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840390" w:rsidRDefault="00840390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840390" w:rsidRPr="006F7D9B" w:rsidRDefault="00840390" w:rsidP="0084039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7D9B">
        <w:rPr>
          <w:rFonts w:ascii="Times New Roman" w:hAnsi="Times New Roman" w:cs="Times New Roman"/>
          <w:sz w:val="24"/>
          <w:szCs w:val="24"/>
        </w:rPr>
        <w:t>Проанализировав деятельность межшкольного медицинского класса можно прийти к следующим выводам:</w:t>
      </w:r>
    </w:p>
    <w:p w:rsidR="006F7D9B" w:rsidRPr="006F7D9B" w:rsidRDefault="006F7D9B" w:rsidP="006F7D9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7D9B">
        <w:rPr>
          <w:rFonts w:ascii="Times New Roman" w:hAnsi="Times New Roman" w:cs="Times New Roman"/>
          <w:sz w:val="24"/>
          <w:szCs w:val="24"/>
        </w:rPr>
        <w:t xml:space="preserve">Работа межшкольного медицинского класса показала, что запланированный план работы в целом выполнен, имело место положительная динамика в  выстраивании модели сотрудничества с социальным партнером (ТГМУ г. Владивосток). Тематика профильных практик отражала практические задания предусмотренные программой обучения. Видна динамика по  набору </w:t>
      </w:r>
      <w:proofErr w:type="gramStart"/>
      <w:r w:rsidRPr="006F7D9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F7D9B">
        <w:rPr>
          <w:rFonts w:ascii="Times New Roman" w:hAnsi="Times New Roman" w:cs="Times New Roman"/>
          <w:sz w:val="24"/>
          <w:szCs w:val="24"/>
        </w:rPr>
        <w:t>.</w:t>
      </w:r>
    </w:p>
    <w:p w:rsidR="00D93154" w:rsidRPr="006F7D9B" w:rsidRDefault="00E9613B" w:rsidP="006F7D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F7D9B">
        <w:rPr>
          <w:rFonts w:ascii="Times New Roman" w:hAnsi="Times New Roman" w:cs="Times New Roman"/>
          <w:sz w:val="24"/>
          <w:szCs w:val="24"/>
        </w:rPr>
        <w:t>Задачи на новый учебный год:</w:t>
      </w:r>
    </w:p>
    <w:p w:rsidR="00AE20A6" w:rsidRPr="00952E4B" w:rsidRDefault="00840390" w:rsidP="00952E4B">
      <w:pPr>
        <w:pStyle w:val="a5"/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52E4B">
        <w:rPr>
          <w:rFonts w:ascii="Times New Roman" w:hAnsi="Times New Roman" w:cs="Times New Roman"/>
          <w:sz w:val="24"/>
          <w:szCs w:val="24"/>
        </w:rPr>
        <w:t>создание информационно-образовательных ресурсов в рамках работы межшкольного медицинского класса</w:t>
      </w:r>
      <w:r w:rsidR="006F7D9B" w:rsidRPr="00952E4B">
        <w:rPr>
          <w:rFonts w:ascii="Times New Roman" w:hAnsi="Times New Roman" w:cs="Times New Roman"/>
          <w:sz w:val="24"/>
          <w:szCs w:val="24"/>
        </w:rPr>
        <w:t>;</w:t>
      </w:r>
    </w:p>
    <w:p w:rsidR="00840390" w:rsidRPr="00952E4B" w:rsidRDefault="00840390" w:rsidP="00952E4B">
      <w:pPr>
        <w:pStyle w:val="a5"/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52E4B">
        <w:rPr>
          <w:rFonts w:ascii="Times New Roman" w:hAnsi="Times New Roman" w:cs="Times New Roman"/>
          <w:sz w:val="24"/>
          <w:szCs w:val="24"/>
        </w:rPr>
        <w:t>расшир</w:t>
      </w:r>
      <w:r w:rsidR="006F7D9B" w:rsidRPr="00952E4B">
        <w:rPr>
          <w:rFonts w:ascii="Times New Roman" w:hAnsi="Times New Roman" w:cs="Times New Roman"/>
          <w:sz w:val="24"/>
          <w:szCs w:val="24"/>
        </w:rPr>
        <w:t>ение</w:t>
      </w:r>
      <w:r w:rsidRPr="00952E4B">
        <w:rPr>
          <w:rFonts w:ascii="Times New Roman" w:hAnsi="Times New Roman" w:cs="Times New Roman"/>
          <w:sz w:val="24"/>
          <w:szCs w:val="24"/>
        </w:rPr>
        <w:t xml:space="preserve"> сотрудничеств</w:t>
      </w:r>
      <w:r w:rsidR="006F7D9B" w:rsidRPr="00952E4B">
        <w:rPr>
          <w:rFonts w:ascii="Times New Roman" w:hAnsi="Times New Roman" w:cs="Times New Roman"/>
          <w:sz w:val="24"/>
          <w:szCs w:val="24"/>
        </w:rPr>
        <w:t>а</w:t>
      </w:r>
      <w:r w:rsidRPr="00952E4B">
        <w:rPr>
          <w:rFonts w:ascii="Times New Roman" w:hAnsi="Times New Roman" w:cs="Times New Roman"/>
          <w:sz w:val="24"/>
          <w:szCs w:val="24"/>
        </w:rPr>
        <w:t xml:space="preserve"> с ТГМУ г. Владивосток по методическому оснащению</w:t>
      </w:r>
      <w:r w:rsidR="006F7D9B" w:rsidRPr="00952E4B">
        <w:rPr>
          <w:rFonts w:ascii="Times New Roman" w:hAnsi="Times New Roman" w:cs="Times New Roman"/>
          <w:sz w:val="24"/>
          <w:szCs w:val="24"/>
        </w:rPr>
        <w:t>;</w:t>
      </w:r>
    </w:p>
    <w:p w:rsidR="00E9613B" w:rsidRPr="00952E4B" w:rsidRDefault="000E6BF5" w:rsidP="00952E4B">
      <w:pPr>
        <w:pStyle w:val="a5"/>
        <w:numPr>
          <w:ilvl w:val="0"/>
          <w:numId w:val="3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52E4B">
        <w:rPr>
          <w:rFonts w:ascii="Times New Roman" w:hAnsi="Times New Roman" w:cs="Times New Roman"/>
          <w:sz w:val="24"/>
          <w:szCs w:val="24"/>
        </w:rPr>
        <w:t>участие</w:t>
      </w:r>
      <w:r w:rsidR="00E9613B" w:rsidRPr="00952E4B">
        <w:rPr>
          <w:rFonts w:ascii="Times New Roman" w:hAnsi="Times New Roman" w:cs="Times New Roman"/>
          <w:sz w:val="24"/>
          <w:szCs w:val="24"/>
        </w:rPr>
        <w:t xml:space="preserve"> учащихся медицинского класса в проектной деятельности.</w:t>
      </w:r>
    </w:p>
    <w:p w:rsidR="000041CF" w:rsidRDefault="000041CF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2F14CD" w:rsidRDefault="002F14CD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0E6BF5" w:rsidRDefault="00143294" w:rsidP="00FD4D4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80010</wp:posOffset>
            </wp:positionV>
            <wp:extent cx="1487170" cy="1478280"/>
            <wp:effectExtent l="19050" t="0" r="0" b="0"/>
            <wp:wrapSquare wrapText="bothSides"/>
            <wp:docPr id="42" name="Рисунок 6" descr="Y:\Межшкольные профильные классы\пед.класс\Эмблема педклас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Межшкольные профильные классы\пед.класс\Эмблема педкласса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41CF" w:rsidRPr="00CA1038">
        <w:rPr>
          <w:rFonts w:ascii="Times New Roman" w:hAnsi="Times New Roman" w:cs="Times New Roman"/>
          <w:b/>
          <w:sz w:val="24"/>
        </w:rPr>
        <w:t>Межшкольный педагогический класс</w:t>
      </w:r>
    </w:p>
    <w:p w:rsidR="00862210" w:rsidRPr="00CA1038" w:rsidRDefault="00862210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0041CF" w:rsidRPr="00CA1038" w:rsidRDefault="000041CF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2014-2015 учебном году  в  педагогическом классе  </w:t>
      </w:r>
      <w:r w:rsidR="00D47A54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обучались учащиеся</w:t>
      </w:r>
      <w:r w:rsidRPr="00CA1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9 – 11 классов     школ №  4, 8, 9, 10.  Занятия проводились по два академических часа один раз в неделю.  Цель курса – ввести старшеклассников в мир учительской профессии, способствовать самоопределению, помочь осознать соответствие профессионального выбора личным особенностям.</w:t>
      </w:r>
    </w:p>
    <w:p w:rsidR="000041CF" w:rsidRPr="00CA1038" w:rsidRDefault="000041CF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038">
        <w:rPr>
          <w:rFonts w:ascii="Times New Roman" w:hAnsi="Times New Roman" w:cs="Times New Roman"/>
          <w:sz w:val="24"/>
          <w:szCs w:val="24"/>
          <w:shd w:val="clear" w:color="auto" w:fill="FFFFFF"/>
        </w:rPr>
        <w:t>В процессе обучения учащиеся педагогического класса осваивали не только теоретический курс, но и участвовали в профессиональных пробах.</w:t>
      </w:r>
    </w:p>
    <w:p w:rsidR="000041CF" w:rsidRPr="00CA1038" w:rsidRDefault="000041CF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038">
        <w:rPr>
          <w:rFonts w:ascii="Times New Roman" w:hAnsi="Times New Roman" w:cs="Times New Roman"/>
          <w:sz w:val="24"/>
          <w:szCs w:val="24"/>
          <w:shd w:val="clear" w:color="auto" w:fill="FFFFFF"/>
        </w:rPr>
        <w:t>Теоретический курс представлен введением в педагогическую специальность, краткой историей педагогики и психологии, основами общей  и возрастной психологии.  Учащиеся овладели навыками подбора  диагностического материала, проведением анкетирования и обработки данных, так же научились работать с дидактическим материалом, создавать педагогические проекты с учетом возрастных особенностей школьников.</w:t>
      </w:r>
    </w:p>
    <w:p w:rsidR="000041CF" w:rsidRDefault="000041CF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03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Свои знания учащиеся педагогического класса представили в реализации своих  проектов. В течение 2 – 4 месяцев учащиеся педагогического класса, по выбранной им теме, небольшими группами осуществляли работу со школьниками начальных классов. Итогом их деятельности стало участие в  </w:t>
      </w:r>
      <w:r w:rsidRPr="00CA103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IX</w:t>
      </w:r>
      <w:r w:rsidRPr="00CA1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городской научно-исследовательской конференции «Ступени к успеху».  Три проекта отмечены жюри и получили дипломы. </w:t>
      </w:r>
    </w:p>
    <w:p w:rsidR="000041CF" w:rsidRPr="00CA1038" w:rsidRDefault="006B3E78" w:rsidP="001B614E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3290570</wp:posOffset>
            </wp:positionH>
            <wp:positionV relativeFrom="paragraph">
              <wp:posOffset>43180</wp:posOffset>
            </wp:positionV>
            <wp:extent cx="2765425" cy="2446655"/>
            <wp:effectExtent l="19050" t="0" r="0" b="0"/>
            <wp:wrapSquare wrapText="bothSides"/>
            <wp:docPr id="36" name="Рисунок 1" descr="\\mars\Shared\материалы на сайт\ступени 2015\20150419_125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\\mars\Shared\материалы на сайт\ступени 2015\20150419_12530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4466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1B614E">
        <w:rPr>
          <w:rFonts w:ascii="Times New Roman" w:hAnsi="Times New Roman" w:cs="Times New Roman"/>
          <w:sz w:val="24"/>
          <w:szCs w:val="24"/>
          <w:shd w:val="clear" w:color="auto" w:fill="FFFFFF"/>
        </w:rPr>
        <w:t>Диплом первой степени получил проект,</w:t>
      </w:r>
      <w:r w:rsidR="000041CF" w:rsidRPr="00CA1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посвященный Великой Отечественной войне, «И помнит мир спасенный».  Автор проекта Евстратова Маргарита.  Маргарита в течение трех месяцев провела большую работу с учащимися третьего класса школы № 4. Это и просмотр фильмов о войне, и посещение библиотеки и музея, встреча с ветеранами ВОВ, написание эссе.</w:t>
      </w:r>
      <w:r w:rsidRPr="006B3E78">
        <w:rPr>
          <w:noProof/>
          <w:lang w:eastAsia="ru-RU"/>
        </w:rPr>
        <w:t xml:space="preserve"> </w:t>
      </w:r>
    </w:p>
    <w:p w:rsidR="000041CF" w:rsidRPr="00CA1038" w:rsidRDefault="000041CF" w:rsidP="001B614E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Диплом второй степени получил проект, посвященный зимним праздникам в России. Авторы </w:t>
      </w:r>
      <w:proofErr w:type="spellStart"/>
      <w:r w:rsidRPr="00CA1038">
        <w:rPr>
          <w:rFonts w:ascii="Times New Roman" w:hAnsi="Times New Roman" w:cs="Times New Roman"/>
          <w:sz w:val="24"/>
          <w:szCs w:val="24"/>
          <w:shd w:val="clear" w:color="auto" w:fill="FFFFFF"/>
        </w:rPr>
        <w:t>Алисеенко</w:t>
      </w:r>
      <w:proofErr w:type="spellEnd"/>
      <w:r w:rsidRPr="00CA1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Лия и </w:t>
      </w:r>
      <w:proofErr w:type="spellStart"/>
      <w:r w:rsidRPr="00CA1038">
        <w:rPr>
          <w:rFonts w:ascii="Times New Roman" w:hAnsi="Times New Roman" w:cs="Times New Roman"/>
          <w:sz w:val="24"/>
          <w:szCs w:val="24"/>
          <w:shd w:val="clear" w:color="auto" w:fill="FFFFFF"/>
        </w:rPr>
        <w:t>Колбасюк</w:t>
      </w:r>
      <w:proofErr w:type="spellEnd"/>
      <w:r w:rsidRPr="00CA1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Ульяна. Ученицы педагогического класса познакомили четвероклассников лицея № 9  с основными зимними праздниками в нашей стране. С интересом ребята слушали  рассказы об истории возникновения  Нового года, Деда Мороза и Снегурочки, познакомились с  Православными праздниками и их значением  в нашей культуре.  Четвероклассники  посетили библиотеку, музей, побывали на городской елке. Каждая экскурсия сопровождалась народными играми, песнями, наигрышами.  В завершение проекта состоялась викторина, где школьники показали глубокие знания зимних праздников в России.</w:t>
      </w:r>
    </w:p>
    <w:p w:rsidR="000041CF" w:rsidRPr="00CA1038" w:rsidRDefault="000041CF" w:rsidP="001B614E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1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Дипломом третьей степени отмечен проект, посвященный учителю «Учить не мыслям, а мыслить». Авторы данного проекта </w:t>
      </w:r>
      <w:proofErr w:type="spellStart"/>
      <w:r w:rsidRPr="00CA1038">
        <w:rPr>
          <w:rFonts w:ascii="Times New Roman" w:hAnsi="Times New Roman" w:cs="Times New Roman"/>
          <w:sz w:val="24"/>
          <w:szCs w:val="24"/>
          <w:shd w:val="clear" w:color="auto" w:fill="FFFFFF"/>
        </w:rPr>
        <w:t>Салмашова</w:t>
      </w:r>
      <w:proofErr w:type="spellEnd"/>
      <w:r w:rsidRPr="00CA1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Вероника и </w:t>
      </w:r>
      <w:proofErr w:type="spellStart"/>
      <w:r w:rsidRPr="00CA1038">
        <w:rPr>
          <w:rFonts w:ascii="Times New Roman" w:hAnsi="Times New Roman" w:cs="Times New Roman"/>
          <w:sz w:val="24"/>
          <w:szCs w:val="24"/>
          <w:shd w:val="clear" w:color="auto" w:fill="FFFFFF"/>
        </w:rPr>
        <w:t>Золотухина</w:t>
      </w:r>
      <w:proofErr w:type="spellEnd"/>
      <w:r w:rsidRPr="00CA1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Алина. Девочки исследовали деятельность учителя информатики и физики лицея № 9 </w:t>
      </w:r>
      <w:proofErr w:type="spellStart"/>
      <w:r w:rsidRPr="00CA1038">
        <w:rPr>
          <w:rFonts w:ascii="Times New Roman" w:hAnsi="Times New Roman" w:cs="Times New Roman"/>
          <w:sz w:val="24"/>
          <w:szCs w:val="24"/>
          <w:shd w:val="clear" w:color="auto" w:fill="FFFFFF"/>
        </w:rPr>
        <w:t>Волохотюк</w:t>
      </w:r>
      <w:proofErr w:type="spellEnd"/>
      <w:r w:rsidRPr="00CA1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Светланы Александровны. В своем проекте они раскрыли деятельность учителя как творческого, интересного, всегда находящегося в поиске. Провели анкетирования среди своих одноклассников,  беседовали с учителем, проанализировали ее уроки, взяли интервью у коллег Светланы Александровны. </w:t>
      </w:r>
    </w:p>
    <w:p w:rsidR="000041CF" w:rsidRPr="00CA1038" w:rsidRDefault="000041CF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1038">
        <w:rPr>
          <w:rFonts w:ascii="Times New Roman" w:hAnsi="Times New Roman" w:cs="Times New Roman"/>
          <w:sz w:val="24"/>
          <w:szCs w:val="24"/>
        </w:rPr>
        <w:t xml:space="preserve">Важным направлением в работе межшкольного педагогического класса является посещение профессиональных учебных заведений, участие в проводимых ими мероприятиях. </w:t>
      </w:r>
    </w:p>
    <w:p w:rsidR="00495D5C" w:rsidRDefault="00C16588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41275</wp:posOffset>
            </wp:positionV>
            <wp:extent cx="2491740" cy="1863090"/>
            <wp:effectExtent l="19050" t="0" r="3810" b="0"/>
            <wp:wrapSquare wrapText="bothSides"/>
            <wp:docPr id="20" name="Рисунок 9" descr="\\Upiter\d\НАШИ МЕРОПРИЯТИЯ\поездка в школу педагогики февраль 2015\IMG_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Upiter\d\НАШИ МЕРОПРИЯТИЯ\поездка в школу педагогики февраль 2015\IMG_049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41CF" w:rsidRPr="00CA1038">
        <w:rPr>
          <w:rFonts w:ascii="Times New Roman" w:hAnsi="Times New Roman" w:cs="Times New Roman"/>
          <w:sz w:val="24"/>
          <w:szCs w:val="24"/>
        </w:rPr>
        <w:t xml:space="preserve">В отчетном учебном году учащиеся педагогического класса в октябре 2014 г. посетили ДВФУ, приняли участие в Дне науки. Ребята посетили мастер-классы, приняли участие в психологической лаборатории, узнали о правилах приема в высшие учебные заведения, пообщались со студентами.  Следующая поездка состоялась в Школу педагогики </w:t>
      </w:r>
      <w:proofErr w:type="gramStart"/>
      <w:r w:rsidR="000041CF" w:rsidRPr="00CA103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0041CF" w:rsidRPr="00CA1038">
        <w:rPr>
          <w:rFonts w:ascii="Times New Roman" w:hAnsi="Times New Roman" w:cs="Times New Roman"/>
          <w:sz w:val="24"/>
          <w:szCs w:val="24"/>
        </w:rPr>
        <w:t xml:space="preserve">. Уссурийска в декабре 2014 г.   В течение двух дней старшеклассники знакомились с учебным заведением, посетили все факультеты, приняли участие в круглом столе, посвященном выдающимся педагогам России, посетили семинарское занятие по биологии, познакомились с инфраструктурой ВУЗа. </w:t>
      </w:r>
    </w:p>
    <w:p w:rsidR="000041CF" w:rsidRPr="00CA1038" w:rsidRDefault="00C16588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180340</wp:posOffset>
            </wp:positionV>
            <wp:extent cx="2543810" cy="1905000"/>
            <wp:effectExtent l="19050" t="0" r="8890" b="0"/>
            <wp:wrapSquare wrapText="bothSides"/>
            <wp:docPr id="53" name="Рисунок 12" descr="\\Upiter\d\НАШИ МЕРОПРИЯТИЯ\поездка в школу педагогики февраль 2015\IMG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Upiter\d\НАШИ МЕРОПРИЯТИЯ\поездка в школу педагогики февраль 2015\IMG_05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02F0" w:rsidRPr="00CA1038">
        <w:rPr>
          <w:rFonts w:ascii="Times New Roman" w:hAnsi="Times New Roman" w:cs="Times New Roman"/>
          <w:sz w:val="24"/>
          <w:szCs w:val="24"/>
        </w:rPr>
        <w:t>В</w:t>
      </w:r>
      <w:r w:rsidR="000041CF" w:rsidRPr="00CA1038">
        <w:rPr>
          <w:rFonts w:ascii="Times New Roman" w:hAnsi="Times New Roman" w:cs="Times New Roman"/>
          <w:sz w:val="24"/>
          <w:szCs w:val="24"/>
        </w:rPr>
        <w:t xml:space="preserve"> феврале 2015 г., состоялась  однодневная  поездка в Школу педагогики  на День открытых дверей.  Учащиеся посетили интересующие их факультеты, не только получили информацию об условиях обучения, но </w:t>
      </w:r>
      <w:proofErr w:type="gramStart"/>
      <w:r w:rsidR="000041CF" w:rsidRPr="00CA1038">
        <w:rPr>
          <w:rFonts w:ascii="Times New Roman" w:hAnsi="Times New Roman" w:cs="Times New Roman"/>
          <w:sz w:val="24"/>
          <w:szCs w:val="24"/>
        </w:rPr>
        <w:t>так</w:t>
      </w:r>
      <w:proofErr w:type="gramEnd"/>
      <w:r w:rsidR="000041CF" w:rsidRPr="00CA1038">
        <w:rPr>
          <w:rFonts w:ascii="Times New Roman" w:hAnsi="Times New Roman" w:cs="Times New Roman"/>
          <w:sz w:val="24"/>
          <w:szCs w:val="24"/>
        </w:rPr>
        <w:t xml:space="preserve"> же могли задать вопросы преподавателям</w:t>
      </w:r>
      <w:r w:rsidR="009D02F0" w:rsidRPr="00CA1038">
        <w:rPr>
          <w:rFonts w:ascii="Times New Roman" w:hAnsi="Times New Roman" w:cs="Times New Roman"/>
          <w:sz w:val="24"/>
          <w:szCs w:val="24"/>
        </w:rPr>
        <w:t xml:space="preserve">, </w:t>
      </w:r>
      <w:r w:rsidR="000041CF" w:rsidRPr="00CA1038">
        <w:rPr>
          <w:rFonts w:ascii="Times New Roman" w:hAnsi="Times New Roman" w:cs="Times New Roman"/>
          <w:sz w:val="24"/>
          <w:szCs w:val="24"/>
        </w:rPr>
        <w:t xml:space="preserve"> представителям ректората. </w:t>
      </w:r>
    </w:p>
    <w:p w:rsidR="000041CF" w:rsidRPr="00CA1038" w:rsidRDefault="000041CF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1038">
        <w:rPr>
          <w:rFonts w:ascii="Times New Roman" w:hAnsi="Times New Roman" w:cs="Times New Roman"/>
          <w:sz w:val="24"/>
          <w:szCs w:val="24"/>
        </w:rPr>
        <w:t>Анализируя работу межшкольного педагогического класса, следует отметить, что работа класса строилась в соответствии с утвержденной учебной программой по педагогике и психологии и годовым планом работы. Поставленные задачи успешно реализованы.</w:t>
      </w:r>
    </w:p>
    <w:p w:rsidR="000041CF" w:rsidRPr="00CA1038" w:rsidRDefault="000041CF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A1038">
        <w:rPr>
          <w:rFonts w:ascii="Times New Roman" w:hAnsi="Times New Roman" w:cs="Times New Roman"/>
          <w:sz w:val="24"/>
          <w:szCs w:val="24"/>
        </w:rPr>
        <w:t>Положительным</w:t>
      </w:r>
      <w:proofErr w:type="gramEnd"/>
      <w:r w:rsidRPr="00CA1038">
        <w:rPr>
          <w:rFonts w:ascii="Times New Roman" w:hAnsi="Times New Roman" w:cs="Times New Roman"/>
          <w:sz w:val="24"/>
          <w:szCs w:val="24"/>
        </w:rPr>
        <w:t xml:space="preserve"> в работе межшкольного педагогического класса можно отметить:</w:t>
      </w:r>
    </w:p>
    <w:p w:rsidR="000041CF" w:rsidRPr="00CA1038" w:rsidRDefault="000041CF" w:rsidP="00215F35">
      <w:pPr>
        <w:numPr>
          <w:ilvl w:val="0"/>
          <w:numId w:val="23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038">
        <w:rPr>
          <w:rFonts w:ascii="Times New Roman" w:hAnsi="Times New Roman" w:cs="Times New Roman"/>
          <w:sz w:val="24"/>
          <w:szCs w:val="24"/>
        </w:rPr>
        <w:t>выход за пределы школьной программы обучения;</w:t>
      </w:r>
    </w:p>
    <w:p w:rsidR="000041CF" w:rsidRPr="00CA1038" w:rsidRDefault="000041CF" w:rsidP="00215F35">
      <w:pPr>
        <w:numPr>
          <w:ilvl w:val="0"/>
          <w:numId w:val="23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038">
        <w:rPr>
          <w:rFonts w:ascii="Times New Roman" w:hAnsi="Times New Roman" w:cs="Times New Roman"/>
          <w:sz w:val="24"/>
          <w:szCs w:val="24"/>
        </w:rPr>
        <w:t>обучение носило прагматический (практический) характер;</w:t>
      </w:r>
    </w:p>
    <w:p w:rsidR="000041CF" w:rsidRPr="00CA1038" w:rsidRDefault="00EC34E3" w:rsidP="00215F35">
      <w:pPr>
        <w:numPr>
          <w:ilvl w:val="0"/>
          <w:numId w:val="23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85725</wp:posOffset>
            </wp:positionV>
            <wp:extent cx="2689225" cy="2008505"/>
            <wp:effectExtent l="19050" t="0" r="0" b="0"/>
            <wp:wrapSquare wrapText="bothSides"/>
            <wp:docPr id="13" name="Рисунок 8" descr="\\Upiter\d\НАШИ МЕРОПРИЯТИЯ\поездка в школу педагогики февраль 2015\IMG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Upiter\d\НАШИ МЕРОПРИЯТИЯ\поездка в школу педагогики февраль 2015\IMG_049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00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41CF" w:rsidRPr="00CA1038">
        <w:rPr>
          <w:rFonts w:ascii="Times New Roman" w:hAnsi="Times New Roman" w:cs="Times New Roman"/>
          <w:sz w:val="24"/>
          <w:szCs w:val="24"/>
        </w:rPr>
        <w:t>учащиеся обучались не только в рамках традиционной урочной системы, но и осуществляли профессиональные пробы;</w:t>
      </w:r>
    </w:p>
    <w:p w:rsidR="000041CF" w:rsidRPr="00CA1038" w:rsidRDefault="000041CF" w:rsidP="00215F35">
      <w:pPr>
        <w:numPr>
          <w:ilvl w:val="0"/>
          <w:numId w:val="23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038">
        <w:rPr>
          <w:rFonts w:ascii="Times New Roman" w:hAnsi="Times New Roman" w:cs="Times New Roman"/>
          <w:sz w:val="24"/>
          <w:szCs w:val="24"/>
        </w:rPr>
        <w:t>старшеклассникам дана возможность удовлетворить свои образовательные и профессиональные интересы.</w:t>
      </w:r>
    </w:p>
    <w:p w:rsidR="000041CF" w:rsidRPr="00CA1038" w:rsidRDefault="000041CF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1038">
        <w:rPr>
          <w:rFonts w:ascii="Times New Roman" w:hAnsi="Times New Roman" w:cs="Times New Roman"/>
          <w:sz w:val="24"/>
          <w:szCs w:val="24"/>
        </w:rPr>
        <w:t>Однако наряду с положительными результатами появились проблемы:</w:t>
      </w:r>
    </w:p>
    <w:p w:rsidR="000041CF" w:rsidRPr="00CA1038" w:rsidRDefault="000041CF" w:rsidP="00215F35">
      <w:pPr>
        <w:numPr>
          <w:ilvl w:val="0"/>
          <w:numId w:val="24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038">
        <w:rPr>
          <w:rFonts w:ascii="Times New Roman" w:hAnsi="Times New Roman" w:cs="Times New Roman"/>
          <w:sz w:val="24"/>
          <w:szCs w:val="24"/>
        </w:rPr>
        <w:t>отсутствие критериев эффективной работы межшкольного педагогического класса;</w:t>
      </w:r>
    </w:p>
    <w:p w:rsidR="000041CF" w:rsidRPr="00CA1038" w:rsidRDefault="000041CF" w:rsidP="00215F35">
      <w:pPr>
        <w:numPr>
          <w:ilvl w:val="0"/>
          <w:numId w:val="24"/>
        </w:num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038">
        <w:rPr>
          <w:rFonts w:ascii="Times New Roman" w:hAnsi="Times New Roman" w:cs="Times New Roman"/>
          <w:sz w:val="24"/>
          <w:szCs w:val="24"/>
        </w:rPr>
        <w:t>недостаточность научно-методического обеспечения содержания  данного  профильного класса.</w:t>
      </w:r>
    </w:p>
    <w:p w:rsidR="000041CF" w:rsidRPr="00862210" w:rsidRDefault="000041CF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2210">
        <w:rPr>
          <w:rFonts w:ascii="Times New Roman" w:hAnsi="Times New Roman" w:cs="Times New Roman"/>
          <w:sz w:val="24"/>
          <w:szCs w:val="24"/>
        </w:rPr>
        <w:t xml:space="preserve">Предложения в годовой план на 2015 – 2016 </w:t>
      </w:r>
      <w:r w:rsidR="00215F35">
        <w:rPr>
          <w:rFonts w:ascii="Times New Roman" w:hAnsi="Times New Roman" w:cs="Times New Roman"/>
          <w:sz w:val="24"/>
          <w:szCs w:val="24"/>
        </w:rPr>
        <w:t>учебный год:</w:t>
      </w:r>
    </w:p>
    <w:p w:rsidR="000041CF" w:rsidRPr="00CA1038" w:rsidRDefault="000041CF" w:rsidP="00215F35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038">
        <w:rPr>
          <w:rFonts w:ascii="Times New Roman" w:hAnsi="Times New Roman" w:cs="Times New Roman"/>
          <w:sz w:val="24"/>
          <w:szCs w:val="24"/>
        </w:rPr>
        <w:t>Разработать критерии оценки эффективности работы межшкольного педагогического класса.</w:t>
      </w:r>
    </w:p>
    <w:p w:rsidR="000041CF" w:rsidRPr="00CA1038" w:rsidRDefault="000041CF" w:rsidP="00215F35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038">
        <w:rPr>
          <w:rFonts w:ascii="Times New Roman" w:hAnsi="Times New Roman" w:cs="Times New Roman"/>
          <w:sz w:val="24"/>
          <w:szCs w:val="24"/>
        </w:rPr>
        <w:t>Уточнить учебные программы по педагогике и психологии.</w:t>
      </w:r>
    </w:p>
    <w:p w:rsidR="000041CF" w:rsidRPr="00CA1038" w:rsidRDefault="000041CF" w:rsidP="00215F35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038">
        <w:rPr>
          <w:rFonts w:ascii="Times New Roman" w:hAnsi="Times New Roman" w:cs="Times New Roman"/>
          <w:sz w:val="24"/>
          <w:szCs w:val="24"/>
        </w:rPr>
        <w:t>Разработать график прохождения профессиональных проб учащихся педагогического класса.</w:t>
      </w:r>
    </w:p>
    <w:p w:rsidR="000041CF" w:rsidRPr="00CA1038" w:rsidRDefault="000041CF" w:rsidP="00215F35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A1038">
        <w:rPr>
          <w:rFonts w:ascii="Times New Roman" w:hAnsi="Times New Roman" w:cs="Times New Roman"/>
          <w:sz w:val="24"/>
          <w:szCs w:val="24"/>
        </w:rPr>
        <w:t>Заключить соглашения с общеобразовательными учреждениями на прохождение старшеклассниками профессиональных проб.</w:t>
      </w:r>
    </w:p>
    <w:p w:rsidR="000E6BF5" w:rsidRPr="00CA1038" w:rsidRDefault="00EC34E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174625</wp:posOffset>
            </wp:positionV>
            <wp:extent cx="1525270" cy="1527810"/>
            <wp:effectExtent l="19050" t="0" r="0" b="0"/>
            <wp:wrapSquare wrapText="bothSides"/>
            <wp:docPr id="15" name="Рисунок 3" descr="\\Upiter\d\НАШИ МЕРОПРИЯТИЯ\ЛОГОТИП информац. клас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piter\d\НАШИ МЕРОПРИЯТИЯ\ЛОГОТИП информац. класса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15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980" w:rsidRDefault="008B2980" w:rsidP="0086221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  <w:r w:rsidRPr="00CA1038">
        <w:rPr>
          <w:rFonts w:ascii="Times New Roman" w:hAnsi="Times New Roman" w:cs="Times New Roman"/>
          <w:b/>
          <w:sz w:val="24"/>
        </w:rPr>
        <w:t>Межшкольный информационно-технологический класс</w:t>
      </w:r>
    </w:p>
    <w:p w:rsidR="00862210" w:rsidRPr="00CA1038" w:rsidRDefault="00862210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F25595" w:rsidRPr="00CA1038" w:rsidRDefault="00F25595" w:rsidP="00CA1038">
      <w:pPr>
        <w:pStyle w:val="a9"/>
        <w:jc w:val="both"/>
      </w:pPr>
      <w:r w:rsidRPr="00CA1038">
        <w:t>Основными тенденциями современного мира являются: развитие «высоких» технологий, информатизация и автоматизация всех сфер профессиональной деятельности человека.</w:t>
      </w:r>
    </w:p>
    <w:p w:rsidR="00F25595" w:rsidRPr="00CA1038" w:rsidRDefault="00F25595" w:rsidP="00CA1038">
      <w:pPr>
        <w:pStyle w:val="a9"/>
        <w:jc w:val="both"/>
      </w:pPr>
      <w:r w:rsidRPr="00CA1038">
        <w:t xml:space="preserve">В этом учебном году по запросам учащихся информационно-технологического и информационно  - экономического профилей создан межшкольный информационно - технологический класс. Социальными партнерами являются градообразующие предприятия города заводы «Прогресс» и «Аскольд», городские типографии, краевые сетевые площадки: Малая компьютерная академия ВГУЭС, тематические пилотные смены ШИОД. В нем обучаются 60 учащихся </w:t>
      </w:r>
      <w:r w:rsidR="00874720">
        <w:t>7</w:t>
      </w:r>
      <w:r w:rsidRPr="00CA1038">
        <w:t xml:space="preserve"> – 11 классов. Обучение в этом классе позволяет школьникам овладеть инновационными  технологиями, необходимыми в их будущей профессиональной деятельности.</w:t>
      </w:r>
    </w:p>
    <w:p w:rsidR="00F25595" w:rsidRPr="00186CE1" w:rsidRDefault="00186CE1" w:rsidP="00CA1038">
      <w:pPr>
        <w:pStyle w:val="a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142875</wp:posOffset>
            </wp:positionV>
            <wp:extent cx="2771775" cy="2076450"/>
            <wp:effectExtent l="19050" t="0" r="9525" b="0"/>
            <wp:wrapSquare wrapText="bothSides"/>
            <wp:docPr id="10" name="Рисунок 5" descr="\\Upiter\d\НАШИ МЕРОПРИЯТИЯ\мастеркласс КОДУ_10062015\IMG_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piter\d\НАШИ МЕРОПРИЯТИЯ\мастеркласс КОДУ_10062015\IMG_336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595" w:rsidRPr="00CA1038">
        <w:t>Необходимость в открытии информационно-технологического класса возникла так же в связи с получением школами города, в рамках приоритетного национального проекта "Образование", различного мультимедийного оборудования и комплектов для изучения робототехники.</w:t>
      </w:r>
      <w:r w:rsidRPr="00186CE1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25595" w:rsidRPr="00CA1038" w:rsidRDefault="00F25595" w:rsidP="00CA1038">
      <w:pPr>
        <w:pStyle w:val="a9"/>
        <w:jc w:val="both"/>
      </w:pPr>
      <w:r w:rsidRPr="00CA1038">
        <w:t xml:space="preserve">У учащихся данного класса имеется возможность выбора обучения с учетом личных интересов, склонностей, способностей и позволяет углубленно изучать блок дисциплин, соответствующих информационно-технологическому профилю образования. </w:t>
      </w:r>
    </w:p>
    <w:p w:rsidR="00F25595" w:rsidRPr="00CA1038" w:rsidRDefault="00F25595" w:rsidP="00CA1038">
      <w:pPr>
        <w:pStyle w:val="a9"/>
        <w:jc w:val="both"/>
      </w:pPr>
    </w:p>
    <w:p w:rsidR="00F25595" w:rsidRPr="00CA1038" w:rsidRDefault="00F25595" w:rsidP="00CA1038">
      <w:pPr>
        <w:pStyle w:val="a9"/>
        <w:jc w:val="both"/>
      </w:pPr>
      <w:r w:rsidRPr="00CA1038">
        <w:t>В 2014-2015 уч</w:t>
      </w:r>
      <w:r w:rsidR="000F6D0F">
        <w:t xml:space="preserve">ебном </w:t>
      </w:r>
      <w:r w:rsidRPr="00CA1038">
        <w:t>году в межшкольном информационно-технологическом классе реализовывались следующие учебные программы:</w:t>
      </w:r>
    </w:p>
    <w:p w:rsidR="00F25595" w:rsidRPr="00CA1038" w:rsidRDefault="000F6D0F" w:rsidP="000F6D0F">
      <w:pPr>
        <w:pStyle w:val="a9"/>
        <w:numPr>
          <w:ilvl w:val="0"/>
          <w:numId w:val="34"/>
        </w:numPr>
        <w:ind w:left="426" w:hanging="426"/>
        <w:jc w:val="both"/>
      </w:pPr>
      <w:r>
        <w:t>п</w:t>
      </w:r>
      <w:r w:rsidR="00F25595" w:rsidRPr="00CA1038">
        <w:t xml:space="preserve">ользователь ПК (программа рассчитана на практические занятия по освоению основных навыков владения ПК и знакомство с </w:t>
      </w:r>
      <w:proofErr w:type="spellStart"/>
      <w:r w:rsidR="00F25595" w:rsidRPr="00CA1038">
        <w:t>Microsoft</w:t>
      </w:r>
      <w:proofErr w:type="spellEnd"/>
      <w:r w:rsidR="00606F3C">
        <w:t xml:space="preserve"> </w:t>
      </w:r>
      <w:proofErr w:type="spellStart"/>
      <w:r w:rsidR="00F25595" w:rsidRPr="00CA1038">
        <w:t>Office</w:t>
      </w:r>
      <w:proofErr w:type="spellEnd"/>
      <w:r w:rsidR="00F25595" w:rsidRPr="00CA1038">
        <w:t>);</w:t>
      </w:r>
    </w:p>
    <w:p w:rsidR="00F25595" w:rsidRPr="00CA1038" w:rsidRDefault="000F6D0F" w:rsidP="000F6D0F">
      <w:pPr>
        <w:pStyle w:val="a9"/>
        <w:numPr>
          <w:ilvl w:val="0"/>
          <w:numId w:val="34"/>
        </w:numPr>
        <w:tabs>
          <w:tab w:val="left" w:pos="709"/>
        </w:tabs>
        <w:ind w:left="426" w:hanging="426"/>
        <w:jc w:val="both"/>
      </w:pPr>
      <w:proofErr w:type="gramStart"/>
      <w:r>
        <w:t>к</w:t>
      </w:r>
      <w:r w:rsidR="00F25595" w:rsidRPr="00CA1038">
        <w:t>омпьютерная графика (развитие творческого мышления, пространственных представлений (инженерное мышление).</w:t>
      </w:r>
      <w:proofErr w:type="gramEnd"/>
      <w:r w:rsidR="00606F3C">
        <w:t xml:space="preserve"> </w:t>
      </w:r>
      <w:proofErr w:type="gramStart"/>
      <w:r w:rsidR="00F25595" w:rsidRPr="00CA1038">
        <w:t>Область применения графики необычайно широка: от рекламы и киноиндустрии до дизайна интерьера и производства компьютерных развивающих программ);</w:t>
      </w:r>
      <w:proofErr w:type="gramEnd"/>
    </w:p>
    <w:p w:rsidR="00F25595" w:rsidRPr="00CA1038" w:rsidRDefault="000F6D0F" w:rsidP="000F6D0F">
      <w:pPr>
        <w:pStyle w:val="a9"/>
        <w:numPr>
          <w:ilvl w:val="0"/>
          <w:numId w:val="34"/>
        </w:numPr>
        <w:ind w:left="426" w:hanging="426"/>
        <w:jc w:val="both"/>
      </w:pPr>
      <w:r>
        <w:t>п</w:t>
      </w:r>
      <w:r w:rsidR="00F25595" w:rsidRPr="00CA1038">
        <w:t>одготовка к ЕГЭ и программирование (подготовка школьников к олимпиадам);</w:t>
      </w:r>
    </w:p>
    <w:p w:rsidR="00F25595" w:rsidRPr="00CA1038" w:rsidRDefault="00F25595" w:rsidP="000F6D0F">
      <w:pPr>
        <w:pStyle w:val="a9"/>
        <w:ind w:left="426" w:hanging="426"/>
        <w:jc w:val="both"/>
      </w:pPr>
    </w:p>
    <w:p w:rsidR="002F14CD" w:rsidRDefault="002F14CD" w:rsidP="00862210">
      <w:pPr>
        <w:pStyle w:val="a9"/>
        <w:jc w:val="center"/>
        <w:rPr>
          <w:b/>
        </w:rPr>
      </w:pPr>
    </w:p>
    <w:p w:rsidR="002F14CD" w:rsidRDefault="00F25595" w:rsidP="00862210">
      <w:pPr>
        <w:pStyle w:val="a9"/>
        <w:jc w:val="center"/>
        <w:rPr>
          <w:b/>
        </w:rPr>
      </w:pPr>
      <w:r w:rsidRPr="00606F3C">
        <w:rPr>
          <w:b/>
        </w:rPr>
        <w:t>Количество учащихся по группам</w:t>
      </w:r>
    </w:p>
    <w:p w:rsidR="002F14CD" w:rsidRPr="00606F3C" w:rsidRDefault="002F14CD" w:rsidP="00862210">
      <w:pPr>
        <w:pStyle w:val="a9"/>
        <w:jc w:val="center"/>
        <w:rPr>
          <w:b/>
        </w:rPr>
      </w:pPr>
    </w:p>
    <w:tbl>
      <w:tblPr>
        <w:tblStyle w:val="a4"/>
        <w:tblW w:w="9673" w:type="dxa"/>
        <w:tblLook w:val="04A0"/>
      </w:tblPr>
      <w:tblGrid>
        <w:gridCol w:w="2376"/>
        <w:gridCol w:w="1214"/>
        <w:gridCol w:w="1214"/>
        <w:gridCol w:w="1214"/>
        <w:gridCol w:w="1214"/>
        <w:gridCol w:w="1214"/>
        <w:gridCol w:w="1227"/>
      </w:tblGrid>
      <w:tr w:rsidR="00CA1038" w:rsidRPr="00606F3C" w:rsidTr="00606F3C">
        <w:tc>
          <w:tcPr>
            <w:tcW w:w="2376" w:type="dxa"/>
          </w:tcPr>
          <w:p w:rsidR="00F25595" w:rsidRPr="00606F3C" w:rsidRDefault="00F25595" w:rsidP="00862210">
            <w:pPr>
              <w:pStyle w:val="a9"/>
              <w:ind w:firstLine="0"/>
              <w:jc w:val="both"/>
              <w:rPr>
                <w:b/>
              </w:rPr>
            </w:pPr>
            <w:r w:rsidRPr="00606F3C">
              <w:rPr>
                <w:b/>
              </w:rPr>
              <w:t>Название курса</w:t>
            </w:r>
          </w:p>
        </w:tc>
        <w:tc>
          <w:tcPr>
            <w:tcW w:w="1214" w:type="dxa"/>
            <w:vAlign w:val="center"/>
          </w:tcPr>
          <w:p w:rsidR="00F25595" w:rsidRPr="00606F3C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06F3C">
              <w:rPr>
                <w:b/>
              </w:rPr>
              <w:t>7 класс</w:t>
            </w:r>
          </w:p>
        </w:tc>
        <w:tc>
          <w:tcPr>
            <w:tcW w:w="1214" w:type="dxa"/>
            <w:vAlign w:val="center"/>
          </w:tcPr>
          <w:p w:rsidR="00F25595" w:rsidRPr="00606F3C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06F3C">
              <w:rPr>
                <w:b/>
              </w:rPr>
              <w:t>8 класс</w:t>
            </w:r>
          </w:p>
        </w:tc>
        <w:tc>
          <w:tcPr>
            <w:tcW w:w="1214" w:type="dxa"/>
            <w:vAlign w:val="center"/>
          </w:tcPr>
          <w:p w:rsidR="00F25595" w:rsidRPr="00606F3C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06F3C">
              <w:rPr>
                <w:b/>
              </w:rPr>
              <w:t>9 класс</w:t>
            </w:r>
          </w:p>
        </w:tc>
        <w:tc>
          <w:tcPr>
            <w:tcW w:w="1214" w:type="dxa"/>
            <w:vAlign w:val="center"/>
          </w:tcPr>
          <w:p w:rsidR="00F25595" w:rsidRPr="00606F3C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06F3C">
              <w:rPr>
                <w:b/>
              </w:rPr>
              <w:t>10 класс</w:t>
            </w:r>
          </w:p>
        </w:tc>
        <w:tc>
          <w:tcPr>
            <w:tcW w:w="1214" w:type="dxa"/>
            <w:vAlign w:val="center"/>
          </w:tcPr>
          <w:p w:rsidR="00F25595" w:rsidRPr="00606F3C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06F3C">
              <w:rPr>
                <w:b/>
              </w:rPr>
              <w:t>11 класс</w:t>
            </w:r>
          </w:p>
        </w:tc>
        <w:tc>
          <w:tcPr>
            <w:tcW w:w="1227" w:type="dxa"/>
            <w:vAlign w:val="center"/>
          </w:tcPr>
          <w:p w:rsidR="00F25595" w:rsidRPr="00606F3C" w:rsidRDefault="00F25595" w:rsidP="00862210">
            <w:pPr>
              <w:pStyle w:val="a9"/>
              <w:ind w:firstLine="0"/>
              <w:jc w:val="center"/>
            </w:pPr>
            <w:r w:rsidRPr="00606F3C">
              <w:t>Итого</w:t>
            </w:r>
          </w:p>
        </w:tc>
      </w:tr>
      <w:tr w:rsidR="00CA1038" w:rsidRPr="00CA1038" w:rsidTr="00606F3C">
        <w:tc>
          <w:tcPr>
            <w:tcW w:w="2376" w:type="dxa"/>
          </w:tcPr>
          <w:p w:rsidR="00F25595" w:rsidRPr="00CA1038" w:rsidRDefault="00F25595" w:rsidP="00606F3C">
            <w:pPr>
              <w:pStyle w:val="a9"/>
              <w:ind w:firstLine="0"/>
              <w:jc w:val="both"/>
            </w:pPr>
            <w:r w:rsidRPr="00CA1038">
              <w:t xml:space="preserve">Пользователь ПК </w:t>
            </w:r>
          </w:p>
        </w:tc>
        <w:tc>
          <w:tcPr>
            <w:tcW w:w="1214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  <w:r w:rsidRPr="00CA1038">
              <w:t>5</w:t>
            </w:r>
          </w:p>
        </w:tc>
        <w:tc>
          <w:tcPr>
            <w:tcW w:w="1214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</w:p>
        </w:tc>
        <w:tc>
          <w:tcPr>
            <w:tcW w:w="1214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  <w:r w:rsidRPr="00CA1038">
              <w:t>1</w:t>
            </w:r>
          </w:p>
        </w:tc>
        <w:tc>
          <w:tcPr>
            <w:tcW w:w="1214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</w:p>
        </w:tc>
        <w:tc>
          <w:tcPr>
            <w:tcW w:w="1214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</w:p>
        </w:tc>
        <w:tc>
          <w:tcPr>
            <w:tcW w:w="1227" w:type="dxa"/>
            <w:vAlign w:val="center"/>
          </w:tcPr>
          <w:p w:rsidR="00F25595" w:rsidRPr="00606F3C" w:rsidRDefault="00F25595" w:rsidP="00862210">
            <w:pPr>
              <w:pStyle w:val="a9"/>
              <w:ind w:firstLine="0"/>
              <w:jc w:val="center"/>
            </w:pPr>
            <w:r w:rsidRPr="00606F3C">
              <w:t>6</w:t>
            </w:r>
          </w:p>
        </w:tc>
      </w:tr>
      <w:tr w:rsidR="00CA1038" w:rsidRPr="00CA1038" w:rsidTr="00606F3C">
        <w:tc>
          <w:tcPr>
            <w:tcW w:w="2376" w:type="dxa"/>
          </w:tcPr>
          <w:p w:rsidR="00F25595" w:rsidRPr="00CA1038" w:rsidRDefault="00F25595" w:rsidP="00606F3C">
            <w:pPr>
              <w:pStyle w:val="a9"/>
              <w:ind w:firstLine="0"/>
              <w:jc w:val="both"/>
            </w:pPr>
            <w:r w:rsidRPr="00CA1038">
              <w:t xml:space="preserve">Компьютерная графика </w:t>
            </w:r>
          </w:p>
        </w:tc>
        <w:tc>
          <w:tcPr>
            <w:tcW w:w="1214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</w:p>
        </w:tc>
        <w:tc>
          <w:tcPr>
            <w:tcW w:w="1214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  <w:r w:rsidRPr="00CA1038">
              <w:t>6</w:t>
            </w:r>
          </w:p>
        </w:tc>
        <w:tc>
          <w:tcPr>
            <w:tcW w:w="1214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  <w:r w:rsidRPr="00CA1038">
              <w:t>11</w:t>
            </w:r>
          </w:p>
        </w:tc>
        <w:tc>
          <w:tcPr>
            <w:tcW w:w="1214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  <w:r w:rsidRPr="00CA1038">
              <w:t>14</w:t>
            </w:r>
          </w:p>
        </w:tc>
        <w:tc>
          <w:tcPr>
            <w:tcW w:w="1214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</w:p>
        </w:tc>
        <w:tc>
          <w:tcPr>
            <w:tcW w:w="1227" w:type="dxa"/>
            <w:vAlign w:val="center"/>
          </w:tcPr>
          <w:p w:rsidR="00F25595" w:rsidRPr="00606F3C" w:rsidRDefault="00F25595" w:rsidP="00862210">
            <w:pPr>
              <w:pStyle w:val="a9"/>
              <w:ind w:firstLine="0"/>
              <w:jc w:val="center"/>
            </w:pPr>
            <w:r w:rsidRPr="00606F3C">
              <w:t>31</w:t>
            </w:r>
          </w:p>
        </w:tc>
      </w:tr>
      <w:tr w:rsidR="00CA1038" w:rsidRPr="00CA1038" w:rsidTr="00606F3C">
        <w:tc>
          <w:tcPr>
            <w:tcW w:w="2376" w:type="dxa"/>
          </w:tcPr>
          <w:p w:rsidR="00F25595" w:rsidRPr="00CA1038" w:rsidRDefault="00F25595" w:rsidP="00606F3C">
            <w:pPr>
              <w:pStyle w:val="a9"/>
              <w:ind w:firstLine="0"/>
              <w:jc w:val="both"/>
            </w:pPr>
            <w:r w:rsidRPr="00CA1038">
              <w:t xml:space="preserve">Подготовка к ЕГЭ и программирование </w:t>
            </w:r>
          </w:p>
        </w:tc>
        <w:tc>
          <w:tcPr>
            <w:tcW w:w="1214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</w:p>
        </w:tc>
        <w:tc>
          <w:tcPr>
            <w:tcW w:w="1214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</w:p>
        </w:tc>
        <w:tc>
          <w:tcPr>
            <w:tcW w:w="1214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</w:p>
        </w:tc>
        <w:tc>
          <w:tcPr>
            <w:tcW w:w="1214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  <w:r w:rsidRPr="00CA1038">
              <w:t>3</w:t>
            </w:r>
          </w:p>
        </w:tc>
        <w:tc>
          <w:tcPr>
            <w:tcW w:w="1214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  <w:r w:rsidRPr="00CA1038">
              <w:t>12</w:t>
            </w:r>
          </w:p>
        </w:tc>
        <w:tc>
          <w:tcPr>
            <w:tcW w:w="1227" w:type="dxa"/>
            <w:vAlign w:val="center"/>
          </w:tcPr>
          <w:p w:rsidR="00F25595" w:rsidRPr="00606F3C" w:rsidRDefault="00F25595" w:rsidP="00862210">
            <w:pPr>
              <w:pStyle w:val="a9"/>
              <w:ind w:firstLine="0"/>
              <w:jc w:val="center"/>
            </w:pPr>
            <w:r w:rsidRPr="00606F3C">
              <w:t>15</w:t>
            </w:r>
          </w:p>
        </w:tc>
      </w:tr>
      <w:tr w:rsidR="00CA1038" w:rsidRPr="00606F3C" w:rsidTr="00606F3C">
        <w:tc>
          <w:tcPr>
            <w:tcW w:w="2376" w:type="dxa"/>
            <w:shd w:val="clear" w:color="auto" w:fill="FFFF00"/>
          </w:tcPr>
          <w:p w:rsidR="00F25595" w:rsidRPr="00606F3C" w:rsidRDefault="00F25595" w:rsidP="00862210">
            <w:pPr>
              <w:pStyle w:val="a9"/>
              <w:ind w:firstLine="0"/>
              <w:jc w:val="both"/>
              <w:rPr>
                <w:b/>
              </w:rPr>
            </w:pPr>
            <w:r w:rsidRPr="00606F3C">
              <w:rPr>
                <w:b/>
              </w:rPr>
              <w:t>Итого</w:t>
            </w:r>
          </w:p>
        </w:tc>
        <w:tc>
          <w:tcPr>
            <w:tcW w:w="1214" w:type="dxa"/>
            <w:shd w:val="clear" w:color="auto" w:fill="FFFF00"/>
            <w:vAlign w:val="center"/>
          </w:tcPr>
          <w:p w:rsidR="00F25595" w:rsidRPr="00606F3C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06F3C">
              <w:rPr>
                <w:b/>
              </w:rPr>
              <w:t>5</w:t>
            </w:r>
          </w:p>
        </w:tc>
        <w:tc>
          <w:tcPr>
            <w:tcW w:w="1214" w:type="dxa"/>
            <w:shd w:val="clear" w:color="auto" w:fill="FFFF00"/>
            <w:vAlign w:val="center"/>
          </w:tcPr>
          <w:p w:rsidR="00F25595" w:rsidRPr="00606F3C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06F3C">
              <w:rPr>
                <w:b/>
              </w:rPr>
              <w:t>6</w:t>
            </w:r>
          </w:p>
        </w:tc>
        <w:tc>
          <w:tcPr>
            <w:tcW w:w="1214" w:type="dxa"/>
            <w:shd w:val="clear" w:color="auto" w:fill="FFFF00"/>
            <w:vAlign w:val="center"/>
          </w:tcPr>
          <w:p w:rsidR="00F25595" w:rsidRPr="00606F3C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06F3C">
              <w:rPr>
                <w:b/>
              </w:rPr>
              <w:t>12</w:t>
            </w:r>
          </w:p>
        </w:tc>
        <w:tc>
          <w:tcPr>
            <w:tcW w:w="1214" w:type="dxa"/>
            <w:shd w:val="clear" w:color="auto" w:fill="FFFF00"/>
            <w:vAlign w:val="center"/>
          </w:tcPr>
          <w:p w:rsidR="00F25595" w:rsidRPr="00606F3C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06F3C">
              <w:rPr>
                <w:b/>
              </w:rPr>
              <w:t>17</w:t>
            </w:r>
          </w:p>
        </w:tc>
        <w:tc>
          <w:tcPr>
            <w:tcW w:w="1214" w:type="dxa"/>
            <w:shd w:val="clear" w:color="auto" w:fill="FFFF00"/>
            <w:vAlign w:val="center"/>
          </w:tcPr>
          <w:p w:rsidR="00F25595" w:rsidRPr="00606F3C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06F3C">
              <w:rPr>
                <w:b/>
              </w:rPr>
              <w:t>12</w:t>
            </w:r>
          </w:p>
        </w:tc>
        <w:tc>
          <w:tcPr>
            <w:tcW w:w="1227" w:type="dxa"/>
            <w:shd w:val="clear" w:color="auto" w:fill="FFFF00"/>
            <w:vAlign w:val="center"/>
          </w:tcPr>
          <w:p w:rsidR="00F25595" w:rsidRPr="00606F3C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06F3C">
              <w:rPr>
                <w:b/>
              </w:rPr>
              <w:t>52</w:t>
            </w:r>
          </w:p>
        </w:tc>
      </w:tr>
    </w:tbl>
    <w:p w:rsidR="00F25595" w:rsidRPr="00CA1038" w:rsidRDefault="00F25595" w:rsidP="00CA1038">
      <w:pPr>
        <w:pStyle w:val="a9"/>
        <w:jc w:val="both"/>
      </w:pPr>
    </w:p>
    <w:p w:rsidR="00F25595" w:rsidRPr="00CA1038" w:rsidRDefault="00F25595" w:rsidP="00FC5BB1">
      <w:pPr>
        <w:pStyle w:val="a9"/>
        <w:ind w:firstLine="0"/>
        <w:jc w:val="center"/>
      </w:pPr>
      <w:r w:rsidRPr="00CA1038">
        <w:rPr>
          <w:noProof/>
          <w:lang w:eastAsia="ru-RU"/>
        </w:rPr>
        <w:drawing>
          <wp:inline distT="0" distB="0" distL="0" distR="0">
            <wp:extent cx="4928089" cy="1793630"/>
            <wp:effectExtent l="19050" t="0" r="24911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2F14CD" w:rsidRDefault="002F14CD" w:rsidP="00CA1038">
      <w:pPr>
        <w:pStyle w:val="a9"/>
        <w:jc w:val="both"/>
      </w:pPr>
    </w:p>
    <w:p w:rsidR="00F25595" w:rsidRPr="00CA1038" w:rsidRDefault="00F25595" w:rsidP="00CA1038">
      <w:pPr>
        <w:pStyle w:val="a9"/>
        <w:jc w:val="both"/>
      </w:pPr>
      <w:r w:rsidRPr="00CA1038">
        <w:t xml:space="preserve">Как видно из диаграммы наибольшее количество учащихся это 10-11 класс. </w:t>
      </w:r>
    </w:p>
    <w:p w:rsidR="00FD4D44" w:rsidRDefault="00FD4D44" w:rsidP="00862210">
      <w:pPr>
        <w:pStyle w:val="a9"/>
        <w:jc w:val="center"/>
        <w:rPr>
          <w:b/>
        </w:rPr>
      </w:pPr>
    </w:p>
    <w:p w:rsidR="00FD4D44" w:rsidRDefault="00FD4D44" w:rsidP="00862210">
      <w:pPr>
        <w:pStyle w:val="a9"/>
        <w:jc w:val="center"/>
        <w:rPr>
          <w:b/>
        </w:rPr>
      </w:pPr>
    </w:p>
    <w:p w:rsidR="00FD4D44" w:rsidRDefault="00FD4D44" w:rsidP="00862210">
      <w:pPr>
        <w:pStyle w:val="a9"/>
        <w:jc w:val="center"/>
        <w:rPr>
          <w:b/>
        </w:rPr>
      </w:pPr>
    </w:p>
    <w:p w:rsidR="00FD4D44" w:rsidRDefault="00FD4D44" w:rsidP="00862210">
      <w:pPr>
        <w:pStyle w:val="a9"/>
        <w:jc w:val="center"/>
        <w:rPr>
          <w:b/>
        </w:rPr>
      </w:pPr>
    </w:p>
    <w:p w:rsidR="00FD4D44" w:rsidRDefault="00FD4D44" w:rsidP="00862210">
      <w:pPr>
        <w:pStyle w:val="a9"/>
        <w:jc w:val="center"/>
        <w:rPr>
          <w:b/>
        </w:rPr>
      </w:pPr>
    </w:p>
    <w:p w:rsidR="00F25595" w:rsidRDefault="00F25595" w:rsidP="00862210">
      <w:pPr>
        <w:pStyle w:val="a9"/>
        <w:jc w:val="center"/>
        <w:rPr>
          <w:b/>
        </w:rPr>
      </w:pPr>
      <w:r w:rsidRPr="00606F3C">
        <w:rPr>
          <w:b/>
        </w:rPr>
        <w:lastRenderedPageBreak/>
        <w:t>Количество учащихся по школам</w:t>
      </w:r>
    </w:p>
    <w:p w:rsidR="002F14CD" w:rsidRPr="00606F3C" w:rsidRDefault="002F14CD" w:rsidP="00862210">
      <w:pPr>
        <w:pStyle w:val="a9"/>
        <w:jc w:val="center"/>
        <w:rPr>
          <w:b/>
        </w:rPr>
      </w:pPr>
    </w:p>
    <w:tbl>
      <w:tblPr>
        <w:tblStyle w:val="a4"/>
        <w:tblW w:w="9209" w:type="dxa"/>
        <w:tblLook w:val="04A0"/>
      </w:tblPr>
      <w:tblGrid>
        <w:gridCol w:w="2376"/>
        <w:gridCol w:w="562"/>
        <w:gridCol w:w="562"/>
        <w:gridCol w:w="563"/>
        <w:gridCol w:w="563"/>
        <w:gridCol w:w="563"/>
        <w:gridCol w:w="563"/>
        <w:gridCol w:w="563"/>
        <w:gridCol w:w="598"/>
        <w:gridCol w:w="615"/>
        <w:gridCol w:w="802"/>
        <w:gridCol w:w="879"/>
      </w:tblGrid>
      <w:tr w:rsidR="00CA1038" w:rsidRPr="00CA1038" w:rsidTr="00D8674C">
        <w:trPr>
          <w:trHeight w:val="720"/>
        </w:trPr>
        <w:tc>
          <w:tcPr>
            <w:tcW w:w="2376" w:type="dxa"/>
            <w:tcBorders>
              <w:tr2bl w:val="single" w:sz="4" w:space="0" w:color="auto"/>
            </w:tcBorders>
          </w:tcPr>
          <w:p w:rsidR="00F25595" w:rsidRPr="00CA1038" w:rsidRDefault="00F25595" w:rsidP="00862210">
            <w:pPr>
              <w:pStyle w:val="a9"/>
              <w:ind w:firstLine="0"/>
              <w:jc w:val="both"/>
            </w:pPr>
            <w:r w:rsidRPr="00CA1038">
              <w:t>Курс</w:t>
            </w:r>
          </w:p>
          <w:p w:rsidR="00F25595" w:rsidRPr="00CA1038" w:rsidRDefault="00F25595" w:rsidP="00862210">
            <w:pPr>
              <w:pStyle w:val="a9"/>
              <w:ind w:firstLine="0"/>
              <w:jc w:val="both"/>
            </w:pPr>
          </w:p>
          <w:p w:rsidR="00F25595" w:rsidRPr="00CA1038" w:rsidRDefault="00F25595" w:rsidP="00862210">
            <w:pPr>
              <w:pStyle w:val="a9"/>
              <w:ind w:firstLine="0"/>
              <w:jc w:val="both"/>
            </w:pPr>
            <w:r w:rsidRPr="00CA1038">
              <w:t xml:space="preserve">                 Школа</w:t>
            </w:r>
          </w:p>
        </w:tc>
        <w:tc>
          <w:tcPr>
            <w:tcW w:w="562" w:type="dxa"/>
            <w:vAlign w:val="center"/>
          </w:tcPr>
          <w:p w:rsidR="00F25595" w:rsidRPr="006B33BB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B33BB">
              <w:rPr>
                <w:b/>
              </w:rPr>
              <w:t>1</w:t>
            </w:r>
          </w:p>
        </w:tc>
        <w:tc>
          <w:tcPr>
            <w:tcW w:w="562" w:type="dxa"/>
            <w:vAlign w:val="center"/>
          </w:tcPr>
          <w:p w:rsidR="00F25595" w:rsidRPr="006B33BB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B33BB">
              <w:rPr>
                <w:b/>
              </w:rPr>
              <w:t>3</w:t>
            </w:r>
          </w:p>
        </w:tc>
        <w:tc>
          <w:tcPr>
            <w:tcW w:w="563" w:type="dxa"/>
            <w:vAlign w:val="center"/>
          </w:tcPr>
          <w:p w:rsidR="00F25595" w:rsidRPr="006B33BB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B33BB">
              <w:rPr>
                <w:b/>
              </w:rPr>
              <w:t>4</w:t>
            </w:r>
          </w:p>
        </w:tc>
        <w:tc>
          <w:tcPr>
            <w:tcW w:w="563" w:type="dxa"/>
            <w:vAlign w:val="center"/>
          </w:tcPr>
          <w:p w:rsidR="00F25595" w:rsidRPr="006B33BB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B33BB">
              <w:rPr>
                <w:b/>
              </w:rPr>
              <w:t>5</w:t>
            </w:r>
          </w:p>
        </w:tc>
        <w:tc>
          <w:tcPr>
            <w:tcW w:w="563" w:type="dxa"/>
            <w:vAlign w:val="center"/>
          </w:tcPr>
          <w:p w:rsidR="00F25595" w:rsidRPr="006B33BB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B33BB">
              <w:rPr>
                <w:b/>
              </w:rPr>
              <w:t>6</w:t>
            </w:r>
          </w:p>
        </w:tc>
        <w:tc>
          <w:tcPr>
            <w:tcW w:w="563" w:type="dxa"/>
            <w:vAlign w:val="center"/>
          </w:tcPr>
          <w:p w:rsidR="00F25595" w:rsidRPr="006B33BB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B33BB">
              <w:rPr>
                <w:b/>
              </w:rPr>
              <w:t>7</w:t>
            </w:r>
          </w:p>
        </w:tc>
        <w:tc>
          <w:tcPr>
            <w:tcW w:w="563" w:type="dxa"/>
            <w:vAlign w:val="center"/>
          </w:tcPr>
          <w:p w:rsidR="00F25595" w:rsidRPr="006B33BB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B33BB">
              <w:rPr>
                <w:b/>
              </w:rPr>
              <w:t>8</w:t>
            </w:r>
          </w:p>
        </w:tc>
        <w:tc>
          <w:tcPr>
            <w:tcW w:w="598" w:type="dxa"/>
            <w:vAlign w:val="center"/>
          </w:tcPr>
          <w:p w:rsidR="00F25595" w:rsidRPr="006B33BB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B33BB">
              <w:rPr>
                <w:b/>
              </w:rPr>
              <w:t>9</w:t>
            </w:r>
          </w:p>
        </w:tc>
        <w:tc>
          <w:tcPr>
            <w:tcW w:w="615" w:type="dxa"/>
            <w:vAlign w:val="center"/>
          </w:tcPr>
          <w:p w:rsidR="00F25595" w:rsidRPr="006B33BB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B33BB">
              <w:rPr>
                <w:b/>
              </w:rPr>
              <w:t>10</w:t>
            </w:r>
          </w:p>
        </w:tc>
        <w:tc>
          <w:tcPr>
            <w:tcW w:w="802" w:type="dxa"/>
            <w:vAlign w:val="center"/>
          </w:tcPr>
          <w:p w:rsidR="00F25595" w:rsidRPr="006B33BB" w:rsidRDefault="00D8674C" w:rsidP="00862210">
            <w:pPr>
              <w:pStyle w:val="a9"/>
              <w:ind w:firstLine="0"/>
              <w:jc w:val="center"/>
              <w:rPr>
                <w:b/>
              </w:rPr>
            </w:pPr>
            <w:r>
              <w:rPr>
                <w:b/>
              </w:rPr>
              <w:t>ПАТ</w:t>
            </w:r>
          </w:p>
        </w:tc>
        <w:tc>
          <w:tcPr>
            <w:tcW w:w="879" w:type="dxa"/>
            <w:vAlign w:val="center"/>
          </w:tcPr>
          <w:p w:rsidR="00F25595" w:rsidRPr="006B33BB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B33BB">
              <w:rPr>
                <w:b/>
              </w:rPr>
              <w:t>Итого</w:t>
            </w:r>
          </w:p>
        </w:tc>
      </w:tr>
      <w:tr w:rsidR="00CA1038" w:rsidRPr="00CA1038" w:rsidTr="00D8674C">
        <w:trPr>
          <w:trHeight w:val="276"/>
        </w:trPr>
        <w:tc>
          <w:tcPr>
            <w:tcW w:w="2376" w:type="dxa"/>
          </w:tcPr>
          <w:p w:rsidR="00F25595" w:rsidRPr="00CA1038" w:rsidRDefault="00F25595" w:rsidP="006B33BB">
            <w:pPr>
              <w:pStyle w:val="a9"/>
              <w:ind w:right="-66" w:firstLine="0"/>
              <w:jc w:val="both"/>
            </w:pPr>
            <w:r w:rsidRPr="00CA1038">
              <w:t>Пользователь ПК</w:t>
            </w:r>
          </w:p>
        </w:tc>
        <w:tc>
          <w:tcPr>
            <w:tcW w:w="562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</w:p>
        </w:tc>
        <w:tc>
          <w:tcPr>
            <w:tcW w:w="562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</w:p>
        </w:tc>
        <w:tc>
          <w:tcPr>
            <w:tcW w:w="563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</w:p>
        </w:tc>
        <w:tc>
          <w:tcPr>
            <w:tcW w:w="563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</w:p>
        </w:tc>
        <w:tc>
          <w:tcPr>
            <w:tcW w:w="563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</w:p>
        </w:tc>
        <w:tc>
          <w:tcPr>
            <w:tcW w:w="563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</w:p>
        </w:tc>
        <w:tc>
          <w:tcPr>
            <w:tcW w:w="563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</w:p>
        </w:tc>
        <w:tc>
          <w:tcPr>
            <w:tcW w:w="598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  <w:r w:rsidRPr="00CA1038">
              <w:t>6</w:t>
            </w:r>
          </w:p>
        </w:tc>
        <w:tc>
          <w:tcPr>
            <w:tcW w:w="615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</w:p>
        </w:tc>
        <w:tc>
          <w:tcPr>
            <w:tcW w:w="802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</w:p>
        </w:tc>
        <w:tc>
          <w:tcPr>
            <w:tcW w:w="879" w:type="dxa"/>
            <w:vAlign w:val="center"/>
          </w:tcPr>
          <w:p w:rsidR="00F25595" w:rsidRPr="006B33BB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B33BB">
              <w:rPr>
                <w:b/>
              </w:rPr>
              <w:t>6</w:t>
            </w:r>
          </w:p>
        </w:tc>
      </w:tr>
      <w:tr w:rsidR="00CA1038" w:rsidRPr="00CA1038" w:rsidTr="00D8674C">
        <w:trPr>
          <w:trHeight w:val="562"/>
        </w:trPr>
        <w:tc>
          <w:tcPr>
            <w:tcW w:w="2376" w:type="dxa"/>
          </w:tcPr>
          <w:p w:rsidR="00F25595" w:rsidRPr="00CA1038" w:rsidRDefault="00F25595" w:rsidP="00862210">
            <w:pPr>
              <w:pStyle w:val="a9"/>
              <w:ind w:firstLine="0"/>
              <w:jc w:val="both"/>
            </w:pPr>
            <w:r w:rsidRPr="00CA1038">
              <w:t>Компьютерная графика</w:t>
            </w:r>
          </w:p>
        </w:tc>
        <w:tc>
          <w:tcPr>
            <w:tcW w:w="562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  <w:r w:rsidRPr="00CA1038">
              <w:t>2</w:t>
            </w:r>
          </w:p>
        </w:tc>
        <w:tc>
          <w:tcPr>
            <w:tcW w:w="562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  <w:r w:rsidRPr="00CA1038">
              <w:t>1</w:t>
            </w:r>
          </w:p>
        </w:tc>
        <w:tc>
          <w:tcPr>
            <w:tcW w:w="563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  <w:r w:rsidRPr="00CA1038">
              <w:t>4</w:t>
            </w:r>
          </w:p>
        </w:tc>
        <w:tc>
          <w:tcPr>
            <w:tcW w:w="563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</w:p>
        </w:tc>
        <w:tc>
          <w:tcPr>
            <w:tcW w:w="563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</w:p>
        </w:tc>
        <w:tc>
          <w:tcPr>
            <w:tcW w:w="563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  <w:r w:rsidRPr="00CA1038">
              <w:t>2</w:t>
            </w:r>
          </w:p>
        </w:tc>
        <w:tc>
          <w:tcPr>
            <w:tcW w:w="563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</w:p>
        </w:tc>
        <w:tc>
          <w:tcPr>
            <w:tcW w:w="598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  <w:r w:rsidRPr="00CA1038">
              <w:t>19</w:t>
            </w:r>
          </w:p>
        </w:tc>
        <w:tc>
          <w:tcPr>
            <w:tcW w:w="615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  <w:r w:rsidRPr="00CA1038">
              <w:t>3</w:t>
            </w:r>
          </w:p>
        </w:tc>
        <w:tc>
          <w:tcPr>
            <w:tcW w:w="802" w:type="dxa"/>
            <w:vAlign w:val="center"/>
          </w:tcPr>
          <w:p w:rsidR="00F25595" w:rsidRPr="00CA1038" w:rsidRDefault="00F25595" w:rsidP="00862210">
            <w:pPr>
              <w:pStyle w:val="a9"/>
              <w:ind w:firstLine="0"/>
              <w:jc w:val="center"/>
            </w:pPr>
          </w:p>
        </w:tc>
        <w:tc>
          <w:tcPr>
            <w:tcW w:w="879" w:type="dxa"/>
            <w:vAlign w:val="center"/>
          </w:tcPr>
          <w:p w:rsidR="00F25595" w:rsidRPr="006B33BB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B33BB">
              <w:rPr>
                <w:b/>
              </w:rPr>
              <w:t>31</w:t>
            </w:r>
          </w:p>
        </w:tc>
      </w:tr>
      <w:tr w:rsidR="00CA1038" w:rsidRPr="00CA1038" w:rsidTr="00D8674C">
        <w:trPr>
          <w:trHeight w:val="577"/>
        </w:trPr>
        <w:tc>
          <w:tcPr>
            <w:tcW w:w="2376" w:type="dxa"/>
          </w:tcPr>
          <w:p w:rsidR="00F25595" w:rsidRPr="00CA1038" w:rsidRDefault="00F25595" w:rsidP="00862210">
            <w:pPr>
              <w:pStyle w:val="a9"/>
              <w:ind w:firstLine="0"/>
              <w:jc w:val="both"/>
            </w:pPr>
            <w:r w:rsidRPr="00CA1038">
              <w:t>Подготовка к ЕГЭ и программирование</w:t>
            </w:r>
          </w:p>
        </w:tc>
        <w:tc>
          <w:tcPr>
            <w:tcW w:w="562" w:type="dxa"/>
          </w:tcPr>
          <w:p w:rsidR="00F25595" w:rsidRPr="00CA1038" w:rsidRDefault="00F25595" w:rsidP="006B33BB">
            <w:pPr>
              <w:pStyle w:val="a9"/>
              <w:ind w:firstLine="0"/>
              <w:jc w:val="center"/>
            </w:pPr>
            <w:r w:rsidRPr="00CA1038">
              <w:t>3</w:t>
            </w:r>
          </w:p>
        </w:tc>
        <w:tc>
          <w:tcPr>
            <w:tcW w:w="562" w:type="dxa"/>
          </w:tcPr>
          <w:p w:rsidR="00F25595" w:rsidRPr="00CA1038" w:rsidRDefault="00F25595" w:rsidP="006B33BB">
            <w:pPr>
              <w:pStyle w:val="a9"/>
              <w:ind w:firstLine="0"/>
              <w:jc w:val="center"/>
            </w:pPr>
          </w:p>
        </w:tc>
        <w:tc>
          <w:tcPr>
            <w:tcW w:w="563" w:type="dxa"/>
          </w:tcPr>
          <w:p w:rsidR="00F25595" w:rsidRPr="00CA1038" w:rsidRDefault="00F25595" w:rsidP="006B33BB">
            <w:pPr>
              <w:pStyle w:val="a9"/>
              <w:ind w:firstLine="0"/>
              <w:jc w:val="center"/>
            </w:pPr>
            <w:r w:rsidRPr="00CA1038">
              <w:t>3</w:t>
            </w:r>
          </w:p>
        </w:tc>
        <w:tc>
          <w:tcPr>
            <w:tcW w:w="563" w:type="dxa"/>
          </w:tcPr>
          <w:p w:rsidR="00F25595" w:rsidRPr="00CA1038" w:rsidRDefault="00F25595" w:rsidP="006B33BB">
            <w:pPr>
              <w:pStyle w:val="a9"/>
              <w:ind w:firstLine="0"/>
              <w:jc w:val="center"/>
            </w:pPr>
            <w:r w:rsidRPr="00CA1038">
              <w:t>1</w:t>
            </w:r>
          </w:p>
        </w:tc>
        <w:tc>
          <w:tcPr>
            <w:tcW w:w="563" w:type="dxa"/>
          </w:tcPr>
          <w:p w:rsidR="00F25595" w:rsidRPr="00CA1038" w:rsidRDefault="00F25595" w:rsidP="006B33BB">
            <w:pPr>
              <w:pStyle w:val="a9"/>
              <w:ind w:firstLine="0"/>
              <w:jc w:val="center"/>
            </w:pPr>
          </w:p>
        </w:tc>
        <w:tc>
          <w:tcPr>
            <w:tcW w:w="563" w:type="dxa"/>
          </w:tcPr>
          <w:p w:rsidR="00F25595" w:rsidRPr="00CA1038" w:rsidRDefault="00F25595" w:rsidP="006B33BB">
            <w:pPr>
              <w:pStyle w:val="a9"/>
              <w:ind w:firstLine="0"/>
              <w:jc w:val="center"/>
            </w:pPr>
            <w:r w:rsidRPr="00CA1038">
              <w:t>5</w:t>
            </w:r>
          </w:p>
        </w:tc>
        <w:tc>
          <w:tcPr>
            <w:tcW w:w="563" w:type="dxa"/>
          </w:tcPr>
          <w:p w:rsidR="00F25595" w:rsidRPr="00CA1038" w:rsidRDefault="00F25595" w:rsidP="006B33BB">
            <w:pPr>
              <w:pStyle w:val="a9"/>
              <w:ind w:firstLine="0"/>
              <w:jc w:val="center"/>
            </w:pPr>
          </w:p>
        </w:tc>
        <w:tc>
          <w:tcPr>
            <w:tcW w:w="598" w:type="dxa"/>
          </w:tcPr>
          <w:p w:rsidR="00F25595" w:rsidRPr="00CA1038" w:rsidRDefault="00F25595" w:rsidP="006B33BB">
            <w:pPr>
              <w:pStyle w:val="a9"/>
              <w:ind w:firstLine="0"/>
              <w:jc w:val="center"/>
            </w:pPr>
          </w:p>
        </w:tc>
        <w:tc>
          <w:tcPr>
            <w:tcW w:w="615" w:type="dxa"/>
          </w:tcPr>
          <w:p w:rsidR="00F25595" w:rsidRPr="00CA1038" w:rsidRDefault="00F25595" w:rsidP="006B33BB">
            <w:pPr>
              <w:pStyle w:val="a9"/>
              <w:ind w:firstLine="0"/>
              <w:jc w:val="center"/>
            </w:pPr>
            <w:r w:rsidRPr="00CA1038">
              <w:t>2</w:t>
            </w:r>
          </w:p>
        </w:tc>
        <w:tc>
          <w:tcPr>
            <w:tcW w:w="802" w:type="dxa"/>
          </w:tcPr>
          <w:p w:rsidR="00F25595" w:rsidRPr="00CA1038" w:rsidRDefault="00F25595" w:rsidP="006B33BB">
            <w:pPr>
              <w:pStyle w:val="a9"/>
              <w:ind w:firstLine="0"/>
              <w:jc w:val="center"/>
            </w:pPr>
            <w:r w:rsidRPr="00CA1038">
              <w:t>1</w:t>
            </w:r>
          </w:p>
        </w:tc>
        <w:tc>
          <w:tcPr>
            <w:tcW w:w="879" w:type="dxa"/>
          </w:tcPr>
          <w:p w:rsidR="00F25595" w:rsidRPr="006B33BB" w:rsidRDefault="00F25595" w:rsidP="006B33BB">
            <w:pPr>
              <w:pStyle w:val="a9"/>
              <w:ind w:firstLine="0"/>
              <w:jc w:val="center"/>
              <w:rPr>
                <w:b/>
              </w:rPr>
            </w:pPr>
            <w:r w:rsidRPr="006B33BB">
              <w:rPr>
                <w:b/>
              </w:rPr>
              <w:t>15</w:t>
            </w:r>
          </w:p>
        </w:tc>
      </w:tr>
      <w:tr w:rsidR="00CA1038" w:rsidRPr="006B33BB" w:rsidTr="00D8674C">
        <w:trPr>
          <w:trHeight w:val="286"/>
        </w:trPr>
        <w:tc>
          <w:tcPr>
            <w:tcW w:w="2376" w:type="dxa"/>
            <w:shd w:val="clear" w:color="auto" w:fill="FFFF00"/>
          </w:tcPr>
          <w:p w:rsidR="00F25595" w:rsidRPr="006B33BB" w:rsidRDefault="00F25595" w:rsidP="00862210">
            <w:pPr>
              <w:pStyle w:val="a9"/>
              <w:ind w:firstLine="0"/>
              <w:jc w:val="both"/>
              <w:rPr>
                <w:b/>
              </w:rPr>
            </w:pPr>
            <w:r w:rsidRPr="006B33BB">
              <w:rPr>
                <w:b/>
              </w:rPr>
              <w:t>Итого</w:t>
            </w:r>
          </w:p>
        </w:tc>
        <w:tc>
          <w:tcPr>
            <w:tcW w:w="562" w:type="dxa"/>
            <w:shd w:val="clear" w:color="auto" w:fill="FFFF00"/>
            <w:vAlign w:val="center"/>
          </w:tcPr>
          <w:p w:rsidR="00F25595" w:rsidRPr="006B33BB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B33BB">
              <w:rPr>
                <w:b/>
              </w:rPr>
              <w:t>5</w:t>
            </w:r>
          </w:p>
        </w:tc>
        <w:tc>
          <w:tcPr>
            <w:tcW w:w="562" w:type="dxa"/>
            <w:shd w:val="clear" w:color="auto" w:fill="FFFF00"/>
            <w:vAlign w:val="center"/>
          </w:tcPr>
          <w:p w:rsidR="00F25595" w:rsidRPr="006B33BB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B33BB">
              <w:rPr>
                <w:b/>
              </w:rPr>
              <w:t>1</w:t>
            </w:r>
          </w:p>
        </w:tc>
        <w:tc>
          <w:tcPr>
            <w:tcW w:w="563" w:type="dxa"/>
            <w:shd w:val="clear" w:color="auto" w:fill="FFFF00"/>
            <w:vAlign w:val="center"/>
          </w:tcPr>
          <w:p w:rsidR="00F25595" w:rsidRPr="006B33BB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B33BB">
              <w:rPr>
                <w:b/>
              </w:rPr>
              <w:t>7</w:t>
            </w:r>
          </w:p>
        </w:tc>
        <w:tc>
          <w:tcPr>
            <w:tcW w:w="563" w:type="dxa"/>
            <w:shd w:val="clear" w:color="auto" w:fill="FFFF00"/>
            <w:vAlign w:val="center"/>
          </w:tcPr>
          <w:p w:rsidR="00F25595" w:rsidRPr="006B33BB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B33BB">
              <w:rPr>
                <w:b/>
              </w:rPr>
              <w:t>1</w:t>
            </w:r>
          </w:p>
        </w:tc>
        <w:tc>
          <w:tcPr>
            <w:tcW w:w="563" w:type="dxa"/>
            <w:shd w:val="clear" w:color="auto" w:fill="FFFF00"/>
            <w:vAlign w:val="center"/>
          </w:tcPr>
          <w:p w:rsidR="00F25595" w:rsidRPr="006B33BB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B33BB">
              <w:rPr>
                <w:b/>
              </w:rPr>
              <w:t>0</w:t>
            </w:r>
          </w:p>
        </w:tc>
        <w:tc>
          <w:tcPr>
            <w:tcW w:w="563" w:type="dxa"/>
            <w:shd w:val="clear" w:color="auto" w:fill="FFFF00"/>
            <w:vAlign w:val="center"/>
          </w:tcPr>
          <w:p w:rsidR="00F25595" w:rsidRPr="006B33BB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B33BB">
              <w:rPr>
                <w:b/>
              </w:rPr>
              <w:t>7</w:t>
            </w:r>
          </w:p>
        </w:tc>
        <w:tc>
          <w:tcPr>
            <w:tcW w:w="563" w:type="dxa"/>
            <w:shd w:val="clear" w:color="auto" w:fill="FFFF00"/>
            <w:vAlign w:val="center"/>
          </w:tcPr>
          <w:p w:rsidR="00F25595" w:rsidRPr="006B33BB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B33BB">
              <w:rPr>
                <w:b/>
              </w:rPr>
              <w:t>0</w:t>
            </w:r>
          </w:p>
        </w:tc>
        <w:tc>
          <w:tcPr>
            <w:tcW w:w="598" w:type="dxa"/>
            <w:shd w:val="clear" w:color="auto" w:fill="FFFF00"/>
            <w:vAlign w:val="center"/>
          </w:tcPr>
          <w:p w:rsidR="00F25595" w:rsidRPr="006B33BB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B33BB">
              <w:rPr>
                <w:b/>
              </w:rPr>
              <w:t>25</w:t>
            </w:r>
          </w:p>
        </w:tc>
        <w:tc>
          <w:tcPr>
            <w:tcW w:w="615" w:type="dxa"/>
            <w:shd w:val="clear" w:color="auto" w:fill="FFFF00"/>
            <w:vAlign w:val="center"/>
          </w:tcPr>
          <w:p w:rsidR="00F25595" w:rsidRPr="006B33BB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B33BB">
              <w:rPr>
                <w:b/>
              </w:rPr>
              <w:t>5</w:t>
            </w:r>
          </w:p>
        </w:tc>
        <w:tc>
          <w:tcPr>
            <w:tcW w:w="802" w:type="dxa"/>
            <w:shd w:val="clear" w:color="auto" w:fill="FFFF00"/>
            <w:vAlign w:val="center"/>
          </w:tcPr>
          <w:p w:rsidR="00F25595" w:rsidRPr="006B33BB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B33BB">
              <w:rPr>
                <w:b/>
              </w:rPr>
              <w:t>1</w:t>
            </w:r>
          </w:p>
        </w:tc>
        <w:tc>
          <w:tcPr>
            <w:tcW w:w="879" w:type="dxa"/>
            <w:shd w:val="clear" w:color="auto" w:fill="FFFF00"/>
            <w:vAlign w:val="center"/>
          </w:tcPr>
          <w:p w:rsidR="00F25595" w:rsidRPr="006B33BB" w:rsidRDefault="00F25595" w:rsidP="00862210">
            <w:pPr>
              <w:pStyle w:val="a9"/>
              <w:ind w:firstLine="0"/>
              <w:jc w:val="center"/>
              <w:rPr>
                <w:b/>
              </w:rPr>
            </w:pPr>
            <w:r w:rsidRPr="006B33BB">
              <w:rPr>
                <w:b/>
              </w:rPr>
              <w:t>52</w:t>
            </w:r>
          </w:p>
        </w:tc>
      </w:tr>
    </w:tbl>
    <w:p w:rsidR="00F25595" w:rsidRPr="00CA1038" w:rsidRDefault="00F25595" w:rsidP="00CA1038">
      <w:pPr>
        <w:pStyle w:val="a9"/>
        <w:jc w:val="both"/>
      </w:pPr>
    </w:p>
    <w:p w:rsidR="00F25595" w:rsidRPr="00CA1038" w:rsidRDefault="00F25595" w:rsidP="000D6AA0">
      <w:pPr>
        <w:pStyle w:val="a9"/>
        <w:ind w:firstLine="0"/>
        <w:jc w:val="center"/>
      </w:pPr>
      <w:r w:rsidRPr="00CA1038">
        <w:rPr>
          <w:noProof/>
          <w:lang w:eastAsia="ru-RU"/>
        </w:rPr>
        <w:drawing>
          <wp:inline distT="0" distB="0" distL="0" distR="0">
            <wp:extent cx="4917440" cy="2303585"/>
            <wp:effectExtent l="19050" t="0" r="16510" b="1465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F25595" w:rsidRPr="00CA1038" w:rsidRDefault="00F25595" w:rsidP="0010624A">
      <w:pPr>
        <w:pStyle w:val="a9"/>
        <w:jc w:val="center"/>
      </w:pPr>
      <w:r w:rsidRPr="00CA1038">
        <w:t>Наибольшее количество учащихся – это ученики лицея №</w:t>
      </w:r>
      <w:r w:rsidR="0010624A">
        <w:t xml:space="preserve"> </w:t>
      </w:r>
      <w:r w:rsidRPr="00CA1038">
        <w:t>9.</w:t>
      </w:r>
    </w:p>
    <w:p w:rsidR="00F25595" w:rsidRPr="00CA1038" w:rsidRDefault="00F25595" w:rsidP="00CA1038">
      <w:pPr>
        <w:pStyle w:val="a9"/>
        <w:jc w:val="both"/>
      </w:pPr>
    </w:p>
    <w:p w:rsidR="00F25595" w:rsidRPr="00CA1038" w:rsidRDefault="00935B60" w:rsidP="00CA1038">
      <w:pPr>
        <w:pStyle w:val="a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154940</wp:posOffset>
            </wp:positionV>
            <wp:extent cx="2707005" cy="1524000"/>
            <wp:effectExtent l="19050" t="0" r="0" b="0"/>
            <wp:wrapSquare wrapText="bothSides"/>
            <wp:docPr id="16" name="Рисунок 11" descr="\\Upiter\d\НАШИ МЕРОПРИЯТИЯ\Роботехника\с фотоаппарата\SAM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Upiter\d\НАШИ МЕРОПРИЯТИЯ\Роботехника\с фотоаппарата\SAM_002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595" w:rsidRPr="00CA1038">
        <w:t xml:space="preserve">В связи с тем, что предпрофильная подготовка должна предусматривать интеграцию обучающей составляющей с </w:t>
      </w:r>
      <w:proofErr w:type="spellStart"/>
      <w:r w:rsidR="00F25595" w:rsidRPr="00CA1038">
        <w:t>внеучебной</w:t>
      </w:r>
      <w:proofErr w:type="spellEnd"/>
      <w:r w:rsidR="00F25595" w:rsidRPr="00CA1038">
        <w:t xml:space="preserve"> практикой, направленной на формирование ключевых компетенций профессионального самоопределения, были проведены следующие мероприятия:</w:t>
      </w:r>
    </w:p>
    <w:p w:rsidR="00F25595" w:rsidRPr="00CA1038" w:rsidRDefault="00F25595" w:rsidP="00CA1038">
      <w:pPr>
        <w:pStyle w:val="a9"/>
        <w:jc w:val="both"/>
      </w:pPr>
      <w:proofErr w:type="spellStart"/>
      <w:r w:rsidRPr="00CA1038">
        <w:t>Профориентационные</w:t>
      </w:r>
      <w:proofErr w:type="spellEnd"/>
      <w:r w:rsidRPr="00CA1038">
        <w:t xml:space="preserve"> экскурсии на предприятия города: ЗАО «</w:t>
      </w:r>
      <w:proofErr w:type="spellStart"/>
      <w:r w:rsidRPr="00CA1038">
        <w:t>Полицентр</w:t>
      </w:r>
      <w:proofErr w:type="spellEnd"/>
      <w:r w:rsidRPr="00CA1038">
        <w:t xml:space="preserve">», </w:t>
      </w:r>
      <w:proofErr w:type="spellStart"/>
      <w:r w:rsidRPr="00CA1038">
        <w:t>фотостудия</w:t>
      </w:r>
      <w:proofErr w:type="spellEnd"/>
      <w:r w:rsidRPr="00CA1038">
        <w:t xml:space="preserve"> «</w:t>
      </w:r>
      <w:proofErr w:type="spellStart"/>
      <w:r w:rsidRPr="00CA1038">
        <w:t>Фаст-фото</w:t>
      </w:r>
      <w:proofErr w:type="spellEnd"/>
      <w:r w:rsidRPr="00CA1038">
        <w:t>»;</w:t>
      </w:r>
    </w:p>
    <w:p w:rsidR="00F25595" w:rsidRPr="00CA1038" w:rsidRDefault="00F25595" w:rsidP="00CA1038">
      <w:pPr>
        <w:pStyle w:val="a9"/>
        <w:jc w:val="both"/>
      </w:pPr>
      <w:r w:rsidRPr="00CA1038">
        <w:t>Состоялись обучающие поездки:</w:t>
      </w:r>
    </w:p>
    <w:p w:rsidR="00F25595" w:rsidRPr="00CA1038" w:rsidRDefault="00E83F0A" w:rsidP="00FC5BB1">
      <w:pPr>
        <w:pStyle w:val="a9"/>
        <w:numPr>
          <w:ilvl w:val="0"/>
          <w:numId w:val="25"/>
        </w:numPr>
        <w:ind w:left="426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22860</wp:posOffset>
            </wp:positionV>
            <wp:extent cx="2518410" cy="2560955"/>
            <wp:effectExtent l="19050" t="0" r="0" b="0"/>
            <wp:wrapSquare wrapText="bothSides"/>
            <wp:docPr id="9" name="Рисунок 2" descr="\\Upiter\d\НАШИ МЕРОПРИЯТИЯ\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piter\d\НАШИ МЕРОПРИЯТИЯ\САЙТ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256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595" w:rsidRPr="00CA1038">
        <w:t>всероссийский фестиваль науки в ДВФУ</w:t>
      </w:r>
      <w:r w:rsidR="00FC5BB1">
        <w:t>;</w:t>
      </w:r>
    </w:p>
    <w:p w:rsidR="00F25595" w:rsidRPr="00CA1038" w:rsidRDefault="00F25595" w:rsidP="00FC5BB1">
      <w:pPr>
        <w:pStyle w:val="a9"/>
        <w:numPr>
          <w:ilvl w:val="0"/>
          <w:numId w:val="25"/>
        </w:numPr>
        <w:ind w:left="426"/>
        <w:jc w:val="both"/>
      </w:pPr>
      <w:r w:rsidRPr="00CA1038">
        <w:t>лаборатори</w:t>
      </w:r>
      <w:r w:rsidR="0010624A">
        <w:t>я</w:t>
      </w:r>
      <w:r w:rsidRPr="00CA1038">
        <w:t xml:space="preserve"> </w:t>
      </w:r>
      <w:r w:rsidRPr="00CA1038">
        <w:rPr>
          <w:lang w:val="en-US"/>
        </w:rPr>
        <w:t>FABLAB</w:t>
      </w:r>
      <w:r w:rsidRPr="00CA1038">
        <w:t xml:space="preserve"> в </w:t>
      </w:r>
      <w:proofErr w:type="gramStart"/>
      <w:r w:rsidRPr="00CA1038">
        <w:t>Иннова</w:t>
      </w:r>
      <w:r w:rsidR="00FC5BB1">
        <w:t>ционном</w:t>
      </w:r>
      <w:proofErr w:type="gramEnd"/>
      <w:r w:rsidR="00FC5BB1">
        <w:t xml:space="preserve"> </w:t>
      </w:r>
      <w:proofErr w:type="spellStart"/>
      <w:r w:rsidR="00FC5BB1">
        <w:t>бизнес-инкубаторе</w:t>
      </w:r>
      <w:proofErr w:type="spellEnd"/>
      <w:r w:rsidR="00FC5BB1">
        <w:t xml:space="preserve"> ВГУЭС;</w:t>
      </w:r>
    </w:p>
    <w:p w:rsidR="00F25595" w:rsidRPr="00CA1038" w:rsidRDefault="00F25595" w:rsidP="00FC5BB1">
      <w:pPr>
        <w:pStyle w:val="a9"/>
        <w:numPr>
          <w:ilvl w:val="0"/>
          <w:numId w:val="25"/>
        </w:numPr>
        <w:ind w:left="426"/>
        <w:jc w:val="both"/>
      </w:pPr>
      <w:r w:rsidRPr="00CA1038">
        <w:t>центр развития робототехники в г</w:t>
      </w:r>
      <w:proofErr w:type="gramStart"/>
      <w:r w:rsidRPr="00CA1038">
        <w:t>.В</w:t>
      </w:r>
      <w:proofErr w:type="gramEnd"/>
      <w:r w:rsidRPr="00CA1038">
        <w:t>ладивосток</w:t>
      </w:r>
      <w:r w:rsidR="00FC5BB1">
        <w:t>;</w:t>
      </w:r>
      <w:r w:rsidR="00935B60" w:rsidRPr="00935B60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25595" w:rsidRPr="00CA1038" w:rsidRDefault="00F25595" w:rsidP="00FC5BB1">
      <w:pPr>
        <w:pStyle w:val="a9"/>
        <w:numPr>
          <w:ilvl w:val="0"/>
          <w:numId w:val="25"/>
        </w:numPr>
        <w:ind w:left="426"/>
        <w:jc w:val="both"/>
      </w:pPr>
      <w:r w:rsidRPr="00CA1038">
        <w:t xml:space="preserve">Международный Фестиваль робототехники </w:t>
      </w:r>
      <w:r w:rsidRPr="00CA1038">
        <w:rPr>
          <w:lang w:val="en-US"/>
        </w:rPr>
        <w:t>WRO</w:t>
      </w:r>
      <w:r w:rsidRPr="00CA1038">
        <w:t>2015</w:t>
      </w:r>
      <w:r w:rsidR="00FC5BB1">
        <w:t>.</w:t>
      </w:r>
      <w:r w:rsidR="00956E50" w:rsidRPr="00956E50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83F0A" w:rsidRDefault="00F25595" w:rsidP="00CA1038">
      <w:pPr>
        <w:pStyle w:val="a9"/>
        <w:jc w:val="both"/>
      </w:pPr>
      <w:r w:rsidRPr="00CA1038">
        <w:t xml:space="preserve">Для освещения работы ведущейся в информационно-технологическом классе и всей </w:t>
      </w:r>
      <w:proofErr w:type="spellStart"/>
      <w:r w:rsidRPr="00CA1038">
        <w:t>профориентационной</w:t>
      </w:r>
      <w:proofErr w:type="spellEnd"/>
      <w:r w:rsidRPr="00CA1038">
        <w:t xml:space="preserve"> работы Учебно-методического центра, создан городской информационный ресурс Виртуальный кабинет профориентации «Мир в радуге профессий»</w:t>
      </w:r>
      <w:r w:rsidR="00FC5BB1">
        <w:t xml:space="preserve"> (</w:t>
      </w:r>
      <w:r w:rsidR="00FC5BB1" w:rsidRPr="00FC5BB1">
        <w:t>http://lyano7.wix.com/umzars</w:t>
      </w:r>
      <w:r w:rsidR="00FC5BB1">
        <w:t>)</w:t>
      </w:r>
      <w:r w:rsidRPr="00CA1038">
        <w:t xml:space="preserve">. </w:t>
      </w:r>
    </w:p>
    <w:p w:rsidR="00F25595" w:rsidRPr="00956E50" w:rsidRDefault="00F25595" w:rsidP="00CA1038">
      <w:pPr>
        <w:pStyle w:val="a9"/>
        <w:jc w:val="both"/>
      </w:pPr>
      <w:r w:rsidRPr="00CA1038">
        <w:lastRenderedPageBreak/>
        <w:t>На данном ресурсе можно найти информацию об учебных программах класса, отчеты о поездках, мероприятиях, отзывы учащихся.</w:t>
      </w:r>
      <w:r w:rsidR="00956E50" w:rsidRPr="00956E50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25595" w:rsidRPr="00CA1038" w:rsidRDefault="00C52EC5" w:rsidP="00CA1038">
      <w:pPr>
        <w:pStyle w:val="a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100330</wp:posOffset>
            </wp:positionV>
            <wp:extent cx="3028950" cy="1557655"/>
            <wp:effectExtent l="19050" t="0" r="0" b="0"/>
            <wp:wrapSquare wrapText="bothSides"/>
            <wp:docPr id="17" name="Рисунок 12" descr="\\Upiter\d\НАШИ МЕРОПРИЯТИЯ\Роботехника\с фотоаппарата\SAM_00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Upiter\d\НАШИ МЕРОПРИЯТИЯ\Роботехника\с фотоаппарата\SAM_0040-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595" w:rsidRPr="00CA1038">
        <w:t>По итогам года на сайте создан раздел «Межшкольный информационно-технологический класс», в котором собраны ссылки на индивидуальные страницы учащихся, где они выполнили отчет о проделанных творческих работах. Так же организована группа в социальной сети «</w:t>
      </w:r>
      <w:proofErr w:type="spellStart"/>
      <w:r w:rsidR="00F25595" w:rsidRPr="00CA1038">
        <w:t>Вконтакте</w:t>
      </w:r>
      <w:proofErr w:type="spellEnd"/>
      <w:r w:rsidR="00F25595" w:rsidRPr="00CA1038">
        <w:t>», поддерживается связь в режиме «онлайн» с учениками и их родителями.</w:t>
      </w:r>
    </w:p>
    <w:p w:rsidR="00F25595" w:rsidRPr="00CA1038" w:rsidRDefault="00F25595" w:rsidP="00CA1038">
      <w:pPr>
        <w:pStyle w:val="a9"/>
        <w:jc w:val="both"/>
      </w:pPr>
      <w:r w:rsidRPr="00CA1038">
        <w:t xml:space="preserve">Для создания условий, в которых бы учащийся находился в ситуации реального выбора своей деятельности, </w:t>
      </w:r>
      <w:r w:rsidR="006E6228" w:rsidRPr="00CA1038">
        <w:t>будут решены следующие задачи</w:t>
      </w:r>
      <w:r w:rsidRPr="00CA1038">
        <w:t>:</w:t>
      </w:r>
    </w:p>
    <w:p w:rsidR="00F25595" w:rsidRPr="00CA1038" w:rsidRDefault="00F62EEB" w:rsidP="00F62EEB">
      <w:pPr>
        <w:pStyle w:val="a9"/>
        <w:numPr>
          <w:ilvl w:val="0"/>
          <w:numId w:val="35"/>
        </w:numPr>
        <w:ind w:left="426" w:hanging="426"/>
        <w:jc w:val="both"/>
      </w:pPr>
      <w:r>
        <w:t>с</w:t>
      </w:r>
      <w:r w:rsidR="00F25595" w:rsidRPr="00CA1038">
        <w:t xml:space="preserve">оздание музея «Развития вычислительной техники в образовательных учреждениях </w:t>
      </w:r>
      <w:proofErr w:type="gramStart"/>
      <w:r w:rsidR="00F25595" w:rsidRPr="00CA1038">
        <w:t>г</w:t>
      </w:r>
      <w:proofErr w:type="gramEnd"/>
      <w:r w:rsidR="00F25595" w:rsidRPr="00CA1038">
        <w:t>.</w:t>
      </w:r>
      <w:r>
        <w:t xml:space="preserve"> </w:t>
      </w:r>
      <w:r w:rsidR="00F25595" w:rsidRPr="00CA1038">
        <w:t>Арсеньева»;</w:t>
      </w:r>
    </w:p>
    <w:p w:rsidR="00F25595" w:rsidRPr="00CA1038" w:rsidRDefault="00E83F0A" w:rsidP="00F62EEB">
      <w:pPr>
        <w:pStyle w:val="a9"/>
        <w:numPr>
          <w:ilvl w:val="0"/>
          <w:numId w:val="35"/>
        </w:numPr>
        <w:ind w:left="426" w:hanging="426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3440430</wp:posOffset>
            </wp:positionH>
            <wp:positionV relativeFrom="paragraph">
              <wp:posOffset>514985</wp:posOffset>
            </wp:positionV>
            <wp:extent cx="2647950" cy="1863725"/>
            <wp:effectExtent l="19050" t="0" r="0" b="0"/>
            <wp:wrapSquare wrapText="bothSides"/>
            <wp:docPr id="14" name="Рисунок 13" descr="\\Upiter\d\НАШИ МЕРОПРИЯТИЯ\фестиваль робототехники\SAM_01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Upiter\d\НАШИ МЕРОПРИЯТИЯ\фестиваль робототехники\SAM_0103-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6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EEB">
        <w:t>в</w:t>
      </w:r>
      <w:r w:rsidR="00F25595" w:rsidRPr="00CA1038">
        <w:t>ведение в курс обучения программы «Робототехника». Курс робототехники может стать одним из интереснейших способов изучения не только компьютерных технологий и программирования, но и всего окружающего мира;</w:t>
      </w:r>
    </w:p>
    <w:p w:rsidR="00F25595" w:rsidRPr="00CA1038" w:rsidRDefault="00F62EEB" w:rsidP="00F62EEB">
      <w:pPr>
        <w:pStyle w:val="a9"/>
        <w:numPr>
          <w:ilvl w:val="0"/>
          <w:numId w:val="35"/>
        </w:numPr>
        <w:ind w:left="426" w:hanging="426"/>
        <w:jc w:val="both"/>
      </w:pPr>
      <w:r>
        <w:t>л</w:t>
      </w:r>
      <w:r w:rsidR="00F25595" w:rsidRPr="00CA1038">
        <w:t>етнее трудоустройство. Временное трудоустройство в летний период, связанное с информационными технологиями, помогает подросткам приобщиться к труду, получить базовые профессиональные знания и умения, укрепить социальные навыки, повысить самооценку;</w:t>
      </w:r>
    </w:p>
    <w:p w:rsidR="00F25595" w:rsidRPr="00CA1038" w:rsidRDefault="00F62EEB" w:rsidP="00F62EEB">
      <w:pPr>
        <w:pStyle w:val="a9"/>
        <w:numPr>
          <w:ilvl w:val="0"/>
          <w:numId w:val="35"/>
        </w:numPr>
        <w:ind w:left="426" w:hanging="426"/>
        <w:jc w:val="both"/>
      </w:pPr>
      <w:r>
        <w:t>п</w:t>
      </w:r>
      <w:r w:rsidR="00F25595" w:rsidRPr="00CA1038">
        <w:t>одготовка и проведение профильной смены информационно-технологической направленности.</w:t>
      </w:r>
    </w:p>
    <w:p w:rsidR="00F25595" w:rsidRPr="00CA1038" w:rsidRDefault="006A17D3" w:rsidP="00CA1038">
      <w:pPr>
        <w:pStyle w:val="a9"/>
        <w:jc w:val="both"/>
      </w:pPr>
      <w:r>
        <w:t>Необходимо</w:t>
      </w:r>
      <w:r w:rsidR="00F25595" w:rsidRPr="00CA1038">
        <w:t xml:space="preserve"> обеспечить учебный процесс высоким уровнем оснащения – современными рабочими местами, интерактивной доской, различными современными «гаджетами», комфортными условиями и высокой культурой труда, для того чтобы сделать обучение более прикладным, идти в ногу со временем и использовать современные технологии. </w:t>
      </w:r>
    </w:p>
    <w:p w:rsidR="00F25595" w:rsidRPr="00CA1038" w:rsidRDefault="00F25595" w:rsidP="00CA1038">
      <w:pPr>
        <w:pStyle w:val="a9"/>
        <w:jc w:val="both"/>
      </w:pPr>
      <w:r w:rsidRPr="00CA1038">
        <w:t>Учащиеся должны научиться презентовать себя, свои проекты, вести интересную коммуникационную линию, быть востребованными, конкурентоспособными и успешными.</w:t>
      </w:r>
    </w:p>
    <w:p w:rsidR="008B2980" w:rsidRDefault="008B2980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727758" w:rsidRPr="00727758" w:rsidRDefault="00727758" w:rsidP="007277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727758">
        <w:rPr>
          <w:rFonts w:ascii="Times New Roman" w:hAnsi="Times New Roman" w:cs="Times New Roman"/>
          <w:b/>
          <w:sz w:val="24"/>
        </w:rPr>
        <w:t>Городские сетевые</w:t>
      </w:r>
      <w:r w:rsidR="00F62EEB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профориентационные</w:t>
      </w:r>
      <w:proofErr w:type="spellEnd"/>
      <w:r w:rsidRPr="00727758">
        <w:rPr>
          <w:rFonts w:ascii="Times New Roman" w:hAnsi="Times New Roman" w:cs="Times New Roman"/>
          <w:b/>
          <w:sz w:val="24"/>
        </w:rPr>
        <w:t xml:space="preserve"> события</w:t>
      </w:r>
    </w:p>
    <w:p w:rsidR="00727758" w:rsidRPr="00CA1038" w:rsidRDefault="00727758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142545" w:rsidRPr="00CA1038" w:rsidRDefault="00B573B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112395</wp:posOffset>
            </wp:positionV>
            <wp:extent cx="3206750" cy="998855"/>
            <wp:effectExtent l="19050" t="0" r="0" b="0"/>
            <wp:wrapSquare wrapText="bothSides"/>
            <wp:docPr id="6" name="Рисунок 4" descr="\\Upiter\d\НАШИ МЕРОПРИЯТИЯ\лингвистический слет 2015\Photo\DSC055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piter\d\НАШИ МЕРОПРИЯТИЯ\лингвистический слет 2015\Photo\DSC05534-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9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F90" w:rsidRPr="00CA1038">
        <w:rPr>
          <w:rFonts w:ascii="Times New Roman" w:hAnsi="Times New Roman" w:cs="Times New Roman"/>
          <w:sz w:val="24"/>
        </w:rPr>
        <w:t>Результатом создания особого образовательного пространства является проведение городских профильных слетов разной направленности. В  2014-201</w:t>
      </w:r>
      <w:r w:rsidR="008A685D">
        <w:rPr>
          <w:rFonts w:ascii="Times New Roman" w:hAnsi="Times New Roman" w:cs="Times New Roman"/>
          <w:sz w:val="24"/>
        </w:rPr>
        <w:t>5</w:t>
      </w:r>
      <w:r w:rsidR="00784F90" w:rsidRPr="00CA1038">
        <w:rPr>
          <w:rFonts w:ascii="Times New Roman" w:hAnsi="Times New Roman" w:cs="Times New Roman"/>
          <w:sz w:val="24"/>
        </w:rPr>
        <w:t xml:space="preserve"> учебном году состоялся городской профильный лингвистический слет «Мы – разные! Мы - вместе!»</w:t>
      </w:r>
      <w:r w:rsidR="00AC0AA8" w:rsidRPr="00CA1038">
        <w:rPr>
          <w:rFonts w:ascii="Times New Roman" w:hAnsi="Times New Roman" w:cs="Times New Roman"/>
          <w:sz w:val="24"/>
        </w:rPr>
        <w:t>.</w:t>
      </w:r>
    </w:p>
    <w:p w:rsidR="008A685D" w:rsidRDefault="008A685D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Основные задачи слета:</w:t>
      </w:r>
      <w:r w:rsidR="00B573B3" w:rsidRPr="00B573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A685D" w:rsidRPr="007F4F52" w:rsidRDefault="008A685D" w:rsidP="007F4F52">
      <w:pPr>
        <w:pStyle w:val="a5"/>
        <w:numPr>
          <w:ilvl w:val="0"/>
          <w:numId w:val="1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7F4F52">
        <w:rPr>
          <w:rFonts w:ascii="Times New Roman" w:hAnsi="Times New Roman" w:cs="Times New Roman"/>
          <w:sz w:val="24"/>
        </w:rPr>
        <w:t xml:space="preserve">Педагогическая поддержка </w:t>
      </w:r>
      <w:proofErr w:type="spellStart"/>
      <w:r w:rsidRPr="007F4F52">
        <w:rPr>
          <w:rFonts w:ascii="Times New Roman" w:hAnsi="Times New Roman" w:cs="Times New Roman"/>
          <w:sz w:val="24"/>
        </w:rPr>
        <w:t>замотивированных</w:t>
      </w:r>
      <w:proofErr w:type="spellEnd"/>
      <w:r w:rsidRPr="007F4F52">
        <w:rPr>
          <w:rFonts w:ascii="Times New Roman" w:hAnsi="Times New Roman" w:cs="Times New Roman"/>
          <w:sz w:val="24"/>
        </w:rPr>
        <w:t xml:space="preserve"> детей, способных к саморазвитию и творчеству;</w:t>
      </w:r>
    </w:p>
    <w:p w:rsidR="008A685D" w:rsidRPr="007F4F52" w:rsidRDefault="008A685D" w:rsidP="007F4F52">
      <w:pPr>
        <w:pStyle w:val="a5"/>
        <w:numPr>
          <w:ilvl w:val="0"/>
          <w:numId w:val="1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7F4F52">
        <w:rPr>
          <w:rFonts w:ascii="Times New Roman" w:hAnsi="Times New Roman" w:cs="Times New Roman"/>
          <w:sz w:val="24"/>
        </w:rPr>
        <w:t>Развитие лингвистических компетенций учащихся;</w:t>
      </w:r>
    </w:p>
    <w:p w:rsidR="008A685D" w:rsidRPr="007F4F52" w:rsidRDefault="008A685D" w:rsidP="007F4F52">
      <w:pPr>
        <w:pStyle w:val="a5"/>
        <w:numPr>
          <w:ilvl w:val="0"/>
          <w:numId w:val="1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7F4F52">
        <w:rPr>
          <w:rFonts w:ascii="Times New Roman" w:hAnsi="Times New Roman" w:cs="Times New Roman"/>
          <w:sz w:val="24"/>
        </w:rPr>
        <w:t>Содействие профессиональной ориентации старшеклассников.</w:t>
      </w:r>
    </w:p>
    <w:p w:rsidR="00A53C90" w:rsidRPr="007F4F52" w:rsidRDefault="00447E7A" w:rsidP="00727758">
      <w:pPr>
        <w:pStyle w:val="a5"/>
        <w:spacing w:after="0" w:line="24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3364230</wp:posOffset>
            </wp:positionH>
            <wp:positionV relativeFrom="paragraph">
              <wp:posOffset>41910</wp:posOffset>
            </wp:positionV>
            <wp:extent cx="2724150" cy="1447800"/>
            <wp:effectExtent l="19050" t="0" r="0" b="0"/>
            <wp:wrapSquare wrapText="bothSides"/>
            <wp:docPr id="3" name="Рисунок 2" descr="\\Upiter\d\НАШИ МЕРОПРИЯТИЯ\лингвистический слет 2015\Photo\DSC054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piter\d\НАШИ МЕРОПРИЯТИЯ\лингвистический слет 2015\Photo\DSC05432-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C90" w:rsidRPr="007F4F52">
        <w:rPr>
          <w:rFonts w:ascii="Times New Roman" w:hAnsi="Times New Roman" w:cs="Times New Roman"/>
          <w:sz w:val="24"/>
        </w:rPr>
        <w:t xml:space="preserve">Результаты работы слета – презентации творческих проектов секций: </w:t>
      </w:r>
    </w:p>
    <w:p w:rsidR="00A53C90" w:rsidRPr="00862210" w:rsidRDefault="00A53C90" w:rsidP="00862210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62210">
        <w:rPr>
          <w:rFonts w:ascii="Times New Roman" w:hAnsi="Times New Roman" w:cs="Times New Roman"/>
          <w:sz w:val="24"/>
        </w:rPr>
        <w:t>Журналист</w:t>
      </w:r>
      <w:r w:rsidR="00862210">
        <w:rPr>
          <w:rFonts w:ascii="Times New Roman" w:hAnsi="Times New Roman" w:cs="Times New Roman"/>
          <w:sz w:val="24"/>
        </w:rPr>
        <w:t>;</w:t>
      </w:r>
    </w:p>
    <w:p w:rsidR="00A53C90" w:rsidRPr="00862210" w:rsidRDefault="00A53C90" w:rsidP="00862210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62210">
        <w:rPr>
          <w:rFonts w:ascii="Times New Roman" w:hAnsi="Times New Roman" w:cs="Times New Roman"/>
          <w:sz w:val="24"/>
        </w:rPr>
        <w:t>Лингвист – переводчик</w:t>
      </w:r>
      <w:r w:rsidR="00862210">
        <w:rPr>
          <w:rFonts w:ascii="Times New Roman" w:hAnsi="Times New Roman" w:cs="Times New Roman"/>
          <w:sz w:val="24"/>
        </w:rPr>
        <w:t>;</w:t>
      </w:r>
    </w:p>
    <w:p w:rsidR="00A53C90" w:rsidRPr="00862210" w:rsidRDefault="00A53C90" w:rsidP="00862210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62210">
        <w:rPr>
          <w:rFonts w:ascii="Times New Roman" w:hAnsi="Times New Roman" w:cs="Times New Roman"/>
          <w:sz w:val="24"/>
        </w:rPr>
        <w:t>Писатель-сценарист</w:t>
      </w:r>
      <w:r w:rsidR="00862210">
        <w:rPr>
          <w:rFonts w:ascii="Times New Roman" w:hAnsi="Times New Roman" w:cs="Times New Roman"/>
          <w:sz w:val="24"/>
        </w:rPr>
        <w:t>;</w:t>
      </w:r>
      <w:r w:rsidR="00B573B3" w:rsidRPr="00B573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53C90" w:rsidRPr="00862210" w:rsidRDefault="00862210" w:rsidP="00862210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Педагог;</w:t>
      </w:r>
    </w:p>
    <w:p w:rsidR="00A53C90" w:rsidRPr="00862210" w:rsidRDefault="00A53C90" w:rsidP="00862210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62210">
        <w:rPr>
          <w:rFonts w:ascii="Times New Roman" w:hAnsi="Times New Roman" w:cs="Times New Roman"/>
          <w:sz w:val="24"/>
        </w:rPr>
        <w:t>Дипломат-политик</w:t>
      </w:r>
      <w:r w:rsidR="00862210">
        <w:rPr>
          <w:rFonts w:ascii="Times New Roman" w:hAnsi="Times New Roman" w:cs="Times New Roman"/>
          <w:sz w:val="24"/>
        </w:rPr>
        <w:t>;</w:t>
      </w:r>
    </w:p>
    <w:p w:rsidR="00A53C90" w:rsidRDefault="00A53C90" w:rsidP="00862210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62210">
        <w:rPr>
          <w:rFonts w:ascii="Times New Roman" w:hAnsi="Times New Roman" w:cs="Times New Roman"/>
          <w:sz w:val="24"/>
        </w:rPr>
        <w:t xml:space="preserve">Адвокат </w:t>
      </w:r>
      <w:r w:rsidR="00862210">
        <w:rPr>
          <w:rFonts w:ascii="Times New Roman" w:hAnsi="Times New Roman" w:cs="Times New Roman"/>
          <w:sz w:val="24"/>
        </w:rPr>
        <w:t>–</w:t>
      </w:r>
      <w:r w:rsidRPr="00862210">
        <w:rPr>
          <w:rFonts w:ascii="Times New Roman" w:hAnsi="Times New Roman" w:cs="Times New Roman"/>
          <w:sz w:val="24"/>
        </w:rPr>
        <w:t xml:space="preserve"> прокурор</w:t>
      </w:r>
      <w:r w:rsidR="00862210">
        <w:rPr>
          <w:rFonts w:ascii="Times New Roman" w:hAnsi="Times New Roman" w:cs="Times New Roman"/>
          <w:sz w:val="24"/>
        </w:rPr>
        <w:t>.</w:t>
      </w:r>
    </w:p>
    <w:p w:rsidR="00134E3A" w:rsidRDefault="00134E3A" w:rsidP="00134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134E3A">
        <w:rPr>
          <w:rFonts w:ascii="Times New Roman" w:hAnsi="Times New Roman" w:cs="Times New Roman"/>
          <w:sz w:val="24"/>
        </w:rPr>
        <w:t>Секци</w:t>
      </w:r>
      <w:r>
        <w:rPr>
          <w:rFonts w:ascii="Times New Roman" w:hAnsi="Times New Roman" w:cs="Times New Roman"/>
          <w:sz w:val="24"/>
        </w:rPr>
        <w:t>я</w:t>
      </w:r>
      <w:r w:rsidR="00B573B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«Ж</w:t>
      </w:r>
      <w:r w:rsidRPr="00134E3A">
        <w:rPr>
          <w:rFonts w:ascii="Times New Roman" w:hAnsi="Times New Roman" w:cs="Times New Roman"/>
          <w:sz w:val="24"/>
        </w:rPr>
        <w:t>урналистов</w:t>
      </w:r>
      <w:r>
        <w:rPr>
          <w:rFonts w:ascii="Times New Roman" w:hAnsi="Times New Roman" w:cs="Times New Roman"/>
          <w:sz w:val="24"/>
        </w:rPr>
        <w:t>»</w:t>
      </w:r>
      <w:r w:rsidRPr="00134E3A">
        <w:rPr>
          <w:rFonts w:ascii="Times New Roman" w:hAnsi="Times New Roman" w:cs="Times New Roman"/>
          <w:sz w:val="24"/>
        </w:rPr>
        <w:t xml:space="preserve"> выпустила газету, </w:t>
      </w:r>
      <w:r>
        <w:rPr>
          <w:rFonts w:ascii="Times New Roman" w:hAnsi="Times New Roman" w:cs="Times New Roman"/>
          <w:sz w:val="24"/>
        </w:rPr>
        <w:t>«Л</w:t>
      </w:r>
      <w:r w:rsidRPr="00134E3A">
        <w:rPr>
          <w:rFonts w:ascii="Times New Roman" w:hAnsi="Times New Roman" w:cs="Times New Roman"/>
          <w:sz w:val="24"/>
        </w:rPr>
        <w:t>ингвист</w:t>
      </w:r>
      <w:r>
        <w:rPr>
          <w:rFonts w:ascii="Times New Roman" w:hAnsi="Times New Roman" w:cs="Times New Roman"/>
          <w:sz w:val="24"/>
        </w:rPr>
        <w:t>ы</w:t>
      </w:r>
      <w:r w:rsidRPr="00134E3A">
        <w:rPr>
          <w:rFonts w:ascii="Times New Roman" w:hAnsi="Times New Roman" w:cs="Times New Roman"/>
          <w:sz w:val="24"/>
        </w:rPr>
        <w:t>-переводчики</w:t>
      </w:r>
      <w:r>
        <w:rPr>
          <w:rFonts w:ascii="Times New Roman" w:hAnsi="Times New Roman" w:cs="Times New Roman"/>
          <w:sz w:val="24"/>
        </w:rPr>
        <w:t>»</w:t>
      </w:r>
      <w:r w:rsidRPr="00134E3A">
        <w:rPr>
          <w:rFonts w:ascii="Times New Roman" w:hAnsi="Times New Roman" w:cs="Times New Roman"/>
          <w:sz w:val="24"/>
        </w:rPr>
        <w:t xml:space="preserve"> организовали экскурсию по городу на трех языках и создали буклеты, </w:t>
      </w:r>
      <w:r>
        <w:rPr>
          <w:rFonts w:ascii="Times New Roman" w:hAnsi="Times New Roman" w:cs="Times New Roman"/>
          <w:sz w:val="24"/>
        </w:rPr>
        <w:t>«П</w:t>
      </w:r>
      <w:r w:rsidRPr="00134E3A">
        <w:rPr>
          <w:rFonts w:ascii="Times New Roman" w:hAnsi="Times New Roman" w:cs="Times New Roman"/>
          <w:sz w:val="24"/>
        </w:rPr>
        <w:t>исатели-сценаристы</w:t>
      </w:r>
      <w:r>
        <w:rPr>
          <w:rFonts w:ascii="Times New Roman" w:hAnsi="Times New Roman" w:cs="Times New Roman"/>
          <w:sz w:val="24"/>
        </w:rPr>
        <w:t>»</w:t>
      </w:r>
      <w:r w:rsidRPr="00134E3A">
        <w:rPr>
          <w:rFonts w:ascii="Times New Roman" w:hAnsi="Times New Roman" w:cs="Times New Roman"/>
          <w:sz w:val="24"/>
        </w:rPr>
        <w:t xml:space="preserve"> – мини-сцены из школьной жизни, </w:t>
      </w:r>
      <w:r>
        <w:rPr>
          <w:rFonts w:ascii="Times New Roman" w:hAnsi="Times New Roman" w:cs="Times New Roman"/>
          <w:sz w:val="24"/>
        </w:rPr>
        <w:t>«П</w:t>
      </w:r>
      <w:r w:rsidRPr="00134E3A">
        <w:rPr>
          <w:rFonts w:ascii="Times New Roman" w:hAnsi="Times New Roman" w:cs="Times New Roman"/>
          <w:sz w:val="24"/>
        </w:rPr>
        <w:t>едагоги</w:t>
      </w:r>
      <w:r>
        <w:rPr>
          <w:rFonts w:ascii="Times New Roman" w:hAnsi="Times New Roman" w:cs="Times New Roman"/>
          <w:sz w:val="24"/>
        </w:rPr>
        <w:t>»</w:t>
      </w:r>
      <w:r w:rsidRPr="00134E3A">
        <w:rPr>
          <w:rFonts w:ascii="Times New Roman" w:hAnsi="Times New Roman" w:cs="Times New Roman"/>
          <w:sz w:val="24"/>
        </w:rPr>
        <w:t xml:space="preserve"> предъявляли результаты исследования по применению норм русского языка, </w:t>
      </w:r>
      <w:r>
        <w:rPr>
          <w:rFonts w:ascii="Times New Roman" w:hAnsi="Times New Roman" w:cs="Times New Roman"/>
          <w:sz w:val="24"/>
        </w:rPr>
        <w:t>«Д</w:t>
      </w:r>
      <w:r w:rsidRPr="00134E3A">
        <w:rPr>
          <w:rFonts w:ascii="Times New Roman" w:hAnsi="Times New Roman" w:cs="Times New Roman"/>
          <w:sz w:val="24"/>
        </w:rPr>
        <w:t>ипломаты-политики</w:t>
      </w:r>
      <w:r>
        <w:rPr>
          <w:rFonts w:ascii="Times New Roman" w:hAnsi="Times New Roman" w:cs="Times New Roman"/>
          <w:sz w:val="24"/>
        </w:rPr>
        <w:t>»</w:t>
      </w:r>
      <w:r w:rsidRPr="00134E3A">
        <w:rPr>
          <w:rFonts w:ascii="Times New Roman" w:hAnsi="Times New Roman" w:cs="Times New Roman"/>
          <w:sz w:val="24"/>
        </w:rPr>
        <w:t xml:space="preserve"> – дебаты по теме слета, </w:t>
      </w:r>
      <w:r w:rsidR="0092348F">
        <w:rPr>
          <w:rFonts w:ascii="Times New Roman" w:hAnsi="Times New Roman" w:cs="Times New Roman"/>
          <w:sz w:val="24"/>
        </w:rPr>
        <w:t>«А</w:t>
      </w:r>
      <w:r w:rsidRPr="00134E3A">
        <w:rPr>
          <w:rFonts w:ascii="Times New Roman" w:hAnsi="Times New Roman" w:cs="Times New Roman"/>
          <w:sz w:val="24"/>
        </w:rPr>
        <w:t>двокаты-прокуроры</w:t>
      </w:r>
      <w:r w:rsidR="0092348F">
        <w:rPr>
          <w:rFonts w:ascii="Times New Roman" w:hAnsi="Times New Roman" w:cs="Times New Roman"/>
          <w:sz w:val="24"/>
        </w:rPr>
        <w:t>»</w:t>
      </w:r>
      <w:r w:rsidRPr="00134E3A">
        <w:rPr>
          <w:rFonts w:ascii="Times New Roman" w:hAnsi="Times New Roman" w:cs="Times New Roman"/>
          <w:sz w:val="24"/>
        </w:rPr>
        <w:t xml:space="preserve"> провели  правовую игру</w:t>
      </w:r>
      <w:r>
        <w:rPr>
          <w:rFonts w:ascii="Times New Roman" w:hAnsi="Times New Roman" w:cs="Times New Roman"/>
          <w:sz w:val="24"/>
        </w:rPr>
        <w:t>.</w:t>
      </w:r>
    </w:p>
    <w:p w:rsidR="00447E7A" w:rsidRDefault="00447E7A" w:rsidP="00134E3A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lang w:eastAsia="ru-RU"/>
        </w:rPr>
      </w:pPr>
    </w:p>
    <w:p w:rsidR="00915F65" w:rsidRDefault="000D42F6" w:rsidP="00134E3A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120765" cy="1996425"/>
            <wp:effectExtent l="19050" t="0" r="0" b="0"/>
            <wp:docPr id="54" name="Рисунок 13" descr="\\Upiter\d\НАШИ МЕРОПРИЯТИЯ\лингвистический слет 2015\Photo\DSC0557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Upiter\d\НАШИ МЕРОПРИЯТИЯ\лингвистический слет 2015\Photo\DSC05578-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F65" w:rsidRDefault="00915F65" w:rsidP="00134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447E7A" w:rsidRPr="00862210" w:rsidRDefault="00447E7A" w:rsidP="00134E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8B2980" w:rsidRPr="00CA1038" w:rsidRDefault="00F342CA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Итоги работы оценены городским экспертным советом и подведены итоги конкурса.</w:t>
      </w:r>
    </w:p>
    <w:p w:rsidR="00F342CA" w:rsidRPr="00B573B3" w:rsidRDefault="00F342CA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Слет способствовал полной реализации личностных качеств и выявил творческий потенциал учащихся.</w:t>
      </w:r>
      <w:r w:rsidR="00B573B3" w:rsidRPr="00B573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47333" w:rsidRDefault="00F47333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D106F1" w:rsidRPr="00862210" w:rsidRDefault="00926AEE" w:rsidP="0086221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0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131445</wp:posOffset>
            </wp:positionV>
            <wp:extent cx="1499235" cy="1477010"/>
            <wp:effectExtent l="19050" t="0" r="5715" b="8890"/>
            <wp:wrapSquare wrapText="bothSides"/>
            <wp:docPr id="35" name="Рисунок 4" descr="\\Upiter\d\НАШИ МЕРОПРИЯТИЯ\логотип Б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piter\d\НАШИ МЕРОПРИЯТИЯ\логотип БИ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6F1" w:rsidRPr="00862210">
        <w:rPr>
          <w:rFonts w:ascii="Times New Roman" w:hAnsi="Times New Roman" w:cs="Times New Roman"/>
          <w:b/>
          <w:sz w:val="24"/>
          <w:szCs w:val="20"/>
          <w:shd w:val="clear" w:color="auto" w:fill="FFFFFF"/>
        </w:rPr>
        <w:t>Школьный инновационный бизнес-инкубатор</w:t>
      </w:r>
    </w:p>
    <w:p w:rsidR="00D106F1" w:rsidRPr="00CA1038" w:rsidRDefault="00D106F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0"/>
          <w:shd w:val="clear" w:color="auto" w:fill="FFFFFF"/>
        </w:rPr>
      </w:pPr>
    </w:p>
    <w:p w:rsidR="00D106F1" w:rsidRPr="00020262" w:rsidRDefault="002D1554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2607310</wp:posOffset>
            </wp:positionH>
            <wp:positionV relativeFrom="paragraph">
              <wp:posOffset>1162050</wp:posOffset>
            </wp:positionV>
            <wp:extent cx="2174875" cy="2070735"/>
            <wp:effectExtent l="19050" t="0" r="0" b="0"/>
            <wp:wrapSquare wrapText="bothSides"/>
            <wp:docPr id="57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06F1" w:rsidRPr="00CA1038">
        <w:rPr>
          <w:rFonts w:ascii="Times New Roman" w:hAnsi="Times New Roman" w:cs="Times New Roman"/>
          <w:sz w:val="24"/>
          <w:szCs w:val="20"/>
          <w:shd w:val="clear" w:color="auto" w:fill="FFFFFF"/>
        </w:rPr>
        <w:t>Внедрение ФГОС в практику образования требует поиска особых организационных форм, адекватных для формирования ключевых компетенций. Предпринимательство – неотъемлемая составляющая современной рыночной системы хозяйствования, без которой экономика страны не может нормально существовать и развиваться. Именно поэтому развитие малого предпринимательства – стратегический приоритет современной политики правительства России на долгосрочную перспективу.</w:t>
      </w:r>
      <w:r w:rsidR="00020262" w:rsidRPr="000202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87347" w:rsidRPr="00CA1038" w:rsidRDefault="00D106F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 xml:space="preserve">Интерес к предпринимательству со стороны школьников и их родителей  как сфере деятельности, позволяющей максимально реализовать свои способности, раскрыть творческий потенциал, достичь высокого уровня профессионализма, научиться ставить цели и получать результат, обеспечить хороший материальный  уровень жизни, становится все более устойчивым.  </w:t>
      </w:r>
    </w:p>
    <w:p w:rsidR="00D106F1" w:rsidRPr="00CA1038" w:rsidRDefault="00D106F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Для развития предпринимательских компетенций в процессе обучения школьников при МОБУ «Учебно-</w:t>
      </w:r>
      <w:r w:rsidRPr="00CA1038">
        <w:rPr>
          <w:rFonts w:ascii="Times New Roman" w:hAnsi="Times New Roman" w:cs="Times New Roman"/>
          <w:sz w:val="24"/>
        </w:rPr>
        <w:lastRenderedPageBreak/>
        <w:t>методическом центре» запущен проект «Школьный инновационный бизнес-инкубатор».</w:t>
      </w:r>
    </w:p>
    <w:p w:rsidR="00D106F1" w:rsidRPr="00CA1038" w:rsidRDefault="00D106F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Бизнес инкубатор должен стать  стартовой площадкой для формирования нового поколения выпускников, помо</w:t>
      </w:r>
      <w:r w:rsidR="00087347" w:rsidRPr="00CA1038">
        <w:rPr>
          <w:rFonts w:ascii="Times New Roman" w:hAnsi="Times New Roman" w:cs="Times New Roman"/>
          <w:sz w:val="24"/>
        </w:rPr>
        <w:t>чь</w:t>
      </w:r>
      <w:r w:rsidRPr="00CA1038">
        <w:rPr>
          <w:rFonts w:ascii="Times New Roman" w:hAnsi="Times New Roman" w:cs="Times New Roman"/>
          <w:sz w:val="24"/>
        </w:rPr>
        <w:t xml:space="preserve"> сориентировать активных, инициативных, целеустремленных школьников на предпринимательскую деятельность как главную жизненную установку.</w:t>
      </w:r>
    </w:p>
    <w:p w:rsidR="00D106F1" w:rsidRPr="00CA1038" w:rsidRDefault="00FD4D44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91440</wp:posOffset>
            </wp:positionV>
            <wp:extent cx="3229610" cy="1835150"/>
            <wp:effectExtent l="19050" t="0" r="8890" b="0"/>
            <wp:wrapSquare wrapText="bothSides"/>
            <wp:docPr id="58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06F1" w:rsidRPr="00CA1038">
        <w:rPr>
          <w:rFonts w:ascii="Times New Roman" w:hAnsi="Times New Roman" w:cs="Times New Roman"/>
          <w:sz w:val="24"/>
        </w:rPr>
        <w:t>Предпринимательская подготовка школьников позволяет по-новому решать актуальные для развития системы образования и общеобразовательных организаций проблемы</w:t>
      </w:r>
      <w:r w:rsidR="00555930" w:rsidRPr="00CA1038">
        <w:rPr>
          <w:rFonts w:ascii="Times New Roman" w:hAnsi="Times New Roman" w:cs="Times New Roman"/>
          <w:sz w:val="24"/>
        </w:rPr>
        <w:t>.</w:t>
      </w:r>
      <w:r w:rsidR="003333BD" w:rsidRPr="003333BD">
        <w:rPr>
          <w:rFonts w:ascii="Times New Roman" w:hAnsi="Times New Roman" w:cs="Times New Roman"/>
          <w:noProof/>
          <w:sz w:val="24"/>
          <w:szCs w:val="20"/>
          <w:lang w:eastAsia="ru-RU"/>
        </w:rPr>
        <w:t xml:space="preserve"> </w:t>
      </w:r>
    </w:p>
    <w:p w:rsidR="00D106F1" w:rsidRPr="00CA1038" w:rsidRDefault="00D106F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Тем самым создание школьного бизнес инкубатора повысит конкурентоспособность и привлекательность общеобразовательной организации для школьников и  их родителей.</w:t>
      </w:r>
    </w:p>
    <w:p w:rsidR="00D106F1" w:rsidRPr="00CA1038" w:rsidRDefault="00D106F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 xml:space="preserve">Школьный Инновационный бизнес-инкубатор при МОБУ Учебно-методический Центр – это открытая </w:t>
      </w:r>
      <w:proofErr w:type="spellStart"/>
      <w:r w:rsidRPr="00CA1038">
        <w:rPr>
          <w:rFonts w:ascii="Times New Roman" w:hAnsi="Times New Roman" w:cs="Times New Roman"/>
          <w:sz w:val="24"/>
        </w:rPr>
        <w:t>инфраструктурно-консультационная</w:t>
      </w:r>
      <w:proofErr w:type="spellEnd"/>
      <w:r w:rsidRPr="00CA1038">
        <w:rPr>
          <w:rFonts w:ascii="Times New Roman" w:hAnsi="Times New Roman" w:cs="Times New Roman"/>
          <w:sz w:val="24"/>
        </w:rPr>
        <w:t xml:space="preserve"> площадка для развития школьного предпринимательства в г</w:t>
      </w:r>
      <w:proofErr w:type="gramStart"/>
      <w:r w:rsidRPr="00CA1038">
        <w:rPr>
          <w:rFonts w:ascii="Times New Roman" w:hAnsi="Times New Roman" w:cs="Times New Roman"/>
          <w:sz w:val="24"/>
        </w:rPr>
        <w:t>.А</w:t>
      </w:r>
      <w:proofErr w:type="gramEnd"/>
      <w:r w:rsidRPr="00CA1038">
        <w:rPr>
          <w:rFonts w:ascii="Times New Roman" w:hAnsi="Times New Roman" w:cs="Times New Roman"/>
          <w:sz w:val="24"/>
        </w:rPr>
        <w:t>рсеньеве.</w:t>
      </w:r>
    </w:p>
    <w:p w:rsidR="00D106F1" w:rsidRPr="00CA1038" w:rsidRDefault="00D106F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D106F1" w:rsidRDefault="00D106F1" w:rsidP="003333B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  <w:r w:rsidRPr="003333BD">
        <w:rPr>
          <w:rFonts w:ascii="Times New Roman" w:hAnsi="Times New Roman" w:cs="Times New Roman"/>
          <w:b/>
          <w:sz w:val="24"/>
        </w:rPr>
        <w:t xml:space="preserve">Сетевая модель </w:t>
      </w:r>
      <w:proofErr w:type="gramStart"/>
      <w:r w:rsidRPr="003333BD">
        <w:rPr>
          <w:rFonts w:ascii="Times New Roman" w:hAnsi="Times New Roman" w:cs="Times New Roman"/>
          <w:b/>
          <w:sz w:val="24"/>
        </w:rPr>
        <w:t>школьного</w:t>
      </w:r>
      <w:proofErr w:type="gramEnd"/>
      <w:r w:rsidRPr="003333BD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3333BD">
        <w:rPr>
          <w:rFonts w:ascii="Times New Roman" w:hAnsi="Times New Roman" w:cs="Times New Roman"/>
          <w:b/>
          <w:sz w:val="24"/>
        </w:rPr>
        <w:t>бизнес-инкубатора</w:t>
      </w:r>
      <w:proofErr w:type="spellEnd"/>
    </w:p>
    <w:p w:rsidR="003333BD" w:rsidRPr="003333BD" w:rsidRDefault="003333BD" w:rsidP="003333B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D106F1" w:rsidRPr="00CA1038" w:rsidRDefault="00D106F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689621" cy="3452883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086"/>
                    <a:stretch/>
                  </pic:blipFill>
                  <pic:spPr bwMode="auto">
                    <a:xfrm>
                      <a:off x="0" y="0"/>
                      <a:ext cx="5692590" cy="34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06F1" w:rsidRPr="00CA1038" w:rsidRDefault="00D106F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Инновационный бизнес-инкубатор действует как структурное подразделение  МОБУ УМЦ, что дает следующие преимущества:</w:t>
      </w:r>
    </w:p>
    <w:p w:rsidR="00D106F1" w:rsidRPr="00CA1038" w:rsidRDefault="00D106F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•</w:t>
      </w:r>
      <w:r w:rsidRPr="00CA1038">
        <w:rPr>
          <w:rFonts w:ascii="Times New Roman" w:hAnsi="Times New Roman" w:cs="Times New Roman"/>
          <w:sz w:val="24"/>
        </w:rPr>
        <w:tab/>
        <w:t xml:space="preserve">специалисты </w:t>
      </w:r>
      <w:proofErr w:type="gramStart"/>
      <w:r w:rsidRPr="00CA1038">
        <w:rPr>
          <w:rFonts w:ascii="Times New Roman" w:hAnsi="Times New Roman" w:cs="Times New Roman"/>
          <w:sz w:val="24"/>
        </w:rPr>
        <w:t>бизнес-инкубатора</w:t>
      </w:r>
      <w:proofErr w:type="gramEnd"/>
      <w:r w:rsidRPr="00CA1038">
        <w:rPr>
          <w:rFonts w:ascii="Times New Roman" w:hAnsi="Times New Roman" w:cs="Times New Roman"/>
          <w:sz w:val="24"/>
        </w:rPr>
        <w:t xml:space="preserve"> помогают школьникам подготовить инновационные, учебные, социальные или предпринимательские проекты, сформировать межшкольные бизнес-команды;</w:t>
      </w:r>
    </w:p>
    <w:p w:rsidR="00D106F1" w:rsidRPr="00CA1038" w:rsidRDefault="00D106F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•</w:t>
      </w:r>
      <w:r w:rsidRPr="00CA1038">
        <w:rPr>
          <w:rFonts w:ascii="Times New Roman" w:hAnsi="Times New Roman" w:cs="Times New Roman"/>
          <w:sz w:val="24"/>
        </w:rPr>
        <w:tab/>
        <w:t>бизнес-инкубатор – это сетевая модель взаимодействия различных структур, имеющее современное техническое оснащение и необходимый состав помещений для организации компьютеризированных рабочих мест, проведения переговоров, семинаров, выставок. Имеется офис  консультантов, объединенная бухгалтерия для резидентов, производственная лаборатория и офис для оказания почтово-секретарских услуг;</w:t>
      </w:r>
    </w:p>
    <w:p w:rsidR="00D106F1" w:rsidRPr="00CA1038" w:rsidRDefault="00D106F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lastRenderedPageBreak/>
        <w:t>•</w:t>
      </w:r>
      <w:r w:rsidRPr="00CA1038">
        <w:rPr>
          <w:rFonts w:ascii="Times New Roman" w:hAnsi="Times New Roman" w:cs="Times New Roman"/>
          <w:sz w:val="24"/>
        </w:rPr>
        <w:tab/>
        <w:t xml:space="preserve">МОБУ УМЦ поддерживает кооперацию с различными </w:t>
      </w:r>
      <w:proofErr w:type="gramStart"/>
      <w:r w:rsidRPr="00CA1038">
        <w:rPr>
          <w:rFonts w:ascii="Times New Roman" w:hAnsi="Times New Roman" w:cs="Times New Roman"/>
          <w:sz w:val="24"/>
        </w:rPr>
        <w:t>бизнес-партнерами</w:t>
      </w:r>
      <w:proofErr w:type="gramEnd"/>
      <w:r w:rsidRPr="00CA1038">
        <w:rPr>
          <w:rFonts w:ascii="Times New Roman" w:hAnsi="Times New Roman" w:cs="Times New Roman"/>
          <w:sz w:val="24"/>
        </w:rPr>
        <w:t>, предприятиями города, высшими учебными заведениями, организациями дополнительного образования и т.д., что содействует успеху инновационных проектов.</w:t>
      </w:r>
    </w:p>
    <w:p w:rsidR="00D106F1" w:rsidRPr="00CA1038" w:rsidRDefault="00D106F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Школьный Бизнес-инкубатор, создаёт благоприятные условия для реализации школьных инновационных проектов, возникновения  эффективной деятельности для реализации оригинальных научно-технических идей.</w:t>
      </w:r>
      <w:r w:rsidR="00EF22C9" w:rsidRPr="00EF22C9">
        <w:rPr>
          <w:noProof/>
          <w:lang w:eastAsia="ru-RU"/>
        </w:rPr>
        <w:t xml:space="preserve"> </w:t>
      </w:r>
    </w:p>
    <w:p w:rsidR="00D106F1" w:rsidRPr="00CA1038" w:rsidRDefault="00D106F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 xml:space="preserve">На площадке </w:t>
      </w:r>
      <w:proofErr w:type="gramStart"/>
      <w:r w:rsidRPr="00CA1038">
        <w:rPr>
          <w:rFonts w:ascii="Times New Roman" w:hAnsi="Times New Roman" w:cs="Times New Roman"/>
          <w:sz w:val="24"/>
        </w:rPr>
        <w:t>бизнес-инкубатора</w:t>
      </w:r>
      <w:proofErr w:type="gramEnd"/>
      <w:r w:rsidRPr="00CA1038">
        <w:rPr>
          <w:rFonts w:ascii="Times New Roman" w:hAnsi="Times New Roman" w:cs="Times New Roman"/>
          <w:sz w:val="24"/>
        </w:rPr>
        <w:t>:</w:t>
      </w:r>
    </w:p>
    <w:p w:rsidR="00D106F1" w:rsidRPr="00CA1038" w:rsidRDefault="00D106F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•</w:t>
      </w:r>
      <w:r w:rsidRPr="00CA1038">
        <w:rPr>
          <w:rFonts w:ascii="Times New Roman" w:hAnsi="Times New Roman" w:cs="Times New Roman"/>
          <w:sz w:val="24"/>
        </w:rPr>
        <w:tab/>
        <w:t>Проводятся конкурсы и семинары, тренинги, деловые игры, мастер-классы, выставки, презентации;</w:t>
      </w:r>
    </w:p>
    <w:p w:rsidR="00D106F1" w:rsidRPr="00CA1038" w:rsidRDefault="00D106F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•</w:t>
      </w:r>
      <w:r w:rsidRPr="00CA1038">
        <w:rPr>
          <w:rFonts w:ascii="Times New Roman" w:hAnsi="Times New Roman" w:cs="Times New Roman"/>
          <w:sz w:val="24"/>
        </w:rPr>
        <w:tab/>
        <w:t xml:space="preserve">Мы помогаем школьникам  в развитии </w:t>
      </w:r>
      <w:proofErr w:type="gramStart"/>
      <w:r w:rsidRPr="00CA1038">
        <w:rPr>
          <w:rFonts w:ascii="Times New Roman" w:hAnsi="Times New Roman" w:cs="Times New Roman"/>
          <w:sz w:val="24"/>
        </w:rPr>
        <w:t>бизнес-связей</w:t>
      </w:r>
      <w:proofErr w:type="gramEnd"/>
      <w:r w:rsidRPr="00CA1038">
        <w:rPr>
          <w:rFonts w:ascii="Times New Roman" w:hAnsi="Times New Roman" w:cs="Times New Roman"/>
          <w:sz w:val="24"/>
        </w:rPr>
        <w:t xml:space="preserve"> в рамках нашего города и края. Мы хотим помочь  учащимся   реализовывать их  смелые </w:t>
      </w:r>
      <w:proofErr w:type="gramStart"/>
      <w:r w:rsidRPr="00CA1038">
        <w:rPr>
          <w:rFonts w:ascii="Times New Roman" w:hAnsi="Times New Roman" w:cs="Times New Roman"/>
          <w:sz w:val="24"/>
        </w:rPr>
        <w:t>бизнес-инициативы</w:t>
      </w:r>
      <w:proofErr w:type="gramEnd"/>
      <w:r w:rsidRPr="00CA1038">
        <w:rPr>
          <w:rFonts w:ascii="Times New Roman" w:hAnsi="Times New Roman" w:cs="Times New Roman"/>
          <w:sz w:val="24"/>
        </w:rPr>
        <w:t xml:space="preserve"> и инновационные идеи, всем выпускникам предлагаем  поддерживать тесное сотрудничество с нашим Центром, а учителям – применять свои знания на практике.</w:t>
      </w:r>
    </w:p>
    <w:p w:rsidR="00D106F1" w:rsidRPr="00CA1038" w:rsidRDefault="00D106F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•</w:t>
      </w:r>
      <w:r w:rsidRPr="00CA1038">
        <w:rPr>
          <w:rFonts w:ascii="Times New Roman" w:hAnsi="Times New Roman" w:cs="Times New Roman"/>
          <w:sz w:val="24"/>
        </w:rPr>
        <w:tab/>
        <w:t>Отбираются и получают поддержку перспективные инновационные проекты на первоначальном  этапе развития;</w:t>
      </w:r>
    </w:p>
    <w:p w:rsidR="00D106F1" w:rsidRPr="00CA1038" w:rsidRDefault="00D106F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•</w:t>
      </w:r>
      <w:r w:rsidRPr="00CA1038">
        <w:rPr>
          <w:rFonts w:ascii="Times New Roman" w:hAnsi="Times New Roman" w:cs="Times New Roman"/>
          <w:sz w:val="24"/>
        </w:rPr>
        <w:tab/>
        <w:t>Поддерживается информационно-ресурсное обеспечение проектов для воплощения их в жизнь.</w:t>
      </w:r>
    </w:p>
    <w:p w:rsidR="00D106F1" w:rsidRPr="00CA1038" w:rsidRDefault="00D106F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Бизнес-инкубатор создает комфортные условия для индивидуальной и коллективной творческой работы, учитывая потребности резидентов, персонала и приглашаемых специалистов, поскольку слаженная работа команды инновационного проекта – это одно из трех ключевых условий успешности проекта. Два других условия – творческий потенциал и способность обучаться.</w:t>
      </w:r>
    </w:p>
    <w:p w:rsidR="00D106F1" w:rsidRPr="00CA1038" w:rsidRDefault="00D106F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 xml:space="preserve">В 2014-2015 учебном году в рамках проекта «Школьный инновационный бизнес-инкубатор» был объявлен конкурс школьных </w:t>
      </w:r>
      <w:proofErr w:type="gramStart"/>
      <w:r w:rsidRPr="00CA1038">
        <w:rPr>
          <w:rFonts w:ascii="Times New Roman" w:hAnsi="Times New Roman" w:cs="Times New Roman"/>
          <w:sz w:val="24"/>
        </w:rPr>
        <w:t>бизнес-проектов</w:t>
      </w:r>
      <w:proofErr w:type="gramEnd"/>
      <w:r w:rsidRPr="00CA1038">
        <w:rPr>
          <w:rFonts w:ascii="Times New Roman" w:hAnsi="Times New Roman" w:cs="Times New Roman"/>
          <w:sz w:val="24"/>
        </w:rPr>
        <w:t>. Разработано положение о конкурсе.</w:t>
      </w:r>
    </w:p>
    <w:p w:rsidR="00D106F1" w:rsidRPr="00CA1038" w:rsidRDefault="00D106F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Согласно положению конкурс проводится в несколько этапов:</w:t>
      </w:r>
    </w:p>
    <w:p w:rsidR="00D106F1" w:rsidRPr="00CA1038" w:rsidRDefault="00D106F1" w:rsidP="00FD4D4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D4D44">
        <w:rPr>
          <w:rFonts w:ascii="Times New Roman" w:hAnsi="Times New Roman" w:cs="Times New Roman"/>
          <w:b/>
          <w:sz w:val="24"/>
        </w:rPr>
        <w:t>I этап</w:t>
      </w:r>
      <w:r w:rsidRPr="00CA1038">
        <w:rPr>
          <w:rFonts w:ascii="Times New Roman" w:hAnsi="Times New Roman" w:cs="Times New Roman"/>
          <w:sz w:val="24"/>
        </w:rPr>
        <w:t xml:space="preserve"> – обучающий. Сроки проведения октябрь – январь - март 2015г.</w:t>
      </w:r>
    </w:p>
    <w:p w:rsidR="00D106F1" w:rsidRPr="00CA1038" w:rsidRDefault="00D106F1" w:rsidP="00FD4D4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D4D44">
        <w:rPr>
          <w:rFonts w:ascii="Times New Roman" w:hAnsi="Times New Roman" w:cs="Times New Roman"/>
          <w:b/>
          <w:sz w:val="24"/>
        </w:rPr>
        <w:t>II этап</w:t>
      </w:r>
      <w:r w:rsidRPr="00CA1038">
        <w:rPr>
          <w:rFonts w:ascii="Times New Roman" w:hAnsi="Times New Roman" w:cs="Times New Roman"/>
          <w:sz w:val="24"/>
        </w:rPr>
        <w:t xml:space="preserve"> – организационный. Срок проведения март 2015 г. </w:t>
      </w:r>
    </w:p>
    <w:p w:rsidR="00D106F1" w:rsidRPr="00CA1038" w:rsidRDefault="00D106F1" w:rsidP="00FD4D4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D4D44">
        <w:rPr>
          <w:rFonts w:ascii="Times New Roman" w:hAnsi="Times New Roman" w:cs="Times New Roman"/>
          <w:b/>
          <w:sz w:val="24"/>
        </w:rPr>
        <w:t>III этап</w:t>
      </w:r>
      <w:r w:rsidRPr="00CA1038">
        <w:rPr>
          <w:rFonts w:ascii="Times New Roman" w:hAnsi="Times New Roman" w:cs="Times New Roman"/>
          <w:sz w:val="24"/>
        </w:rPr>
        <w:t xml:space="preserve"> – проектный. Сроки проведения апрель </w:t>
      </w:r>
      <w:proofErr w:type="gramStart"/>
      <w:r w:rsidRPr="00CA1038">
        <w:rPr>
          <w:rFonts w:ascii="Times New Roman" w:hAnsi="Times New Roman" w:cs="Times New Roman"/>
          <w:sz w:val="24"/>
        </w:rPr>
        <w:t>–а</w:t>
      </w:r>
      <w:proofErr w:type="gramEnd"/>
      <w:r w:rsidRPr="00CA1038">
        <w:rPr>
          <w:rFonts w:ascii="Times New Roman" w:hAnsi="Times New Roman" w:cs="Times New Roman"/>
          <w:sz w:val="24"/>
        </w:rPr>
        <w:t xml:space="preserve">вгуст  2015 г. </w:t>
      </w:r>
    </w:p>
    <w:p w:rsidR="00D106F1" w:rsidRPr="00CA1038" w:rsidRDefault="00D106F1" w:rsidP="00FD4D44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D4D44">
        <w:rPr>
          <w:rFonts w:ascii="Times New Roman" w:hAnsi="Times New Roman" w:cs="Times New Roman"/>
          <w:b/>
          <w:sz w:val="24"/>
        </w:rPr>
        <w:t>IV этап</w:t>
      </w:r>
      <w:r w:rsidRPr="00CA1038">
        <w:rPr>
          <w:rFonts w:ascii="Times New Roman" w:hAnsi="Times New Roman" w:cs="Times New Roman"/>
          <w:sz w:val="24"/>
        </w:rPr>
        <w:t xml:space="preserve"> – финальный. Сроки проведения сентябрь  2015 г.</w:t>
      </w:r>
    </w:p>
    <w:p w:rsidR="0058034A" w:rsidRDefault="0058034A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D106F1" w:rsidRDefault="00D106F1" w:rsidP="00FD4D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  <w:proofErr w:type="gramStart"/>
      <w:r w:rsidRPr="00FD4D44">
        <w:rPr>
          <w:rFonts w:ascii="Times New Roman" w:hAnsi="Times New Roman" w:cs="Times New Roman"/>
          <w:b/>
          <w:sz w:val="24"/>
        </w:rPr>
        <w:t>Мероприятия</w:t>
      </w:r>
      <w:proofErr w:type="gramEnd"/>
      <w:r w:rsidRPr="00FD4D44">
        <w:rPr>
          <w:rFonts w:ascii="Times New Roman" w:hAnsi="Times New Roman" w:cs="Times New Roman"/>
          <w:b/>
          <w:sz w:val="24"/>
        </w:rPr>
        <w:t xml:space="preserve"> проведенные согласно этапам конкурса:</w:t>
      </w:r>
    </w:p>
    <w:p w:rsidR="00FD4D44" w:rsidRPr="00FD4D44" w:rsidRDefault="00FD4D44" w:rsidP="00FD4D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4"/>
        <w:tblW w:w="0" w:type="auto"/>
        <w:tblLook w:val="04A0"/>
      </w:tblPr>
      <w:tblGrid>
        <w:gridCol w:w="2660"/>
        <w:gridCol w:w="6911"/>
      </w:tblGrid>
      <w:tr w:rsidR="00CA1038" w:rsidRPr="00CA1038" w:rsidTr="00FD4D44">
        <w:tc>
          <w:tcPr>
            <w:tcW w:w="9571" w:type="dxa"/>
            <w:gridSpan w:val="2"/>
            <w:vAlign w:val="center"/>
          </w:tcPr>
          <w:p w:rsidR="00D106F1" w:rsidRPr="00CA1038" w:rsidRDefault="00D106F1" w:rsidP="00FD4D4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A1038">
              <w:rPr>
                <w:rFonts w:ascii="Times New Roman" w:hAnsi="Times New Roman" w:cs="Times New Roman"/>
                <w:b/>
                <w:sz w:val="24"/>
              </w:rPr>
              <w:t>I этап – обучающий. Сроки проведения октябрь – январь - март 2015г.</w:t>
            </w:r>
          </w:p>
          <w:p w:rsidR="00D106F1" w:rsidRPr="00CA1038" w:rsidRDefault="00D106F1" w:rsidP="00FD4D4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A1038" w:rsidRPr="00CA1038" w:rsidTr="00F6479A">
        <w:tc>
          <w:tcPr>
            <w:tcW w:w="2660" w:type="dxa"/>
          </w:tcPr>
          <w:p w:rsidR="00D106F1" w:rsidRPr="00CA1038" w:rsidRDefault="00D106F1" w:rsidP="008622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t>Первая серия обучающих встреч</w:t>
            </w:r>
          </w:p>
        </w:tc>
        <w:tc>
          <w:tcPr>
            <w:tcW w:w="6911" w:type="dxa"/>
          </w:tcPr>
          <w:p w:rsidR="00D106F1" w:rsidRPr="00CA1038" w:rsidRDefault="00D106F1" w:rsidP="008622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t xml:space="preserve">19 по 23 января </w:t>
            </w:r>
            <w:r w:rsidRPr="00CA1038">
              <w:rPr>
                <w:rFonts w:ascii="Times New Roman" w:hAnsi="Times New Roman" w:cs="Times New Roman"/>
                <w:b/>
                <w:sz w:val="24"/>
              </w:rPr>
              <w:t>первая серия встреч</w:t>
            </w:r>
            <w:r w:rsidRPr="00CA1038">
              <w:rPr>
                <w:rFonts w:ascii="Times New Roman" w:hAnsi="Times New Roman" w:cs="Times New Roman"/>
                <w:sz w:val="24"/>
              </w:rPr>
              <w:t xml:space="preserve"> с Соболевым Михаилом Викторовичем на тему «Как стать богатым и счастливым, занимаясь любимым делом»</w:t>
            </w:r>
          </w:p>
          <w:p w:rsidR="00D106F1" w:rsidRPr="00CA1038" w:rsidRDefault="00D106F1" w:rsidP="008622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t>Встречи посетило более 100 человек с разных школ.</w:t>
            </w:r>
          </w:p>
          <w:p w:rsidR="00D106F1" w:rsidRPr="00CA1038" w:rsidRDefault="00D106F1" w:rsidP="0086221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CA1038" w:rsidRPr="00CA1038" w:rsidTr="00F6479A">
        <w:tc>
          <w:tcPr>
            <w:tcW w:w="2660" w:type="dxa"/>
          </w:tcPr>
          <w:p w:rsidR="00D106F1" w:rsidRPr="00CA1038" w:rsidRDefault="00D106F1" w:rsidP="008622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t>Вторая серия встреч</w:t>
            </w:r>
          </w:p>
        </w:tc>
        <w:tc>
          <w:tcPr>
            <w:tcW w:w="6911" w:type="dxa"/>
          </w:tcPr>
          <w:p w:rsidR="00D106F1" w:rsidRPr="00CA1038" w:rsidRDefault="00D106F1" w:rsidP="008622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t>Расписание встреч</w:t>
            </w:r>
          </w:p>
          <w:p w:rsidR="00D106F1" w:rsidRPr="00CA1038" w:rsidRDefault="00D106F1" w:rsidP="00862210">
            <w:pPr>
              <w:tabs>
                <w:tab w:val="left" w:pos="993"/>
                <w:tab w:val="left" w:pos="5670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t>№</w:t>
            </w:r>
            <w:r w:rsidRPr="00CA1038">
              <w:rPr>
                <w:rFonts w:ascii="Times New Roman" w:hAnsi="Times New Roman" w:cs="Times New Roman"/>
                <w:sz w:val="24"/>
              </w:rPr>
              <w:tab/>
              <w:t>Тема встречи.</w:t>
            </w:r>
            <w:r w:rsidRPr="00CA1038">
              <w:rPr>
                <w:rFonts w:ascii="Times New Roman" w:hAnsi="Times New Roman" w:cs="Times New Roman"/>
                <w:sz w:val="24"/>
              </w:rPr>
              <w:tab/>
              <w:t>Дата</w:t>
            </w:r>
          </w:p>
          <w:p w:rsidR="00D106F1" w:rsidRPr="00CA1038" w:rsidRDefault="00D106F1" w:rsidP="00862210">
            <w:pPr>
              <w:tabs>
                <w:tab w:val="left" w:pos="317"/>
                <w:tab w:val="left" w:pos="4995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t>1.</w:t>
            </w:r>
            <w:r w:rsidRPr="00CA1038">
              <w:rPr>
                <w:rFonts w:ascii="Times New Roman" w:hAnsi="Times New Roman" w:cs="Times New Roman"/>
                <w:sz w:val="24"/>
              </w:rPr>
              <w:tab/>
              <w:t>Как найти бизнес-идею?</w:t>
            </w:r>
            <w:r w:rsidRPr="00CA1038">
              <w:rPr>
                <w:rFonts w:ascii="Times New Roman" w:hAnsi="Times New Roman" w:cs="Times New Roman"/>
                <w:sz w:val="24"/>
              </w:rPr>
              <w:tab/>
              <w:t>03.02.2015</w:t>
            </w:r>
          </w:p>
          <w:p w:rsidR="00D106F1" w:rsidRPr="00CA1038" w:rsidRDefault="00D106F1" w:rsidP="00862210">
            <w:pPr>
              <w:tabs>
                <w:tab w:val="left" w:pos="317"/>
                <w:tab w:val="left" w:pos="4995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t>2.</w:t>
            </w:r>
            <w:r w:rsidRPr="00CA1038">
              <w:rPr>
                <w:rFonts w:ascii="Times New Roman" w:hAnsi="Times New Roman" w:cs="Times New Roman"/>
                <w:sz w:val="24"/>
              </w:rPr>
              <w:tab/>
              <w:t>Есть идея. Что делать дальше?</w:t>
            </w:r>
            <w:r w:rsidRPr="00CA1038">
              <w:rPr>
                <w:rFonts w:ascii="Times New Roman" w:hAnsi="Times New Roman" w:cs="Times New Roman"/>
                <w:sz w:val="24"/>
              </w:rPr>
              <w:tab/>
              <w:t>10.02.2015</w:t>
            </w:r>
          </w:p>
          <w:p w:rsidR="00D106F1" w:rsidRPr="00CA1038" w:rsidRDefault="00D106F1" w:rsidP="00862210">
            <w:pPr>
              <w:tabs>
                <w:tab w:val="left" w:pos="317"/>
                <w:tab w:val="left" w:pos="4995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t>3.</w:t>
            </w:r>
            <w:r w:rsidRPr="00CA1038">
              <w:rPr>
                <w:rFonts w:ascii="Times New Roman" w:hAnsi="Times New Roman" w:cs="Times New Roman"/>
                <w:sz w:val="24"/>
              </w:rPr>
              <w:tab/>
              <w:t>Как посчитать идею? Делаем бизнес-план</w:t>
            </w:r>
            <w:r w:rsidRPr="00CA1038">
              <w:rPr>
                <w:rFonts w:ascii="Times New Roman" w:hAnsi="Times New Roman" w:cs="Times New Roman"/>
                <w:sz w:val="24"/>
              </w:rPr>
              <w:tab/>
              <w:t>17.02.2015</w:t>
            </w:r>
          </w:p>
          <w:p w:rsidR="00D106F1" w:rsidRPr="00CA1038" w:rsidRDefault="00D106F1" w:rsidP="00862210">
            <w:pPr>
              <w:tabs>
                <w:tab w:val="left" w:pos="317"/>
                <w:tab w:val="left" w:pos="4995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t>4.</w:t>
            </w:r>
            <w:r w:rsidRPr="00CA1038">
              <w:rPr>
                <w:rFonts w:ascii="Times New Roman" w:hAnsi="Times New Roman" w:cs="Times New Roman"/>
                <w:sz w:val="24"/>
              </w:rPr>
              <w:tab/>
              <w:t>Где брать деньги? Искусство презентации.</w:t>
            </w:r>
            <w:r w:rsidRPr="00CA1038">
              <w:rPr>
                <w:rFonts w:ascii="Times New Roman" w:hAnsi="Times New Roman" w:cs="Times New Roman"/>
                <w:sz w:val="24"/>
              </w:rPr>
              <w:tab/>
              <w:t>24.02.2015</w:t>
            </w:r>
          </w:p>
          <w:p w:rsidR="00D106F1" w:rsidRPr="00CA1038" w:rsidRDefault="00D106F1" w:rsidP="00862210">
            <w:pPr>
              <w:tabs>
                <w:tab w:val="left" w:pos="317"/>
                <w:tab w:val="left" w:pos="4995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t>5.</w:t>
            </w:r>
            <w:r w:rsidRPr="00CA1038">
              <w:rPr>
                <w:rFonts w:ascii="Times New Roman" w:hAnsi="Times New Roman" w:cs="Times New Roman"/>
                <w:sz w:val="24"/>
              </w:rPr>
              <w:tab/>
              <w:t>Как строить бизнес? Строим бизнес-модель.</w:t>
            </w:r>
            <w:r w:rsidRPr="00CA1038">
              <w:rPr>
                <w:rFonts w:ascii="Times New Roman" w:hAnsi="Times New Roman" w:cs="Times New Roman"/>
                <w:sz w:val="24"/>
              </w:rPr>
              <w:tab/>
              <w:t>03.03.2015</w:t>
            </w:r>
          </w:p>
          <w:p w:rsidR="00D106F1" w:rsidRPr="00CA1038" w:rsidRDefault="00D106F1" w:rsidP="008622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t xml:space="preserve">Каждую встречу посещало 12-15 человек, представители </w:t>
            </w:r>
            <w:proofErr w:type="gramStart"/>
            <w:r w:rsidRPr="00CA1038">
              <w:rPr>
                <w:rFonts w:ascii="Times New Roman" w:hAnsi="Times New Roman" w:cs="Times New Roman"/>
                <w:sz w:val="24"/>
              </w:rPr>
              <w:t>бизнес-команд</w:t>
            </w:r>
            <w:proofErr w:type="gramEnd"/>
            <w:r w:rsidRPr="00CA1038">
              <w:rPr>
                <w:rFonts w:ascii="Times New Roman" w:hAnsi="Times New Roman" w:cs="Times New Roman"/>
                <w:sz w:val="24"/>
              </w:rPr>
              <w:t xml:space="preserve"> разных школ.</w:t>
            </w:r>
          </w:p>
        </w:tc>
      </w:tr>
      <w:tr w:rsidR="00CA1038" w:rsidRPr="00CA1038" w:rsidTr="00F6479A">
        <w:tc>
          <w:tcPr>
            <w:tcW w:w="2660" w:type="dxa"/>
          </w:tcPr>
          <w:p w:rsidR="00D106F1" w:rsidRPr="00CA1038" w:rsidRDefault="00D106F1" w:rsidP="008622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t>Собрание кураторов</w:t>
            </w:r>
          </w:p>
        </w:tc>
        <w:tc>
          <w:tcPr>
            <w:tcW w:w="6911" w:type="dxa"/>
          </w:tcPr>
          <w:p w:rsidR="00D106F1" w:rsidRPr="00CA1038" w:rsidRDefault="00D106F1" w:rsidP="008622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t xml:space="preserve">20 февраля (пятница) в 15.00 собрание кураторов групп школьных </w:t>
            </w:r>
            <w:proofErr w:type="gramStart"/>
            <w:r w:rsidRPr="00CA1038">
              <w:rPr>
                <w:rFonts w:ascii="Times New Roman" w:hAnsi="Times New Roman" w:cs="Times New Roman"/>
                <w:sz w:val="24"/>
              </w:rPr>
              <w:t>бизнес-команд</w:t>
            </w:r>
            <w:proofErr w:type="gramEnd"/>
          </w:p>
          <w:p w:rsidR="00D106F1" w:rsidRPr="00CA1038" w:rsidRDefault="00D106F1" w:rsidP="0086221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CA1038" w:rsidRPr="00CA1038" w:rsidTr="00F6479A">
        <w:tc>
          <w:tcPr>
            <w:tcW w:w="2660" w:type="dxa"/>
          </w:tcPr>
          <w:p w:rsidR="00D106F1" w:rsidRPr="00CA1038" w:rsidRDefault="00D106F1" w:rsidP="008622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lastRenderedPageBreak/>
              <w:t>Прием заявок</w:t>
            </w:r>
          </w:p>
        </w:tc>
        <w:tc>
          <w:tcPr>
            <w:tcW w:w="6911" w:type="dxa"/>
          </w:tcPr>
          <w:p w:rsidR="00D106F1" w:rsidRPr="00CA1038" w:rsidRDefault="00D106F1" w:rsidP="008622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t>Разработан шаблон заявки для участия в конкурсе</w:t>
            </w:r>
          </w:p>
        </w:tc>
      </w:tr>
      <w:tr w:rsidR="00CA1038" w:rsidRPr="00862210" w:rsidTr="00F6479A">
        <w:tc>
          <w:tcPr>
            <w:tcW w:w="9571" w:type="dxa"/>
            <w:gridSpan w:val="2"/>
          </w:tcPr>
          <w:p w:rsidR="00D106F1" w:rsidRPr="00862210" w:rsidRDefault="00D106F1" w:rsidP="00862210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862210">
              <w:rPr>
                <w:rFonts w:ascii="Times New Roman" w:hAnsi="Times New Roman" w:cs="Times New Roman"/>
                <w:i/>
                <w:sz w:val="24"/>
              </w:rPr>
              <w:t>II этап – организационный</w:t>
            </w:r>
            <w:r w:rsidR="00862210">
              <w:rPr>
                <w:rFonts w:ascii="Times New Roman" w:hAnsi="Times New Roman" w:cs="Times New Roman"/>
                <w:i/>
                <w:sz w:val="24"/>
              </w:rPr>
              <w:t xml:space="preserve">. </w:t>
            </w:r>
            <w:r w:rsidRPr="00862210">
              <w:rPr>
                <w:rFonts w:ascii="Times New Roman" w:hAnsi="Times New Roman" w:cs="Times New Roman"/>
                <w:i/>
                <w:sz w:val="24"/>
              </w:rPr>
              <w:t xml:space="preserve"> Срок проведения март 2015 г.</w:t>
            </w:r>
          </w:p>
        </w:tc>
      </w:tr>
      <w:tr w:rsidR="00CA1038" w:rsidRPr="00CA1038" w:rsidTr="00F6479A">
        <w:tc>
          <w:tcPr>
            <w:tcW w:w="2660" w:type="dxa"/>
          </w:tcPr>
          <w:p w:rsidR="00D106F1" w:rsidRPr="00CA1038" w:rsidRDefault="00D106F1" w:rsidP="00862210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A1038">
              <w:rPr>
                <w:rFonts w:ascii="Times New Roman" w:hAnsi="Times New Roman" w:cs="Times New Roman"/>
                <w:sz w:val="24"/>
              </w:rPr>
              <w:t>Всероссийскийквест</w:t>
            </w:r>
            <w:proofErr w:type="spellEnd"/>
            <w:r w:rsidRPr="00CA1038">
              <w:rPr>
                <w:rFonts w:ascii="Times New Roman" w:hAnsi="Times New Roman" w:cs="Times New Roman"/>
                <w:sz w:val="24"/>
              </w:rPr>
              <w:t xml:space="preserve"> по предпринимательству</w:t>
            </w:r>
          </w:p>
        </w:tc>
        <w:tc>
          <w:tcPr>
            <w:tcW w:w="6911" w:type="dxa"/>
          </w:tcPr>
          <w:p w:rsidR="00D106F1" w:rsidRPr="00CA1038" w:rsidRDefault="00D106F1" w:rsidP="008622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t>Участники команд были зарегистрированы в  </w:t>
            </w:r>
            <w:proofErr w:type="spellStart"/>
            <w:r w:rsidRPr="00CA1038">
              <w:rPr>
                <w:rFonts w:ascii="Times New Roman" w:hAnsi="Times New Roman" w:cs="Times New Roman"/>
                <w:sz w:val="24"/>
              </w:rPr>
              <w:t>Квесте</w:t>
            </w:r>
            <w:proofErr w:type="spellEnd"/>
            <w:r w:rsidRPr="00CA1038">
              <w:rPr>
                <w:rFonts w:ascii="Times New Roman" w:hAnsi="Times New Roman" w:cs="Times New Roman"/>
                <w:sz w:val="24"/>
              </w:rPr>
              <w:t xml:space="preserve"> по предпринимательству для школьников "</w:t>
            </w:r>
            <w:proofErr w:type="spellStart"/>
            <w:r w:rsidRPr="00CA1038">
              <w:rPr>
                <w:rFonts w:ascii="Times New Roman" w:hAnsi="Times New Roman" w:cs="Times New Roman"/>
                <w:sz w:val="24"/>
              </w:rPr>
              <w:t>Businessteen</w:t>
            </w:r>
            <w:proofErr w:type="spellEnd"/>
            <w:r w:rsidRPr="00CA1038">
              <w:rPr>
                <w:rFonts w:ascii="Times New Roman" w:hAnsi="Times New Roman" w:cs="Times New Roman"/>
                <w:sz w:val="24"/>
              </w:rPr>
              <w:t xml:space="preserve">" .  Весь апрель они должны были дистанционно обучаться на сайте </w:t>
            </w:r>
            <w:proofErr w:type="spellStart"/>
            <w:r w:rsidRPr="00CA1038">
              <w:rPr>
                <w:rFonts w:ascii="Times New Roman" w:hAnsi="Times New Roman" w:cs="Times New Roman"/>
                <w:sz w:val="24"/>
              </w:rPr>
              <w:t>квеста</w:t>
            </w:r>
            <w:proofErr w:type="spellEnd"/>
            <w:r w:rsidRPr="00CA1038">
              <w:rPr>
                <w:rFonts w:ascii="Times New Roman" w:hAnsi="Times New Roman" w:cs="Times New Roman"/>
                <w:sz w:val="24"/>
              </w:rPr>
              <w:t xml:space="preserve"> и получить сертификат.</w:t>
            </w:r>
          </w:p>
          <w:p w:rsidR="00D106F1" w:rsidRPr="00CA1038" w:rsidRDefault="00D106F1" w:rsidP="008622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t xml:space="preserve">В конкурсе </w:t>
            </w:r>
            <w:proofErr w:type="gramStart"/>
            <w:r w:rsidRPr="00CA1038">
              <w:rPr>
                <w:rFonts w:ascii="Times New Roman" w:hAnsi="Times New Roman" w:cs="Times New Roman"/>
                <w:sz w:val="24"/>
              </w:rPr>
              <w:t>школьных</w:t>
            </w:r>
            <w:proofErr w:type="gramEnd"/>
            <w:r w:rsidRPr="00CA1038">
              <w:rPr>
                <w:rFonts w:ascii="Times New Roman" w:hAnsi="Times New Roman" w:cs="Times New Roman"/>
                <w:sz w:val="24"/>
              </w:rPr>
              <w:t xml:space="preserve"> бизнес-проектов сертификат приносит команде дополнительные балы для победы.</w:t>
            </w:r>
          </w:p>
        </w:tc>
      </w:tr>
      <w:tr w:rsidR="00CA1038" w:rsidRPr="00CA1038" w:rsidTr="00F6479A">
        <w:tc>
          <w:tcPr>
            <w:tcW w:w="2660" w:type="dxa"/>
          </w:tcPr>
          <w:p w:rsidR="00D106F1" w:rsidRPr="00CA1038" w:rsidRDefault="00D106F1" w:rsidP="008622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t>Пишем бизнес-план</w:t>
            </w:r>
          </w:p>
        </w:tc>
        <w:tc>
          <w:tcPr>
            <w:tcW w:w="6911" w:type="dxa"/>
          </w:tcPr>
          <w:p w:rsidR="00D106F1" w:rsidRPr="00CA1038" w:rsidRDefault="00D106F1" w:rsidP="008622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t xml:space="preserve">03.04.2015 состоялся мастер-класс по написанию бизнес-планов школьных </w:t>
            </w:r>
            <w:proofErr w:type="gramStart"/>
            <w:r w:rsidRPr="00CA1038">
              <w:rPr>
                <w:rFonts w:ascii="Times New Roman" w:hAnsi="Times New Roman" w:cs="Times New Roman"/>
                <w:sz w:val="24"/>
              </w:rPr>
              <w:t>бизнес-проектов</w:t>
            </w:r>
            <w:proofErr w:type="gramEnd"/>
            <w:r w:rsidRPr="00CA1038">
              <w:rPr>
                <w:rFonts w:ascii="Times New Roman" w:hAnsi="Times New Roman" w:cs="Times New Roman"/>
                <w:sz w:val="24"/>
              </w:rPr>
              <w:t>. Мастер-класс проводил директор консалтинговой компании "Сфинкс" Соболев Михаил Викторович.</w:t>
            </w:r>
          </w:p>
          <w:p w:rsidR="00D106F1" w:rsidRPr="00CA1038" w:rsidRDefault="00D106F1" w:rsidP="008622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t>По окончанию мастер-класса команды составили бизнес-план своего проекта. Определились с дальнейшими шагами своей команды.</w:t>
            </w:r>
          </w:p>
        </w:tc>
      </w:tr>
      <w:tr w:rsidR="00CA1038" w:rsidRPr="00CA1038" w:rsidTr="00F6479A">
        <w:tc>
          <w:tcPr>
            <w:tcW w:w="2660" w:type="dxa"/>
          </w:tcPr>
          <w:p w:rsidR="00D106F1" w:rsidRPr="00CA1038" w:rsidRDefault="00D106F1" w:rsidP="008622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t>Деловая  образовательная игра  «Богатей»</w:t>
            </w:r>
          </w:p>
        </w:tc>
        <w:tc>
          <w:tcPr>
            <w:tcW w:w="6911" w:type="dxa"/>
          </w:tcPr>
          <w:p w:rsidR="00D106F1" w:rsidRPr="00CA1038" w:rsidRDefault="00D106F1" w:rsidP="008622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t>В рамках работы школьного бизнес - инкубатора, 07.04.2015, состоялась деловая  образовательная игра  «Богатей»</w:t>
            </w:r>
          </w:p>
        </w:tc>
      </w:tr>
      <w:tr w:rsidR="00CA1038" w:rsidRPr="00CA1038" w:rsidTr="00F6479A">
        <w:tc>
          <w:tcPr>
            <w:tcW w:w="2660" w:type="dxa"/>
          </w:tcPr>
          <w:p w:rsidR="00D106F1" w:rsidRPr="00CA1038" w:rsidRDefault="00D106F1" w:rsidP="008622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t>Прием бизнес-планов команд</w:t>
            </w:r>
          </w:p>
        </w:tc>
        <w:tc>
          <w:tcPr>
            <w:tcW w:w="6911" w:type="dxa"/>
          </w:tcPr>
          <w:p w:rsidR="00D106F1" w:rsidRPr="00CA1038" w:rsidRDefault="00D106F1" w:rsidP="008622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t>Команды получили шаблон бизнес-плана</w:t>
            </w:r>
          </w:p>
        </w:tc>
      </w:tr>
      <w:tr w:rsidR="00CA1038" w:rsidRPr="00862210" w:rsidTr="00F6479A">
        <w:tc>
          <w:tcPr>
            <w:tcW w:w="9571" w:type="dxa"/>
            <w:gridSpan w:val="2"/>
          </w:tcPr>
          <w:p w:rsidR="00D106F1" w:rsidRPr="00862210" w:rsidRDefault="00D106F1" w:rsidP="00862210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862210">
              <w:rPr>
                <w:rFonts w:ascii="Times New Roman" w:hAnsi="Times New Roman" w:cs="Times New Roman"/>
                <w:i/>
                <w:sz w:val="24"/>
              </w:rPr>
              <w:t xml:space="preserve">III этап – проектный. Сроки проведения апрель </w:t>
            </w:r>
            <w:proofErr w:type="gramStart"/>
            <w:r w:rsidRPr="00862210">
              <w:rPr>
                <w:rFonts w:ascii="Times New Roman" w:hAnsi="Times New Roman" w:cs="Times New Roman"/>
                <w:i/>
                <w:sz w:val="24"/>
              </w:rPr>
              <w:t>–а</w:t>
            </w:r>
            <w:proofErr w:type="gramEnd"/>
            <w:r w:rsidRPr="00862210">
              <w:rPr>
                <w:rFonts w:ascii="Times New Roman" w:hAnsi="Times New Roman" w:cs="Times New Roman"/>
                <w:i/>
                <w:sz w:val="24"/>
              </w:rPr>
              <w:t>вгуст  2015 г.</w:t>
            </w:r>
          </w:p>
          <w:p w:rsidR="00D106F1" w:rsidRPr="00862210" w:rsidRDefault="00D106F1" w:rsidP="00862210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</w:tc>
      </w:tr>
      <w:tr w:rsidR="00D106F1" w:rsidRPr="00CA1038" w:rsidTr="00F6479A">
        <w:tc>
          <w:tcPr>
            <w:tcW w:w="2660" w:type="dxa"/>
          </w:tcPr>
          <w:p w:rsidR="00D106F1" w:rsidRPr="00CA1038" w:rsidRDefault="00D106F1" w:rsidP="008622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t xml:space="preserve">Реализация </w:t>
            </w:r>
            <w:proofErr w:type="gramStart"/>
            <w:r w:rsidRPr="00CA1038">
              <w:rPr>
                <w:rFonts w:ascii="Times New Roman" w:hAnsi="Times New Roman" w:cs="Times New Roman"/>
                <w:sz w:val="24"/>
              </w:rPr>
              <w:t>школьного</w:t>
            </w:r>
            <w:proofErr w:type="gramEnd"/>
            <w:r w:rsidRPr="00CA1038">
              <w:rPr>
                <w:rFonts w:ascii="Times New Roman" w:hAnsi="Times New Roman" w:cs="Times New Roman"/>
                <w:sz w:val="24"/>
              </w:rPr>
              <w:t xml:space="preserve"> бизнес-проекта</w:t>
            </w:r>
          </w:p>
        </w:tc>
        <w:tc>
          <w:tcPr>
            <w:tcW w:w="6911" w:type="dxa"/>
          </w:tcPr>
          <w:p w:rsidR="00D106F1" w:rsidRPr="00CA1038" w:rsidRDefault="00D106F1" w:rsidP="008622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t xml:space="preserve">В проектном этапе Участники самостоятельно реализуют </w:t>
            </w:r>
            <w:proofErr w:type="gramStart"/>
            <w:r w:rsidRPr="00CA1038">
              <w:rPr>
                <w:rFonts w:ascii="Times New Roman" w:hAnsi="Times New Roman" w:cs="Times New Roman"/>
                <w:sz w:val="24"/>
              </w:rPr>
              <w:t>свою</w:t>
            </w:r>
            <w:proofErr w:type="gramEnd"/>
            <w:r w:rsidRPr="00CA1038">
              <w:rPr>
                <w:rFonts w:ascii="Times New Roman" w:hAnsi="Times New Roman" w:cs="Times New Roman"/>
                <w:sz w:val="24"/>
              </w:rPr>
              <w:t xml:space="preserve"> бизнес-идею. Школьная компания размещается в образовательном учреждении.</w:t>
            </w:r>
          </w:p>
          <w:p w:rsidR="00D106F1" w:rsidRPr="00CA1038" w:rsidRDefault="00D106F1" w:rsidP="008622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t xml:space="preserve">В ходе реализации </w:t>
            </w:r>
            <w:proofErr w:type="gramStart"/>
            <w:r w:rsidRPr="00CA1038">
              <w:rPr>
                <w:rFonts w:ascii="Times New Roman" w:hAnsi="Times New Roman" w:cs="Times New Roman"/>
                <w:sz w:val="24"/>
              </w:rPr>
              <w:t>бизнес-проекта</w:t>
            </w:r>
            <w:proofErr w:type="gramEnd"/>
            <w:r w:rsidRPr="00CA1038">
              <w:rPr>
                <w:rFonts w:ascii="Times New Roman" w:hAnsi="Times New Roman" w:cs="Times New Roman"/>
                <w:sz w:val="24"/>
              </w:rPr>
              <w:t xml:space="preserve"> необходимо решаются следующие задачи:</w:t>
            </w:r>
          </w:p>
          <w:p w:rsidR="00D106F1" w:rsidRPr="00CA1038" w:rsidRDefault="00D106F1" w:rsidP="008622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t>- выполняются маркетинговые исследования;</w:t>
            </w:r>
          </w:p>
          <w:p w:rsidR="00D106F1" w:rsidRPr="00CA1038" w:rsidRDefault="00D106F1" w:rsidP="008622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t>-разрабатывается продукт или услуга;</w:t>
            </w:r>
          </w:p>
          <w:p w:rsidR="00D106F1" w:rsidRPr="00CA1038" w:rsidRDefault="00D106F1" w:rsidP="008622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t>-привлекаются клиенты, заказчики.</w:t>
            </w:r>
          </w:p>
          <w:p w:rsidR="00D106F1" w:rsidRPr="00CA1038" w:rsidRDefault="00D106F1" w:rsidP="008622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t xml:space="preserve">На этом этапе Участники получают дополнительную индивидуальную консультацию у специалистов </w:t>
            </w:r>
            <w:proofErr w:type="gramStart"/>
            <w:r w:rsidRPr="00CA1038">
              <w:rPr>
                <w:rFonts w:ascii="Times New Roman" w:hAnsi="Times New Roman" w:cs="Times New Roman"/>
                <w:sz w:val="24"/>
              </w:rPr>
              <w:t>бизнес-инкубатора</w:t>
            </w:r>
            <w:proofErr w:type="gramEnd"/>
            <w:r w:rsidRPr="00CA1038">
              <w:rPr>
                <w:rFonts w:ascii="Times New Roman" w:hAnsi="Times New Roman" w:cs="Times New Roman"/>
                <w:sz w:val="24"/>
              </w:rPr>
              <w:t>.</w:t>
            </w:r>
          </w:p>
          <w:p w:rsidR="00D106F1" w:rsidRPr="00CA1038" w:rsidRDefault="00D106F1" w:rsidP="008622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t>Организаторы Конкурса в течении этого этапа посещают компанию, с целью знакомства, оказания помощи, рекомендаций.</w:t>
            </w:r>
          </w:p>
          <w:p w:rsidR="00D106F1" w:rsidRPr="00CA1038" w:rsidRDefault="00D106F1" w:rsidP="008622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1038">
              <w:rPr>
                <w:rFonts w:ascii="Times New Roman" w:hAnsi="Times New Roman" w:cs="Times New Roman"/>
                <w:sz w:val="24"/>
              </w:rPr>
              <w:t>В конце организационного периода жюри подводит предварительные итоги. Приоритетным критерием оценки деятельности компании является эффективность проекта.</w:t>
            </w:r>
          </w:p>
        </w:tc>
      </w:tr>
    </w:tbl>
    <w:p w:rsidR="00D106F1" w:rsidRPr="00CA1038" w:rsidRDefault="00D106F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D106F1" w:rsidRPr="00CA1038" w:rsidRDefault="00D106F1" w:rsidP="00FD4D44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 xml:space="preserve">Получить статус резидента Инновационного </w:t>
      </w:r>
      <w:proofErr w:type="gramStart"/>
      <w:r w:rsidRPr="00CA1038">
        <w:rPr>
          <w:rFonts w:ascii="Times New Roman" w:hAnsi="Times New Roman" w:cs="Times New Roman"/>
          <w:sz w:val="24"/>
        </w:rPr>
        <w:t>бизнес-инкубатора</w:t>
      </w:r>
      <w:proofErr w:type="gramEnd"/>
      <w:r w:rsidRPr="00CA1038">
        <w:rPr>
          <w:rFonts w:ascii="Times New Roman" w:hAnsi="Times New Roman" w:cs="Times New Roman"/>
          <w:sz w:val="24"/>
        </w:rPr>
        <w:t xml:space="preserve"> могут, как учащиеся школ города, так и учителя.</w:t>
      </w:r>
    </w:p>
    <w:p w:rsidR="00D106F1" w:rsidRPr="00CA1038" w:rsidRDefault="00D106F1" w:rsidP="00FD4D44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•</w:t>
      </w:r>
      <w:r w:rsidRPr="00CA1038">
        <w:rPr>
          <w:rFonts w:ascii="Times New Roman" w:hAnsi="Times New Roman" w:cs="Times New Roman"/>
          <w:sz w:val="24"/>
        </w:rPr>
        <w:tab/>
        <w:t xml:space="preserve">Участники конкурса получают возможность стать резидентами </w:t>
      </w:r>
      <w:proofErr w:type="gramStart"/>
      <w:r w:rsidRPr="00CA1038">
        <w:rPr>
          <w:rFonts w:ascii="Times New Roman" w:hAnsi="Times New Roman" w:cs="Times New Roman"/>
          <w:sz w:val="24"/>
        </w:rPr>
        <w:t>Бизнес-инкубатора</w:t>
      </w:r>
      <w:proofErr w:type="gramEnd"/>
      <w:r w:rsidRPr="00CA1038">
        <w:rPr>
          <w:rFonts w:ascii="Times New Roman" w:hAnsi="Times New Roman" w:cs="Times New Roman"/>
          <w:sz w:val="24"/>
        </w:rPr>
        <w:t>.  А это комфортные условия размещения для индивидуальной и коллективной творческой работы, для продвижения и реализации своей бизнес - идеи.</w:t>
      </w:r>
    </w:p>
    <w:p w:rsidR="00D106F1" w:rsidRPr="00CA1038" w:rsidRDefault="00D106F1" w:rsidP="00FD4D44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•</w:t>
      </w:r>
      <w:r w:rsidRPr="00CA1038">
        <w:rPr>
          <w:rFonts w:ascii="Times New Roman" w:hAnsi="Times New Roman" w:cs="Times New Roman"/>
          <w:sz w:val="24"/>
        </w:rPr>
        <w:tab/>
        <w:t xml:space="preserve">С отобранными проектами после конкурса, специалисты </w:t>
      </w:r>
      <w:proofErr w:type="gramStart"/>
      <w:r w:rsidRPr="00CA1038">
        <w:rPr>
          <w:rFonts w:ascii="Times New Roman" w:hAnsi="Times New Roman" w:cs="Times New Roman"/>
          <w:sz w:val="24"/>
        </w:rPr>
        <w:t>бизнес-инкубатора</w:t>
      </w:r>
      <w:proofErr w:type="gramEnd"/>
      <w:r w:rsidRPr="00CA1038">
        <w:rPr>
          <w:rFonts w:ascii="Times New Roman" w:hAnsi="Times New Roman" w:cs="Times New Roman"/>
          <w:sz w:val="24"/>
        </w:rPr>
        <w:t xml:space="preserve"> проводят постоянные консультационные тренинги и обучающие семинары.</w:t>
      </w:r>
    </w:p>
    <w:p w:rsidR="00D106F1" w:rsidRPr="00CA1038" w:rsidRDefault="00D106F1" w:rsidP="00FD4D44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•</w:t>
      </w:r>
      <w:r w:rsidRPr="00CA1038">
        <w:rPr>
          <w:rFonts w:ascii="Times New Roman" w:hAnsi="Times New Roman" w:cs="Times New Roman"/>
          <w:sz w:val="24"/>
        </w:rPr>
        <w:tab/>
        <w:t>Инкубатор предоставляет резидентам информационную поддержку на своем сайте.</w:t>
      </w:r>
    </w:p>
    <w:p w:rsidR="00D106F1" w:rsidRPr="00CA1038" w:rsidRDefault="00D106F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FD4D44" w:rsidRDefault="00FD4D44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FD4D44" w:rsidRDefault="00FD4D44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D106F1" w:rsidRDefault="00D106F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lastRenderedPageBreak/>
        <w:t xml:space="preserve">В 2014-2015 учебном году на конкурс </w:t>
      </w:r>
      <w:proofErr w:type="gramStart"/>
      <w:r w:rsidRPr="00CA1038">
        <w:rPr>
          <w:rFonts w:ascii="Times New Roman" w:hAnsi="Times New Roman" w:cs="Times New Roman"/>
          <w:sz w:val="24"/>
        </w:rPr>
        <w:t>бизнес-проектов</w:t>
      </w:r>
      <w:proofErr w:type="gramEnd"/>
      <w:r w:rsidRPr="00CA1038">
        <w:rPr>
          <w:rFonts w:ascii="Times New Roman" w:hAnsi="Times New Roman" w:cs="Times New Roman"/>
          <w:sz w:val="24"/>
        </w:rPr>
        <w:t xml:space="preserve"> подано 10 заявок (проекты как командные, так и личные).</w:t>
      </w:r>
    </w:p>
    <w:p w:rsidR="00FD4D44" w:rsidRPr="00CA1038" w:rsidRDefault="00FD4D44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tbl>
      <w:tblPr>
        <w:tblStyle w:val="1"/>
        <w:tblW w:w="0" w:type="auto"/>
        <w:tblLook w:val="04A0"/>
      </w:tblPr>
      <w:tblGrid>
        <w:gridCol w:w="1384"/>
        <w:gridCol w:w="3261"/>
        <w:gridCol w:w="5068"/>
      </w:tblGrid>
      <w:tr w:rsidR="00CA1038" w:rsidRPr="00FD4D44" w:rsidTr="00FD4D44">
        <w:tc>
          <w:tcPr>
            <w:tcW w:w="1384" w:type="dxa"/>
            <w:vAlign w:val="center"/>
          </w:tcPr>
          <w:p w:rsidR="00D106F1" w:rsidRPr="00FD4D44" w:rsidRDefault="00D106F1" w:rsidP="00FD4D4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4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Школа №</w:t>
            </w:r>
          </w:p>
        </w:tc>
        <w:tc>
          <w:tcPr>
            <w:tcW w:w="3261" w:type="dxa"/>
          </w:tcPr>
          <w:p w:rsidR="00D106F1" w:rsidRPr="00FD4D44" w:rsidRDefault="00D106F1" w:rsidP="00FD4D4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4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проекта</w:t>
            </w:r>
          </w:p>
        </w:tc>
        <w:tc>
          <w:tcPr>
            <w:tcW w:w="5068" w:type="dxa"/>
          </w:tcPr>
          <w:p w:rsidR="00D106F1" w:rsidRPr="00FD4D44" w:rsidRDefault="00D106F1" w:rsidP="00FD4D4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4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Суть проекта</w:t>
            </w:r>
          </w:p>
        </w:tc>
      </w:tr>
      <w:tr w:rsidR="00CA1038" w:rsidRPr="00CA1038" w:rsidTr="00FD4D44">
        <w:tc>
          <w:tcPr>
            <w:tcW w:w="1384" w:type="dxa"/>
            <w:vAlign w:val="center"/>
          </w:tcPr>
          <w:p w:rsidR="00D106F1" w:rsidRPr="00CA1038" w:rsidRDefault="00D106F1" w:rsidP="00FD4D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1" w:type="dxa"/>
          </w:tcPr>
          <w:p w:rsidR="00D106F1" w:rsidRPr="00CA1038" w:rsidRDefault="00D106F1" w:rsidP="008622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«Для тех, кого приручили»</w:t>
            </w:r>
          </w:p>
        </w:tc>
        <w:tc>
          <w:tcPr>
            <w:tcW w:w="5068" w:type="dxa"/>
          </w:tcPr>
          <w:p w:rsidR="00D106F1" w:rsidRPr="00CA1038" w:rsidRDefault="00D106F1" w:rsidP="00862210">
            <w:pPr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CA1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Основным видами деятельности является: открытие салона «Додж» для домашних животных (кошек, собак) с предоставлением услуг.</w:t>
            </w:r>
          </w:p>
        </w:tc>
      </w:tr>
      <w:tr w:rsidR="00CA1038" w:rsidRPr="00CA1038" w:rsidTr="00FD4D44">
        <w:tc>
          <w:tcPr>
            <w:tcW w:w="1384" w:type="dxa"/>
            <w:vAlign w:val="center"/>
          </w:tcPr>
          <w:p w:rsidR="00D106F1" w:rsidRPr="00CA1038" w:rsidRDefault="00D106F1" w:rsidP="00FD4D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1" w:type="dxa"/>
          </w:tcPr>
          <w:p w:rsidR="00D106F1" w:rsidRPr="00CA1038" w:rsidRDefault="00D106F1" w:rsidP="008622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«Создание театрального коллектива»</w:t>
            </w:r>
          </w:p>
        </w:tc>
        <w:tc>
          <w:tcPr>
            <w:tcW w:w="5068" w:type="dxa"/>
          </w:tcPr>
          <w:p w:rsidR="00D106F1" w:rsidRPr="00CA1038" w:rsidRDefault="00D106F1" w:rsidP="008622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театрального коллектива и получения звания «Образцовый театральный коллектив»</w:t>
            </w:r>
          </w:p>
        </w:tc>
      </w:tr>
      <w:tr w:rsidR="00CA1038" w:rsidRPr="00CA1038" w:rsidTr="00FD4D44">
        <w:tc>
          <w:tcPr>
            <w:tcW w:w="1384" w:type="dxa"/>
            <w:vAlign w:val="center"/>
          </w:tcPr>
          <w:p w:rsidR="00D106F1" w:rsidRPr="00CA1038" w:rsidRDefault="00D106F1" w:rsidP="00FD4D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1" w:type="dxa"/>
          </w:tcPr>
          <w:p w:rsidR="00D106F1" w:rsidRPr="00CA1038" w:rsidRDefault="00D106F1" w:rsidP="008622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Веб-Дизайн</w:t>
            </w:r>
          </w:p>
        </w:tc>
        <w:tc>
          <w:tcPr>
            <w:tcW w:w="5068" w:type="dxa"/>
          </w:tcPr>
          <w:p w:rsidR="00D106F1" w:rsidRPr="00CA1038" w:rsidRDefault="00D106F1" w:rsidP="008622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</w:t>
            </w:r>
            <w:proofErr w:type="gramStart"/>
            <w:r w:rsidRPr="00CA1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титульных</w:t>
            </w:r>
            <w:proofErr w:type="gramEnd"/>
            <w:r w:rsidRPr="00CA1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другого рода Веб-страниц с помощью специального программного обеспечения</w:t>
            </w:r>
          </w:p>
        </w:tc>
      </w:tr>
      <w:tr w:rsidR="00CA1038" w:rsidRPr="00CA1038" w:rsidTr="00FD4D44">
        <w:tc>
          <w:tcPr>
            <w:tcW w:w="1384" w:type="dxa"/>
            <w:vAlign w:val="center"/>
          </w:tcPr>
          <w:p w:rsidR="00D106F1" w:rsidRPr="00CA1038" w:rsidRDefault="00D106F1" w:rsidP="00FD4D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1" w:type="dxa"/>
          </w:tcPr>
          <w:p w:rsidR="00D106F1" w:rsidRPr="00CA1038" w:rsidRDefault="00D106F1" w:rsidP="008622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Интеллект-клуб</w:t>
            </w:r>
          </w:p>
        </w:tc>
        <w:tc>
          <w:tcPr>
            <w:tcW w:w="5068" w:type="dxa"/>
          </w:tcPr>
          <w:p w:rsidR="00D106F1" w:rsidRPr="00CA1038" w:rsidRDefault="00D106F1" w:rsidP="00862210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увлечение школьников во внеурочное время, а также развитие  в них усидчивости, внимательности, логики, мышления и др.</w:t>
            </w:r>
          </w:p>
        </w:tc>
      </w:tr>
      <w:tr w:rsidR="00CA1038" w:rsidRPr="00CA1038" w:rsidTr="00FD4D44">
        <w:tc>
          <w:tcPr>
            <w:tcW w:w="1384" w:type="dxa"/>
            <w:vAlign w:val="center"/>
          </w:tcPr>
          <w:p w:rsidR="00D106F1" w:rsidRPr="00CA1038" w:rsidRDefault="00D106F1" w:rsidP="00FD4D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61" w:type="dxa"/>
          </w:tcPr>
          <w:p w:rsidR="00D106F1" w:rsidRPr="00CA1038" w:rsidRDefault="00D106F1" w:rsidP="008622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«Успех зависит от  усилий»</w:t>
            </w:r>
          </w:p>
        </w:tc>
        <w:tc>
          <w:tcPr>
            <w:tcW w:w="5068" w:type="dxa"/>
          </w:tcPr>
          <w:p w:rsidR="00D106F1" w:rsidRPr="00CA1038" w:rsidRDefault="00D106F1" w:rsidP="008622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ученическое предприятие для реализации изделий декоративно-прикладного творчества, созданных на базе ученических мастерских</w:t>
            </w:r>
          </w:p>
        </w:tc>
      </w:tr>
      <w:tr w:rsidR="00CA1038" w:rsidRPr="00CA1038" w:rsidTr="00FD4D44">
        <w:tc>
          <w:tcPr>
            <w:tcW w:w="1384" w:type="dxa"/>
            <w:vAlign w:val="center"/>
          </w:tcPr>
          <w:p w:rsidR="00D106F1" w:rsidRPr="00CA1038" w:rsidRDefault="00D106F1" w:rsidP="00FD4D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61" w:type="dxa"/>
          </w:tcPr>
          <w:p w:rsidR="00D106F1" w:rsidRPr="00CA1038" w:rsidRDefault="00D106F1" w:rsidP="008622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Бюро добрых услуг</w:t>
            </w:r>
          </w:p>
        </w:tc>
        <w:tc>
          <w:tcPr>
            <w:tcW w:w="5068" w:type="dxa"/>
          </w:tcPr>
          <w:p w:rsidR="00D106F1" w:rsidRPr="00CA1038" w:rsidRDefault="00D106F1" w:rsidP="008622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сайта, направленного на оказание подросткам помощи в вопросах, </w:t>
            </w:r>
            <w:proofErr w:type="gramStart"/>
            <w:r w:rsidRPr="00CA1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связанными</w:t>
            </w:r>
            <w:proofErr w:type="gramEnd"/>
            <w:r w:rsidRPr="00CA1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поиском работы, исходя из их умений и желаний. А так же поиск потенциальных клиентов, готовых платить за оказанные им услуги</w:t>
            </w:r>
          </w:p>
        </w:tc>
      </w:tr>
      <w:tr w:rsidR="00CA1038" w:rsidRPr="00CA1038" w:rsidTr="00FD4D44">
        <w:tc>
          <w:tcPr>
            <w:tcW w:w="1384" w:type="dxa"/>
            <w:vAlign w:val="center"/>
          </w:tcPr>
          <w:p w:rsidR="00D106F1" w:rsidRPr="00CA1038" w:rsidRDefault="00D106F1" w:rsidP="00FD4D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61" w:type="dxa"/>
          </w:tcPr>
          <w:p w:rsidR="00D106F1" w:rsidRPr="00CA1038" w:rsidRDefault="00D106F1" w:rsidP="008622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«Праздник без усилий!!!!»</w:t>
            </w:r>
          </w:p>
        </w:tc>
        <w:tc>
          <w:tcPr>
            <w:tcW w:w="5068" w:type="dxa"/>
          </w:tcPr>
          <w:p w:rsidR="00D106F1" w:rsidRPr="00CA1038" w:rsidRDefault="00D106F1" w:rsidP="008622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агентства по организации праздников.</w:t>
            </w:r>
          </w:p>
        </w:tc>
      </w:tr>
      <w:tr w:rsidR="00D106F1" w:rsidRPr="00CA1038" w:rsidTr="00FD4D44">
        <w:tc>
          <w:tcPr>
            <w:tcW w:w="1384" w:type="dxa"/>
            <w:vAlign w:val="center"/>
          </w:tcPr>
          <w:p w:rsidR="00D106F1" w:rsidRPr="00CA1038" w:rsidRDefault="00D106F1" w:rsidP="00FD4D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61" w:type="dxa"/>
          </w:tcPr>
          <w:p w:rsidR="00D106F1" w:rsidRPr="00CA1038" w:rsidRDefault="00D106F1" w:rsidP="008622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ИП «Шишка»</w:t>
            </w:r>
          </w:p>
        </w:tc>
        <w:tc>
          <w:tcPr>
            <w:tcW w:w="5068" w:type="dxa"/>
          </w:tcPr>
          <w:p w:rsidR="00D106F1" w:rsidRPr="00CA1038" w:rsidRDefault="00D106F1" w:rsidP="0086221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1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Предлагаемые ИП услуги оказывают помощь в организации внеурочной деятельности школьников выезжающих на профильные слеты.</w:t>
            </w:r>
          </w:p>
        </w:tc>
      </w:tr>
    </w:tbl>
    <w:p w:rsidR="00D106F1" w:rsidRPr="00CA1038" w:rsidRDefault="00D106F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D106F1" w:rsidRPr="00862210" w:rsidRDefault="00D106F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</w:rPr>
      </w:pPr>
      <w:r w:rsidRPr="00862210">
        <w:rPr>
          <w:rFonts w:ascii="Times New Roman" w:hAnsi="Times New Roman" w:cs="Times New Roman"/>
          <w:i/>
          <w:sz w:val="24"/>
        </w:rPr>
        <w:t>IV – этап. Финальный.</w:t>
      </w:r>
    </w:p>
    <w:p w:rsidR="00D106F1" w:rsidRPr="00CA1038" w:rsidRDefault="00D106F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Финальный этап Конкурса будет проведен в форме Слета «</w:t>
      </w:r>
      <w:proofErr w:type="gramStart"/>
      <w:r w:rsidRPr="00CA1038">
        <w:rPr>
          <w:rFonts w:ascii="Times New Roman" w:hAnsi="Times New Roman" w:cs="Times New Roman"/>
          <w:sz w:val="24"/>
        </w:rPr>
        <w:t>Школьных</w:t>
      </w:r>
      <w:proofErr w:type="gramEnd"/>
      <w:r w:rsidRPr="00CA1038">
        <w:rPr>
          <w:rFonts w:ascii="Times New Roman" w:hAnsi="Times New Roman" w:cs="Times New Roman"/>
          <w:sz w:val="24"/>
        </w:rPr>
        <w:t xml:space="preserve"> бизнес-проектов». На Слете будет определен  лучший Школьный бизнес-проект 2015 года, а так же 9 командных, личных и специальных конкурсных номинаций.</w:t>
      </w:r>
    </w:p>
    <w:p w:rsidR="00D106F1" w:rsidRPr="00CA1038" w:rsidRDefault="00D106F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Победители Конкурсов в личном и командном первенстве будут награждены дипломом Победителя и ценным призом, а Главный победитель Конкурса «Школьный бизнес-проект 2015» -   .</w:t>
      </w:r>
    </w:p>
    <w:p w:rsidR="00D106F1" w:rsidRPr="00CA1038" w:rsidRDefault="00D106F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 xml:space="preserve">-становится резидентом </w:t>
      </w:r>
      <w:proofErr w:type="gramStart"/>
      <w:r w:rsidRPr="00CA1038">
        <w:rPr>
          <w:rFonts w:ascii="Times New Roman" w:hAnsi="Times New Roman" w:cs="Times New Roman"/>
          <w:sz w:val="24"/>
        </w:rPr>
        <w:t>Школьного</w:t>
      </w:r>
      <w:proofErr w:type="gramEnd"/>
      <w:r w:rsidRPr="00CA1038">
        <w:rPr>
          <w:rFonts w:ascii="Times New Roman" w:hAnsi="Times New Roman" w:cs="Times New Roman"/>
          <w:sz w:val="24"/>
        </w:rPr>
        <w:t xml:space="preserve"> инновационного бизнес-инкубатора на льготных условиях, получая услуги в соответствии с Положением о Школьном бизнес-инкубаторе; </w:t>
      </w:r>
    </w:p>
    <w:p w:rsidR="00D106F1" w:rsidRPr="00CA1038" w:rsidRDefault="00D106F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- получает денежный сертификат для реализации проекта;</w:t>
      </w:r>
    </w:p>
    <w:p w:rsidR="00D106F1" w:rsidRPr="00CA1038" w:rsidRDefault="00D106F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>-информация о данном проекте будет размещена на страницах журнала «Клуб руководителей», а так же на сайтах: Управления Образования АГО, Консалтинговой компании «Сфинкс», МОБУ УМЦ;</w:t>
      </w:r>
    </w:p>
    <w:p w:rsidR="00D106F1" w:rsidRPr="00CA1038" w:rsidRDefault="00D106F1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A1038">
        <w:rPr>
          <w:rFonts w:ascii="Times New Roman" w:hAnsi="Times New Roman" w:cs="Times New Roman"/>
          <w:sz w:val="24"/>
        </w:rPr>
        <w:t xml:space="preserve"> Для освещения работы школьного инновационного </w:t>
      </w:r>
      <w:proofErr w:type="gramStart"/>
      <w:r w:rsidRPr="00CA1038">
        <w:rPr>
          <w:rFonts w:ascii="Times New Roman" w:hAnsi="Times New Roman" w:cs="Times New Roman"/>
          <w:sz w:val="24"/>
        </w:rPr>
        <w:t>бизнес-инкубатора</w:t>
      </w:r>
      <w:proofErr w:type="gramEnd"/>
      <w:r w:rsidRPr="00CA1038">
        <w:rPr>
          <w:rFonts w:ascii="Times New Roman" w:hAnsi="Times New Roman" w:cs="Times New Roman"/>
          <w:sz w:val="24"/>
        </w:rPr>
        <w:t xml:space="preserve"> на сайте МОБУ УМЦ был создан раздел «Бизнес-инкубатор». </w:t>
      </w:r>
      <w:proofErr w:type="gramStart"/>
      <w:r w:rsidRPr="00CA1038">
        <w:rPr>
          <w:rFonts w:ascii="Times New Roman" w:hAnsi="Times New Roman" w:cs="Times New Roman"/>
          <w:sz w:val="24"/>
        </w:rPr>
        <w:t>В данном разделе можно найти «План мероприятий школьного бизнес-инкубатора», «Положение о конкурсе школьных бизнес-проектов», «Положение о школьных бизнес-проектах», «Шаблон подачи заявки», «Шаблон бизнес-плана» и т.д.</w:t>
      </w:r>
      <w:proofErr w:type="gramEnd"/>
    </w:p>
    <w:p w:rsidR="009D3DCF" w:rsidRDefault="009D3DCF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К</w:t>
      </w:r>
      <w:r w:rsidR="00D106F1" w:rsidRPr="00CA1038">
        <w:rPr>
          <w:rFonts w:ascii="Times New Roman" w:hAnsi="Times New Roman" w:cs="Times New Roman"/>
          <w:sz w:val="24"/>
        </w:rPr>
        <w:t xml:space="preserve">омплексное развитие </w:t>
      </w:r>
      <w:proofErr w:type="spellStart"/>
      <w:r w:rsidR="00D106F1" w:rsidRPr="00CA1038">
        <w:rPr>
          <w:rFonts w:ascii="Times New Roman" w:hAnsi="Times New Roman" w:cs="Times New Roman"/>
          <w:sz w:val="24"/>
        </w:rPr>
        <w:t>бизнес-инкубатора</w:t>
      </w:r>
      <w:proofErr w:type="spellEnd"/>
      <w:r w:rsidR="00D106F1" w:rsidRPr="00CA103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на 2015-2016 </w:t>
      </w:r>
      <w:proofErr w:type="spellStart"/>
      <w:r>
        <w:rPr>
          <w:rFonts w:ascii="Times New Roman" w:hAnsi="Times New Roman" w:cs="Times New Roman"/>
          <w:sz w:val="24"/>
        </w:rPr>
        <w:t>уч</w:t>
      </w:r>
      <w:proofErr w:type="gramStart"/>
      <w:r>
        <w:rPr>
          <w:rFonts w:ascii="Times New Roman" w:hAnsi="Times New Roman" w:cs="Times New Roman"/>
          <w:sz w:val="24"/>
        </w:rPr>
        <w:t>.г</w:t>
      </w:r>
      <w:proofErr w:type="gramEnd"/>
      <w:r>
        <w:rPr>
          <w:rFonts w:ascii="Times New Roman" w:hAnsi="Times New Roman" w:cs="Times New Roman"/>
          <w:sz w:val="24"/>
        </w:rPr>
        <w:t>од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:rsidR="009D3DCF" w:rsidRPr="009D3DCF" w:rsidRDefault="00D106F1" w:rsidP="009D3DCF">
      <w:pPr>
        <w:pStyle w:val="a5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9D3DCF">
        <w:rPr>
          <w:rFonts w:ascii="Times New Roman" w:hAnsi="Times New Roman" w:cs="Times New Roman"/>
          <w:sz w:val="24"/>
        </w:rPr>
        <w:t xml:space="preserve">развернуть мощную рекламную компанию, чтобы привлечь как можно большее количество резидентов. В </w:t>
      </w:r>
      <w:r w:rsidR="009D3DCF" w:rsidRPr="009D3DCF">
        <w:rPr>
          <w:rFonts w:ascii="Times New Roman" w:hAnsi="Times New Roman" w:cs="Times New Roman"/>
          <w:sz w:val="24"/>
        </w:rPr>
        <w:t>городе</w:t>
      </w:r>
      <w:r w:rsidRPr="009D3DCF">
        <w:rPr>
          <w:rFonts w:ascii="Times New Roman" w:hAnsi="Times New Roman" w:cs="Times New Roman"/>
          <w:sz w:val="24"/>
        </w:rPr>
        <w:t xml:space="preserve"> есть резерв </w:t>
      </w:r>
      <w:proofErr w:type="gramStart"/>
      <w:r w:rsidRPr="009D3DCF">
        <w:rPr>
          <w:rFonts w:ascii="Times New Roman" w:hAnsi="Times New Roman" w:cs="Times New Roman"/>
          <w:sz w:val="24"/>
        </w:rPr>
        <w:t>перспективных</w:t>
      </w:r>
      <w:proofErr w:type="gramEnd"/>
      <w:r w:rsidRPr="009D3DCF">
        <w:rPr>
          <w:rFonts w:ascii="Times New Roman" w:hAnsi="Times New Roman" w:cs="Times New Roman"/>
          <w:sz w:val="24"/>
        </w:rPr>
        <w:t xml:space="preserve"> школьных бизнес-проектов, которым могут быть интересны возможности бизнес-инкубатора</w:t>
      </w:r>
      <w:r w:rsidR="009D3DCF" w:rsidRPr="009D3DCF">
        <w:rPr>
          <w:rFonts w:ascii="Times New Roman" w:hAnsi="Times New Roman" w:cs="Times New Roman"/>
          <w:sz w:val="24"/>
        </w:rPr>
        <w:t>;</w:t>
      </w:r>
    </w:p>
    <w:p w:rsidR="009D3DCF" w:rsidRPr="009D3DCF" w:rsidRDefault="00810F4D" w:rsidP="009D3DCF">
      <w:pPr>
        <w:pStyle w:val="a5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позиционировать</w:t>
      </w:r>
      <w:r w:rsidR="00D106F1" w:rsidRPr="009D3DCF">
        <w:rPr>
          <w:rFonts w:ascii="Times New Roman" w:hAnsi="Times New Roman" w:cs="Times New Roman"/>
          <w:sz w:val="24"/>
        </w:rPr>
        <w:t xml:space="preserve"> инкубатор, как главн</w:t>
      </w:r>
      <w:r w:rsidR="009D3DCF" w:rsidRPr="009D3DCF">
        <w:rPr>
          <w:rFonts w:ascii="Times New Roman" w:hAnsi="Times New Roman" w:cs="Times New Roman"/>
          <w:sz w:val="24"/>
        </w:rPr>
        <w:t>ую</w:t>
      </w:r>
      <w:r w:rsidR="00D106F1" w:rsidRPr="009D3DCF">
        <w:rPr>
          <w:rFonts w:ascii="Times New Roman" w:hAnsi="Times New Roman" w:cs="Times New Roman"/>
          <w:sz w:val="24"/>
        </w:rPr>
        <w:t xml:space="preserve"> площадк</w:t>
      </w:r>
      <w:r w:rsidR="009D3DCF" w:rsidRPr="009D3DCF">
        <w:rPr>
          <w:rFonts w:ascii="Times New Roman" w:hAnsi="Times New Roman" w:cs="Times New Roman"/>
          <w:sz w:val="24"/>
        </w:rPr>
        <w:t>у</w:t>
      </w:r>
      <w:r w:rsidR="00D106F1" w:rsidRPr="009D3DCF">
        <w:rPr>
          <w:rFonts w:ascii="Times New Roman" w:hAnsi="Times New Roman" w:cs="Times New Roman"/>
          <w:sz w:val="24"/>
        </w:rPr>
        <w:t xml:space="preserve"> инновационн</w:t>
      </w:r>
      <w:r w:rsidR="009D3DCF" w:rsidRPr="009D3DCF">
        <w:rPr>
          <w:rFonts w:ascii="Times New Roman" w:hAnsi="Times New Roman" w:cs="Times New Roman"/>
          <w:sz w:val="24"/>
        </w:rPr>
        <w:t>ых мероприятий города Арсеньева;</w:t>
      </w:r>
    </w:p>
    <w:p w:rsidR="009D3DCF" w:rsidRPr="009D3DCF" w:rsidRDefault="00D106F1" w:rsidP="009D3DCF">
      <w:pPr>
        <w:pStyle w:val="a5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9D3DCF">
        <w:rPr>
          <w:rFonts w:ascii="Times New Roman" w:hAnsi="Times New Roman" w:cs="Times New Roman"/>
          <w:sz w:val="24"/>
        </w:rPr>
        <w:t xml:space="preserve">развивать партнерские связи, как с городскими, так  и </w:t>
      </w:r>
      <w:r w:rsidR="009D3DCF" w:rsidRPr="009D3DCF">
        <w:rPr>
          <w:rFonts w:ascii="Times New Roman" w:hAnsi="Times New Roman" w:cs="Times New Roman"/>
          <w:sz w:val="24"/>
        </w:rPr>
        <w:t>краевыми социальными партнерами;</w:t>
      </w:r>
    </w:p>
    <w:p w:rsidR="00D106F1" w:rsidRPr="009D3DCF" w:rsidRDefault="00D106F1" w:rsidP="009D3DCF">
      <w:pPr>
        <w:pStyle w:val="a5"/>
        <w:numPr>
          <w:ilvl w:val="0"/>
          <w:numId w:val="26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9D3DCF">
        <w:rPr>
          <w:rFonts w:ascii="Times New Roman" w:hAnsi="Times New Roman" w:cs="Times New Roman"/>
          <w:sz w:val="24"/>
        </w:rPr>
        <w:t>сформировать постоянное экспертное сообщество, котор</w:t>
      </w:r>
      <w:r w:rsidR="00810F4D">
        <w:rPr>
          <w:rFonts w:ascii="Times New Roman" w:hAnsi="Times New Roman" w:cs="Times New Roman"/>
          <w:sz w:val="24"/>
        </w:rPr>
        <w:t>ое</w:t>
      </w:r>
      <w:r w:rsidRPr="009D3DCF">
        <w:rPr>
          <w:rFonts w:ascii="Times New Roman" w:hAnsi="Times New Roman" w:cs="Times New Roman"/>
          <w:sz w:val="24"/>
        </w:rPr>
        <w:t xml:space="preserve"> бы непрерывно помогал</w:t>
      </w:r>
      <w:r w:rsidR="00810F4D">
        <w:rPr>
          <w:rFonts w:ascii="Times New Roman" w:hAnsi="Times New Roman" w:cs="Times New Roman"/>
          <w:sz w:val="24"/>
        </w:rPr>
        <w:t>о</w:t>
      </w:r>
      <w:r w:rsidR="00F62EE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27ED7" w:rsidRPr="009D3DCF">
        <w:rPr>
          <w:rFonts w:ascii="Times New Roman" w:hAnsi="Times New Roman" w:cs="Times New Roman"/>
          <w:sz w:val="24"/>
        </w:rPr>
        <w:t>стартапам</w:t>
      </w:r>
      <w:proofErr w:type="spellEnd"/>
      <w:r w:rsidR="00227ED7" w:rsidRPr="009D3DCF">
        <w:rPr>
          <w:rFonts w:ascii="Times New Roman" w:hAnsi="Times New Roman" w:cs="Times New Roman"/>
          <w:sz w:val="24"/>
        </w:rPr>
        <w:t xml:space="preserve"> расти и развиваться. </w:t>
      </w:r>
    </w:p>
    <w:p w:rsidR="00227ED7" w:rsidRDefault="00227ED7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AF4A17" w:rsidRDefault="00AF4A17" w:rsidP="00AF4A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Платные дополнительные</w:t>
      </w:r>
    </w:p>
    <w:p w:rsidR="00AF4A17" w:rsidRDefault="00AF4A17" w:rsidP="00AF4A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образовательные услуги</w:t>
      </w:r>
    </w:p>
    <w:p w:rsidR="007E6916" w:rsidRDefault="007E6916" w:rsidP="00AF4A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AF4A17" w:rsidRDefault="007E6916" w:rsidP="00AF4A17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31115</wp:posOffset>
            </wp:positionV>
            <wp:extent cx="1953260" cy="1884045"/>
            <wp:effectExtent l="19050" t="0" r="8890" b="0"/>
            <wp:wrapSquare wrapText="bothSides"/>
            <wp:docPr id="60" name="Рисунок 1" descr="http://static.wixstatic.com/media/cf1498_077eddbac79f4e10b180b65be4ea21dc.jpg_srb_p_270_180_75_22_0.50_1.20_0.00_jpg_s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wixstatic.com/media/cf1498_077eddbac79f4e10b180b65be4ea21dc.jpg_srb_p_270_180_75_22_0.50_1.20_0.00_jpg_srb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A17" w:rsidRPr="00AF4A17" w:rsidRDefault="00AF4A17" w:rsidP="00FD4D4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F4A17">
        <w:rPr>
          <w:rFonts w:ascii="Times New Roman" w:hAnsi="Times New Roman"/>
          <w:sz w:val="24"/>
          <w:szCs w:val="24"/>
        </w:rPr>
        <w:t xml:space="preserve">В соответствии содержания профильного обучения и лицензии серия 25Л01 № 0000099 от 27.09.12 г. по запросу родителей и ЦЗН Арсеньевского городского округа и </w:t>
      </w:r>
      <w:proofErr w:type="spellStart"/>
      <w:r w:rsidRPr="00AF4A17">
        <w:rPr>
          <w:rFonts w:ascii="Times New Roman" w:hAnsi="Times New Roman"/>
          <w:sz w:val="24"/>
          <w:szCs w:val="24"/>
        </w:rPr>
        <w:t>Яковлевского</w:t>
      </w:r>
      <w:proofErr w:type="spellEnd"/>
      <w:r w:rsidRPr="00AF4A17">
        <w:rPr>
          <w:rFonts w:ascii="Times New Roman" w:hAnsi="Times New Roman"/>
          <w:sz w:val="24"/>
          <w:szCs w:val="24"/>
        </w:rPr>
        <w:t xml:space="preserve"> района в прошедшем  учебном году  реализована программы профессиональной подготовки «Помощник воспитателя» прошли обучение 19 человек, «Младшая сестра милосердия»  - 17 человек. </w:t>
      </w:r>
    </w:p>
    <w:p w:rsidR="002F14CD" w:rsidRDefault="002F14CD" w:rsidP="00AF4A17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2F14CD" w:rsidRDefault="002F14CD" w:rsidP="00AF4A17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AF4A17" w:rsidRPr="00AF4A17" w:rsidRDefault="002F14CD" w:rsidP="00AF4A17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Динамика</w:t>
      </w:r>
    </w:p>
    <w:p w:rsidR="00AF4A17" w:rsidRPr="00AF4A17" w:rsidRDefault="002F14CD" w:rsidP="00AF4A17">
      <w:pPr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Выдачи квалификационных свидетельств</w:t>
      </w:r>
    </w:p>
    <w:p w:rsidR="002F14CD" w:rsidRDefault="002F14CD" w:rsidP="00AF4A17">
      <w:pPr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 профессиям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Помощннк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воспитателя</w:t>
      </w:r>
      <w:r w:rsidR="00AF4A17" w:rsidRPr="00AF4A17">
        <w:rPr>
          <w:rFonts w:ascii="Times New Roman" w:eastAsia="Times New Roman" w:hAnsi="Times New Roman" w:cs="Times New Roman"/>
          <w:b/>
          <w:sz w:val="24"/>
          <w:szCs w:val="24"/>
        </w:rPr>
        <w:t xml:space="preserve">» </w:t>
      </w:r>
    </w:p>
    <w:p w:rsidR="00AF4A17" w:rsidRPr="00AF4A17" w:rsidRDefault="002F14CD" w:rsidP="00AF4A17">
      <w:pPr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="00AF4A17" w:rsidRPr="00AF4A17">
        <w:rPr>
          <w:rFonts w:ascii="Times New Roman" w:eastAsia="Times New Roman" w:hAnsi="Times New Roman" w:cs="Times New Roman"/>
          <w:b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Младшая сестра милосердия</w:t>
      </w:r>
      <w:r w:rsidR="00AF4A17" w:rsidRPr="00AF4A17">
        <w:rPr>
          <w:rFonts w:ascii="Times New Roman" w:eastAsia="Times New Roman" w:hAnsi="Times New Roman" w:cs="Times New Roman"/>
          <w:b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за два года</w:t>
      </w:r>
    </w:p>
    <w:p w:rsidR="00AF4A17" w:rsidRDefault="00AF4A17" w:rsidP="00AF4A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F4A17" w:rsidRDefault="00AF4A17" w:rsidP="00AF4A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23E6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2501900"/>
            <wp:effectExtent l="19050" t="0" r="19050" b="0"/>
            <wp:docPr id="2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AF4A17" w:rsidRDefault="00AF4A17" w:rsidP="00AF4A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1523"/>
        <w:gridCol w:w="1392"/>
        <w:gridCol w:w="1416"/>
        <w:gridCol w:w="1386"/>
        <w:gridCol w:w="1412"/>
        <w:gridCol w:w="1343"/>
      </w:tblGrid>
      <w:tr w:rsidR="00AF4A17" w:rsidRPr="00AF4A17" w:rsidTr="0035449A">
        <w:trPr>
          <w:jc w:val="center"/>
        </w:trPr>
        <w:tc>
          <w:tcPr>
            <w:tcW w:w="1523" w:type="dxa"/>
            <w:vMerge w:val="restart"/>
            <w:vAlign w:val="center"/>
          </w:tcPr>
          <w:p w:rsidR="00AF4A17" w:rsidRPr="00513B5E" w:rsidRDefault="00AF4A17" w:rsidP="0035449A">
            <w:pPr>
              <w:adjustRightIn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3B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2808" w:type="dxa"/>
            <w:gridSpan w:val="2"/>
            <w:vAlign w:val="center"/>
          </w:tcPr>
          <w:p w:rsidR="00AF4A17" w:rsidRPr="00513B5E" w:rsidRDefault="00AF4A17" w:rsidP="0035449A">
            <w:pPr>
              <w:adjustRightIn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3B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Помощник воспитателя</w:t>
            </w:r>
          </w:p>
        </w:tc>
        <w:tc>
          <w:tcPr>
            <w:tcW w:w="2798" w:type="dxa"/>
            <w:gridSpan w:val="2"/>
            <w:vAlign w:val="center"/>
          </w:tcPr>
          <w:p w:rsidR="00AF4A17" w:rsidRPr="00513B5E" w:rsidRDefault="00AF4A17" w:rsidP="0035449A">
            <w:pPr>
              <w:adjustRightIn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3B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Младшая сестра милосердия</w:t>
            </w:r>
          </w:p>
        </w:tc>
        <w:tc>
          <w:tcPr>
            <w:tcW w:w="1343" w:type="dxa"/>
            <w:vMerge w:val="restart"/>
          </w:tcPr>
          <w:p w:rsidR="00AF4A17" w:rsidRPr="00AF4A17" w:rsidRDefault="00AF4A17" w:rsidP="0035449A">
            <w:pPr>
              <w:adjustRightIn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A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</w:tr>
      <w:tr w:rsidR="00AF4A17" w:rsidRPr="00AF4A17" w:rsidTr="0035449A">
        <w:trPr>
          <w:jc w:val="center"/>
        </w:trPr>
        <w:tc>
          <w:tcPr>
            <w:tcW w:w="1523" w:type="dxa"/>
            <w:vMerge/>
            <w:vAlign w:val="center"/>
          </w:tcPr>
          <w:p w:rsidR="00AF4A17" w:rsidRPr="00AF4A17" w:rsidRDefault="00AF4A17" w:rsidP="0035449A">
            <w:pPr>
              <w:adjustRightIn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vAlign w:val="center"/>
          </w:tcPr>
          <w:p w:rsidR="00AF4A17" w:rsidRPr="00513B5E" w:rsidRDefault="00AF4A17" w:rsidP="0035449A">
            <w:pPr>
              <w:adjustRightIn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3B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ЦЗН</w:t>
            </w:r>
          </w:p>
        </w:tc>
        <w:tc>
          <w:tcPr>
            <w:tcW w:w="1416" w:type="dxa"/>
            <w:vAlign w:val="center"/>
          </w:tcPr>
          <w:p w:rsidR="00AF4A17" w:rsidRPr="00513B5E" w:rsidRDefault="00AF4A17" w:rsidP="0035449A">
            <w:pPr>
              <w:adjustRightIn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3B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УМЦ</w:t>
            </w:r>
          </w:p>
        </w:tc>
        <w:tc>
          <w:tcPr>
            <w:tcW w:w="1386" w:type="dxa"/>
            <w:vAlign w:val="center"/>
          </w:tcPr>
          <w:p w:rsidR="00AF4A17" w:rsidRPr="00513B5E" w:rsidRDefault="00AF4A17" w:rsidP="0035449A">
            <w:pPr>
              <w:adjustRightIn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3B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ЦЗН</w:t>
            </w:r>
          </w:p>
        </w:tc>
        <w:tc>
          <w:tcPr>
            <w:tcW w:w="1412" w:type="dxa"/>
            <w:vAlign w:val="center"/>
          </w:tcPr>
          <w:p w:rsidR="00AF4A17" w:rsidRPr="00513B5E" w:rsidRDefault="00AF4A17" w:rsidP="0035449A">
            <w:pPr>
              <w:adjustRightIn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3B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УМЦ</w:t>
            </w:r>
          </w:p>
        </w:tc>
        <w:tc>
          <w:tcPr>
            <w:tcW w:w="1343" w:type="dxa"/>
            <w:vMerge/>
          </w:tcPr>
          <w:p w:rsidR="00AF4A17" w:rsidRPr="00AF4A17" w:rsidRDefault="00AF4A17" w:rsidP="0035449A">
            <w:pPr>
              <w:adjustRightIn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4A17" w:rsidRPr="00AF4A17" w:rsidTr="0035449A">
        <w:trPr>
          <w:jc w:val="center"/>
        </w:trPr>
        <w:tc>
          <w:tcPr>
            <w:tcW w:w="1523" w:type="dxa"/>
            <w:vAlign w:val="center"/>
          </w:tcPr>
          <w:p w:rsidR="00AF4A17" w:rsidRPr="00AF4A17" w:rsidRDefault="00AF4A17" w:rsidP="0035449A">
            <w:pPr>
              <w:adjustRightIn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A17">
              <w:rPr>
                <w:rFonts w:ascii="Times New Roman" w:eastAsia="Times New Roman" w:hAnsi="Times New Roman" w:cs="Times New Roman"/>
                <w:sz w:val="24"/>
                <w:szCs w:val="24"/>
              </w:rPr>
              <w:t>2013-2014</w:t>
            </w:r>
          </w:p>
        </w:tc>
        <w:tc>
          <w:tcPr>
            <w:tcW w:w="1392" w:type="dxa"/>
            <w:vAlign w:val="center"/>
          </w:tcPr>
          <w:p w:rsidR="00AF4A17" w:rsidRPr="00AF4A17" w:rsidRDefault="00AF4A17" w:rsidP="0035449A">
            <w:pPr>
              <w:adjustRightIn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A17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6" w:type="dxa"/>
            <w:vAlign w:val="center"/>
          </w:tcPr>
          <w:p w:rsidR="00AF4A17" w:rsidRPr="00AF4A17" w:rsidRDefault="00AF4A17" w:rsidP="0035449A">
            <w:pPr>
              <w:adjustRightIn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A1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86" w:type="dxa"/>
            <w:vAlign w:val="center"/>
          </w:tcPr>
          <w:p w:rsidR="00AF4A17" w:rsidRPr="00AF4A17" w:rsidRDefault="00AF4A17" w:rsidP="0035449A">
            <w:pPr>
              <w:adjustRightIn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A1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2" w:type="dxa"/>
            <w:vAlign w:val="center"/>
          </w:tcPr>
          <w:p w:rsidR="00AF4A17" w:rsidRPr="00AF4A17" w:rsidRDefault="00AF4A17" w:rsidP="0035449A">
            <w:pPr>
              <w:adjustRightIn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A1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3" w:type="dxa"/>
          </w:tcPr>
          <w:p w:rsidR="00AF4A17" w:rsidRPr="00AF4A17" w:rsidRDefault="00AF4A17" w:rsidP="0035449A">
            <w:pPr>
              <w:adjustRightIn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A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AF4A17" w:rsidRPr="00AF4A17" w:rsidTr="0035449A">
        <w:trPr>
          <w:jc w:val="center"/>
        </w:trPr>
        <w:tc>
          <w:tcPr>
            <w:tcW w:w="1523" w:type="dxa"/>
            <w:vAlign w:val="center"/>
          </w:tcPr>
          <w:p w:rsidR="00AF4A17" w:rsidRPr="00AF4A17" w:rsidRDefault="00AF4A17" w:rsidP="0035449A">
            <w:pPr>
              <w:adjustRightIn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A17">
              <w:rPr>
                <w:rFonts w:ascii="Times New Roman" w:eastAsia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1392" w:type="dxa"/>
            <w:vAlign w:val="center"/>
          </w:tcPr>
          <w:p w:rsidR="00AF4A17" w:rsidRPr="00AF4A17" w:rsidRDefault="00AF4A17" w:rsidP="0035449A">
            <w:pPr>
              <w:adjustRightIn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A1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6" w:type="dxa"/>
            <w:vAlign w:val="center"/>
          </w:tcPr>
          <w:p w:rsidR="00AF4A17" w:rsidRPr="00AF4A17" w:rsidRDefault="00AF4A17" w:rsidP="0035449A">
            <w:pPr>
              <w:adjustRightIn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A1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6" w:type="dxa"/>
            <w:vAlign w:val="center"/>
          </w:tcPr>
          <w:p w:rsidR="00AF4A17" w:rsidRPr="00AF4A17" w:rsidRDefault="00AF4A17" w:rsidP="0035449A">
            <w:pPr>
              <w:adjustRightIn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A1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2" w:type="dxa"/>
            <w:vAlign w:val="center"/>
          </w:tcPr>
          <w:p w:rsidR="00AF4A17" w:rsidRPr="00AF4A17" w:rsidRDefault="00AF4A17" w:rsidP="0035449A">
            <w:pPr>
              <w:adjustRightIn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4A1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43" w:type="dxa"/>
          </w:tcPr>
          <w:p w:rsidR="00AF4A17" w:rsidRPr="00AF4A17" w:rsidRDefault="00AF4A17" w:rsidP="0035449A">
            <w:pPr>
              <w:adjustRightIn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A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AF4A17" w:rsidRPr="00AF4A17" w:rsidTr="00FD4D44">
        <w:trPr>
          <w:jc w:val="center"/>
        </w:trPr>
        <w:tc>
          <w:tcPr>
            <w:tcW w:w="1523" w:type="dxa"/>
            <w:shd w:val="clear" w:color="auto" w:fill="FFFF00"/>
            <w:vAlign w:val="center"/>
          </w:tcPr>
          <w:p w:rsidR="00AF4A17" w:rsidRPr="00AF4A17" w:rsidRDefault="00AF4A17" w:rsidP="0035449A">
            <w:pPr>
              <w:adjustRightIn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A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392" w:type="dxa"/>
            <w:shd w:val="clear" w:color="auto" w:fill="FFFF00"/>
            <w:vAlign w:val="center"/>
          </w:tcPr>
          <w:p w:rsidR="00AF4A17" w:rsidRPr="00AF4A17" w:rsidRDefault="00AF4A17" w:rsidP="0035449A">
            <w:pPr>
              <w:adjustRightIn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A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416" w:type="dxa"/>
            <w:shd w:val="clear" w:color="auto" w:fill="FFFF00"/>
            <w:vAlign w:val="center"/>
          </w:tcPr>
          <w:p w:rsidR="00AF4A17" w:rsidRPr="00FD4D44" w:rsidRDefault="00AF4A17" w:rsidP="0035449A">
            <w:pPr>
              <w:adjustRightIn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4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6" w:type="dxa"/>
            <w:shd w:val="clear" w:color="auto" w:fill="FFFF00"/>
            <w:vAlign w:val="center"/>
          </w:tcPr>
          <w:p w:rsidR="00AF4A17" w:rsidRPr="00AF4A17" w:rsidRDefault="00AF4A17" w:rsidP="0035449A">
            <w:pPr>
              <w:adjustRightIn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A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2" w:type="dxa"/>
            <w:shd w:val="clear" w:color="auto" w:fill="FFFF00"/>
            <w:vAlign w:val="center"/>
          </w:tcPr>
          <w:p w:rsidR="00AF4A17" w:rsidRPr="00AF4A17" w:rsidRDefault="00AF4A17" w:rsidP="0035449A">
            <w:pPr>
              <w:adjustRightIn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A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343" w:type="dxa"/>
            <w:shd w:val="clear" w:color="auto" w:fill="FFFF00"/>
            <w:vAlign w:val="center"/>
          </w:tcPr>
          <w:p w:rsidR="00AF4A17" w:rsidRPr="00AF4A17" w:rsidRDefault="00AF4A17" w:rsidP="0035449A">
            <w:pPr>
              <w:adjustRightInd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F4A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49</w:t>
            </w:r>
          </w:p>
        </w:tc>
      </w:tr>
    </w:tbl>
    <w:p w:rsidR="00AF4A17" w:rsidRDefault="00AF4A17" w:rsidP="00AF4A17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4A17">
        <w:rPr>
          <w:rFonts w:ascii="Times New Roman" w:eastAsia="Times New Roman" w:hAnsi="Times New Roman" w:cs="Times New Roman"/>
          <w:sz w:val="24"/>
          <w:szCs w:val="24"/>
        </w:rPr>
        <w:lastRenderedPageBreak/>
        <w:t>В 2014 – 2015 учебном году не была реализована программа подготовки  «Водитель категории «В» в связи с новыми лицензионными требованиями.</w:t>
      </w:r>
    </w:p>
    <w:p w:rsidR="00D968D8" w:rsidRDefault="000D42F6" w:rsidP="00AF4A17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3247390</wp:posOffset>
            </wp:positionH>
            <wp:positionV relativeFrom="paragraph">
              <wp:posOffset>67945</wp:posOffset>
            </wp:positionV>
            <wp:extent cx="2675255" cy="2001520"/>
            <wp:effectExtent l="19050" t="0" r="0" b="0"/>
            <wp:wrapSquare wrapText="bothSides"/>
            <wp:docPr id="55" name="Рисунок 14" descr="Y:\публичный доклад\IMG_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:\публичный доклад\IMG_331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8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76200</wp:posOffset>
            </wp:positionV>
            <wp:extent cx="2664460" cy="1993900"/>
            <wp:effectExtent l="19050" t="0" r="2540" b="0"/>
            <wp:wrapSquare wrapText="bothSides"/>
            <wp:docPr id="49" name="Рисунок 8" descr="F:\авто\2014-2015\названия и содержание\117___04\IMG_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вто\2014-2015\названия и содержание\117___04\IMG_329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5F65" w:rsidRDefault="00915F65" w:rsidP="00AF4A17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15F65" w:rsidRDefault="00915F65" w:rsidP="00AF4A17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15F65" w:rsidRDefault="00915F65" w:rsidP="00AF4A17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15F65" w:rsidRDefault="00915F65" w:rsidP="00AF4A17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15F65" w:rsidRDefault="00915F65" w:rsidP="00AF4A17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15F65" w:rsidRDefault="00915F65" w:rsidP="00AF4A17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15F65" w:rsidRDefault="00915F65" w:rsidP="00AF4A17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15F65" w:rsidRDefault="00915F65" w:rsidP="00AF4A17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15F65" w:rsidRDefault="00915F65" w:rsidP="00AF4A17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15F65" w:rsidRDefault="00915F65" w:rsidP="00AF4A17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15F65" w:rsidRDefault="00915F65" w:rsidP="00AF4A17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968D8" w:rsidRDefault="00D968D8" w:rsidP="00AF4A17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4A17" w:rsidRPr="00AF4A17" w:rsidRDefault="00D968D8" w:rsidP="00AF4A17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AF4A17" w:rsidRPr="00AF4A17">
        <w:rPr>
          <w:rFonts w:ascii="Times New Roman" w:eastAsia="Times New Roman" w:hAnsi="Times New Roman" w:cs="Times New Roman"/>
          <w:sz w:val="24"/>
          <w:szCs w:val="24"/>
        </w:rPr>
        <w:t>ывод:</w:t>
      </w:r>
    </w:p>
    <w:p w:rsidR="00AF4A17" w:rsidRPr="00AF4A17" w:rsidRDefault="00AF4A17" w:rsidP="00AF4A17">
      <w:pPr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4A17">
        <w:rPr>
          <w:rFonts w:ascii="Times New Roman" w:eastAsia="Times New Roman" w:hAnsi="Times New Roman" w:cs="Times New Roman"/>
          <w:sz w:val="24"/>
          <w:szCs w:val="24"/>
        </w:rPr>
        <w:t xml:space="preserve">Для организации профессиональной подготовки в межшкольных сетевых профильных классах педагогам необходимо: усилить мотивацию  учащихся по  созданию собственного </w:t>
      </w:r>
      <w:proofErr w:type="spellStart"/>
      <w:r w:rsidRPr="00AF4A17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proofErr w:type="spellEnd"/>
      <w:r w:rsidRPr="00AF4A17">
        <w:rPr>
          <w:rFonts w:ascii="Times New Roman" w:eastAsia="Times New Roman" w:hAnsi="Times New Roman" w:cs="Times New Roman"/>
          <w:sz w:val="24"/>
          <w:szCs w:val="24"/>
        </w:rPr>
        <w:t xml:space="preserve"> и информировать их родителей о возможностях получения первой профессии </w:t>
      </w:r>
    </w:p>
    <w:p w:rsidR="00AF4A17" w:rsidRPr="00AF4A17" w:rsidRDefault="00AF4A17" w:rsidP="00AF4A17">
      <w:pPr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 w:rsidRPr="00AF4A17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AF4A17" w:rsidRPr="00AF4A17" w:rsidRDefault="00AF4A17" w:rsidP="00AF4A17">
      <w:pPr>
        <w:pStyle w:val="a5"/>
        <w:numPr>
          <w:ilvl w:val="0"/>
          <w:numId w:val="37"/>
        </w:numPr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4A17">
        <w:rPr>
          <w:rFonts w:ascii="Times New Roman" w:eastAsia="Times New Roman" w:hAnsi="Times New Roman" w:cs="Times New Roman"/>
          <w:sz w:val="24"/>
          <w:szCs w:val="24"/>
        </w:rPr>
        <w:t>Завершить работу по получению заключения МЭО ГИБДД «О соответствии учебно-материальной базы установленным требованиям»</w:t>
      </w:r>
    </w:p>
    <w:p w:rsidR="00AF4A17" w:rsidRPr="00AF4A17" w:rsidRDefault="00AF4A17" w:rsidP="00AF4A17">
      <w:pPr>
        <w:pStyle w:val="a5"/>
        <w:numPr>
          <w:ilvl w:val="0"/>
          <w:numId w:val="37"/>
        </w:numPr>
        <w:adjustRightIn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4A17">
        <w:rPr>
          <w:rFonts w:ascii="Times New Roman" w:eastAsia="Times New Roman" w:hAnsi="Times New Roman" w:cs="Times New Roman"/>
          <w:sz w:val="24"/>
          <w:szCs w:val="24"/>
        </w:rPr>
        <w:t>Продолжить оказание платных дополнительных образовательных услуг по профессиональной подготовке в сетевых межшкольных классах</w:t>
      </w:r>
    </w:p>
    <w:p w:rsidR="00F62EEB" w:rsidRDefault="00F62EEB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F41D49" w:rsidRPr="001A5A02" w:rsidRDefault="00F41D49" w:rsidP="00F41D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1A5A02">
        <w:rPr>
          <w:rFonts w:ascii="Times New Roman" w:hAnsi="Times New Roman" w:cs="Times New Roman"/>
          <w:b/>
          <w:sz w:val="24"/>
        </w:rPr>
        <w:t>Обеспечение функционирования</w:t>
      </w:r>
    </w:p>
    <w:p w:rsidR="00F41D49" w:rsidRPr="001A5A02" w:rsidRDefault="00F41D49" w:rsidP="00F41D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1A5A02">
        <w:rPr>
          <w:rFonts w:ascii="Times New Roman" w:hAnsi="Times New Roman" w:cs="Times New Roman"/>
          <w:b/>
          <w:sz w:val="24"/>
        </w:rPr>
        <w:t>муниципальной системы оценки качества образования</w:t>
      </w:r>
    </w:p>
    <w:p w:rsidR="00F41D49" w:rsidRPr="00CA1038" w:rsidRDefault="00F41D49" w:rsidP="00F41D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F41D49" w:rsidRDefault="00F41D49" w:rsidP="00F41D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F41D49" w:rsidRPr="00416F10" w:rsidRDefault="00F41D49" w:rsidP="00F41D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416F10">
        <w:rPr>
          <w:rFonts w:ascii="Times New Roman" w:hAnsi="Times New Roman" w:cs="Times New Roman"/>
          <w:sz w:val="24"/>
        </w:rPr>
        <w:t xml:space="preserve">В городе организован мониторинг качества </w:t>
      </w:r>
      <w:proofErr w:type="spellStart"/>
      <w:r w:rsidRPr="00416F10">
        <w:rPr>
          <w:rFonts w:ascii="Times New Roman" w:hAnsi="Times New Roman" w:cs="Times New Roman"/>
          <w:sz w:val="24"/>
        </w:rPr>
        <w:t>обученности</w:t>
      </w:r>
      <w:proofErr w:type="spellEnd"/>
      <w:r w:rsidRPr="00416F10">
        <w:rPr>
          <w:rFonts w:ascii="Times New Roman" w:hAnsi="Times New Roman" w:cs="Times New Roman"/>
          <w:sz w:val="24"/>
        </w:rPr>
        <w:t xml:space="preserve">, который включает в себя систему контролирующих и диагностических мероприятий: </w:t>
      </w:r>
    </w:p>
    <w:p w:rsidR="00F41D49" w:rsidRPr="00416F10" w:rsidRDefault="00F41D49" w:rsidP="00F41D49">
      <w:pPr>
        <w:pStyle w:val="a5"/>
        <w:numPr>
          <w:ilvl w:val="0"/>
          <w:numId w:val="2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416F10">
        <w:rPr>
          <w:rFonts w:ascii="Times New Roman" w:hAnsi="Times New Roman" w:cs="Times New Roman"/>
          <w:sz w:val="24"/>
        </w:rPr>
        <w:t xml:space="preserve">промежуточное тестирование по русскому языку и математике учащихся 5-8 классов; </w:t>
      </w:r>
    </w:p>
    <w:p w:rsidR="00F41D49" w:rsidRPr="00416F10" w:rsidRDefault="00F41D49" w:rsidP="00F41D49">
      <w:pPr>
        <w:pStyle w:val="a5"/>
        <w:numPr>
          <w:ilvl w:val="0"/>
          <w:numId w:val="2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416F10">
        <w:rPr>
          <w:rFonts w:ascii="Times New Roman" w:hAnsi="Times New Roman" w:cs="Times New Roman"/>
          <w:sz w:val="24"/>
        </w:rPr>
        <w:t xml:space="preserve">промежуточное тестирование по русскому языку и математике учащихся 10 классов; </w:t>
      </w:r>
    </w:p>
    <w:p w:rsidR="00F41D49" w:rsidRPr="00416F10" w:rsidRDefault="00F41D49" w:rsidP="00F41D49">
      <w:pPr>
        <w:pStyle w:val="a5"/>
        <w:numPr>
          <w:ilvl w:val="0"/>
          <w:numId w:val="2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416F10">
        <w:rPr>
          <w:rFonts w:ascii="Times New Roman" w:hAnsi="Times New Roman" w:cs="Times New Roman"/>
          <w:sz w:val="24"/>
        </w:rPr>
        <w:t>репетиционное тестирование выпускников 4, 9, 11-х классов.</w:t>
      </w:r>
    </w:p>
    <w:p w:rsidR="00F41D49" w:rsidRDefault="00F41D49" w:rsidP="00F41D4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F41D49" w:rsidRDefault="00F41D49" w:rsidP="00F41D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F41D49" w:rsidRDefault="00F41D49" w:rsidP="00F41D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F41D49">
        <w:rPr>
          <w:rFonts w:ascii="Times New Roman" w:hAnsi="Times New Roman" w:cs="Times New Roman"/>
          <w:b/>
          <w:sz w:val="24"/>
        </w:rPr>
        <w:t>Мониторинг 2014-2015 уч</w:t>
      </w:r>
      <w:r>
        <w:rPr>
          <w:rFonts w:ascii="Times New Roman" w:hAnsi="Times New Roman" w:cs="Times New Roman"/>
          <w:b/>
          <w:sz w:val="24"/>
        </w:rPr>
        <w:t>ебный</w:t>
      </w:r>
      <w:r w:rsidRPr="00F41D49">
        <w:rPr>
          <w:rFonts w:ascii="Times New Roman" w:hAnsi="Times New Roman" w:cs="Times New Roman"/>
          <w:b/>
          <w:sz w:val="24"/>
        </w:rPr>
        <w:t xml:space="preserve"> год</w:t>
      </w:r>
    </w:p>
    <w:p w:rsidR="00F41D49" w:rsidRPr="00F41D49" w:rsidRDefault="00F41D49" w:rsidP="00F41D4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5000" w:type="pct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2"/>
        <w:gridCol w:w="429"/>
        <w:gridCol w:w="430"/>
        <w:gridCol w:w="430"/>
        <w:gridCol w:w="430"/>
        <w:gridCol w:w="407"/>
        <w:gridCol w:w="407"/>
        <w:gridCol w:w="532"/>
        <w:gridCol w:w="531"/>
        <w:gridCol w:w="492"/>
        <w:gridCol w:w="488"/>
        <w:gridCol w:w="407"/>
        <w:gridCol w:w="407"/>
        <w:gridCol w:w="407"/>
        <w:gridCol w:w="430"/>
        <w:gridCol w:w="407"/>
        <w:gridCol w:w="407"/>
        <w:gridCol w:w="407"/>
        <w:gridCol w:w="407"/>
        <w:gridCol w:w="407"/>
        <w:gridCol w:w="407"/>
        <w:gridCol w:w="407"/>
        <w:gridCol w:w="407"/>
        <w:gridCol w:w="573"/>
      </w:tblGrid>
      <w:tr w:rsidR="00F41D49" w:rsidRPr="003F7562" w:rsidTr="003333BD">
        <w:trPr>
          <w:trHeight w:val="375"/>
        </w:trPr>
        <w:tc>
          <w:tcPr>
            <w:tcW w:w="281" w:type="pct"/>
            <w:vMerge w:val="restart"/>
            <w:tcBorders>
              <w:right w:val="single" w:sz="18" w:space="0" w:color="auto"/>
            </w:tcBorders>
            <w:shd w:val="clear" w:color="auto" w:fill="auto"/>
            <w:noWrap/>
            <w:textDirection w:val="btLr"/>
            <w:vAlign w:val="center"/>
          </w:tcPr>
          <w:p w:rsidR="00F41D49" w:rsidRPr="003F7562" w:rsidRDefault="00F41D49" w:rsidP="003333B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Школ</w:t>
            </w:r>
            <w:r w:rsidRPr="003F7562">
              <w:rPr>
                <w:rFonts w:ascii="Times New Roman" w:hAnsi="Times New Roman" w:cs="Times New Roman"/>
                <w:sz w:val="18"/>
                <w:lang w:val="en-US"/>
              </w:rPr>
              <w:t>а</w:t>
            </w:r>
          </w:p>
        </w:tc>
        <w:tc>
          <w:tcPr>
            <w:tcW w:w="397" w:type="pct"/>
            <w:gridSpan w:val="2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41D49" w:rsidRPr="00F41D49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</w:rPr>
            </w:pPr>
            <w:r w:rsidRPr="00F41D49">
              <w:rPr>
                <w:rFonts w:ascii="Times New Roman" w:hAnsi="Times New Roman" w:cs="Times New Roman"/>
                <w:b/>
                <w:sz w:val="18"/>
              </w:rPr>
              <w:t>2 класс</w:t>
            </w:r>
          </w:p>
        </w:tc>
        <w:tc>
          <w:tcPr>
            <w:tcW w:w="397" w:type="pct"/>
            <w:gridSpan w:val="2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41D49" w:rsidRPr="00F41D49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</w:rPr>
            </w:pPr>
            <w:r w:rsidRPr="00F41D49">
              <w:rPr>
                <w:rFonts w:ascii="Times New Roman" w:hAnsi="Times New Roman" w:cs="Times New Roman"/>
                <w:b/>
                <w:sz w:val="18"/>
              </w:rPr>
              <w:t>3 класс</w:t>
            </w:r>
          </w:p>
        </w:tc>
        <w:tc>
          <w:tcPr>
            <w:tcW w:w="397" w:type="pct"/>
            <w:gridSpan w:val="2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41D49" w:rsidRPr="00F41D49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</w:rPr>
            </w:pPr>
            <w:r w:rsidRPr="00F41D49">
              <w:rPr>
                <w:rFonts w:ascii="Times New Roman" w:hAnsi="Times New Roman" w:cs="Times New Roman"/>
                <w:b/>
                <w:sz w:val="18"/>
              </w:rPr>
              <w:t>4 класс</w:t>
            </w:r>
          </w:p>
        </w:tc>
        <w:tc>
          <w:tcPr>
            <w:tcW w:w="887" w:type="pct"/>
            <w:gridSpan w:val="4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41D49" w:rsidRPr="00F41D49" w:rsidRDefault="00F41D49" w:rsidP="003333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F41D49">
              <w:rPr>
                <w:rFonts w:ascii="Times New Roman" w:hAnsi="Times New Roman" w:cs="Times New Roman"/>
                <w:b/>
                <w:sz w:val="18"/>
              </w:rPr>
              <w:t>5 класс</w:t>
            </w:r>
          </w:p>
        </w:tc>
        <w:tc>
          <w:tcPr>
            <w:tcW w:w="397" w:type="pct"/>
            <w:gridSpan w:val="2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41D49" w:rsidRPr="00F41D49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</w:rPr>
            </w:pPr>
            <w:r w:rsidRPr="00F41D49">
              <w:rPr>
                <w:rFonts w:ascii="Times New Roman" w:hAnsi="Times New Roman" w:cs="Times New Roman"/>
                <w:b/>
                <w:sz w:val="18"/>
              </w:rPr>
              <w:t>6 класс</w:t>
            </w:r>
          </w:p>
        </w:tc>
        <w:tc>
          <w:tcPr>
            <w:tcW w:w="397" w:type="pct"/>
            <w:gridSpan w:val="2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41D49" w:rsidRPr="00F41D49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</w:rPr>
            </w:pPr>
            <w:r w:rsidRPr="00F41D49">
              <w:rPr>
                <w:rFonts w:ascii="Times New Roman" w:hAnsi="Times New Roman" w:cs="Times New Roman"/>
                <w:b/>
                <w:sz w:val="18"/>
              </w:rPr>
              <w:t>7 класс</w:t>
            </w:r>
          </w:p>
        </w:tc>
        <w:tc>
          <w:tcPr>
            <w:tcW w:w="397" w:type="pct"/>
            <w:gridSpan w:val="2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41D49" w:rsidRPr="00F41D49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</w:rPr>
            </w:pPr>
            <w:r w:rsidRPr="00F41D49">
              <w:rPr>
                <w:rFonts w:ascii="Times New Roman" w:hAnsi="Times New Roman" w:cs="Times New Roman"/>
                <w:b/>
                <w:sz w:val="18"/>
              </w:rPr>
              <w:t>8 класс</w:t>
            </w:r>
          </w:p>
        </w:tc>
        <w:tc>
          <w:tcPr>
            <w:tcW w:w="397" w:type="pct"/>
            <w:gridSpan w:val="2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41D49" w:rsidRPr="00F41D49" w:rsidRDefault="00F41D49" w:rsidP="003333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F41D49">
              <w:rPr>
                <w:rFonts w:ascii="Times New Roman" w:hAnsi="Times New Roman" w:cs="Times New Roman"/>
                <w:b/>
                <w:sz w:val="18"/>
              </w:rPr>
              <w:t>10 класс</w:t>
            </w:r>
          </w:p>
        </w:tc>
        <w:tc>
          <w:tcPr>
            <w:tcW w:w="397" w:type="pct"/>
            <w:gridSpan w:val="2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41D49" w:rsidRPr="00F41D49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</w:rPr>
            </w:pPr>
            <w:r w:rsidRPr="00F41D49">
              <w:rPr>
                <w:rFonts w:ascii="Times New Roman" w:hAnsi="Times New Roman" w:cs="Times New Roman"/>
                <w:b/>
                <w:sz w:val="18"/>
              </w:rPr>
              <w:t>ГИА</w:t>
            </w:r>
          </w:p>
        </w:tc>
        <w:tc>
          <w:tcPr>
            <w:tcW w:w="397" w:type="pct"/>
            <w:gridSpan w:val="2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41D49" w:rsidRPr="00F41D49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</w:rPr>
            </w:pPr>
            <w:r w:rsidRPr="00F41D49">
              <w:rPr>
                <w:rFonts w:ascii="Times New Roman" w:hAnsi="Times New Roman" w:cs="Times New Roman"/>
                <w:b/>
                <w:sz w:val="18"/>
              </w:rPr>
              <w:t>ЕГЭ</w:t>
            </w:r>
          </w:p>
        </w:tc>
        <w:tc>
          <w:tcPr>
            <w:tcW w:w="260" w:type="pct"/>
            <w:vMerge w:val="restart"/>
            <w:tcBorders>
              <w:left w:val="single" w:sz="18" w:space="0" w:color="auto"/>
            </w:tcBorders>
            <w:shd w:val="clear" w:color="auto" w:fill="auto"/>
            <w:noWrap/>
            <w:textDirection w:val="btLr"/>
            <w:vAlign w:val="center"/>
          </w:tcPr>
          <w:p w:rsidR="00F41D49" w:rsidRPr="00F41D49" w:rsidRDefault="00F41D49" w:rsidP="003333B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41D49">
              <w:rPr>
                <w:rFonts w:ascii="Times New Roman" w:hAnsi="Times New Roman" w:cs="Times New Roman"/>
                <w:b/>
                <w:sz w:val="18"/>
                <w:szCs w:val="18"/>
              </w:rPr>
              <w:t>Итого</w:t>
            </w:r>
          </w:p>
        </w:tc>
      </w:tr>
      <w:tr w:rsidR="00F41D49" w:rsidRPr="003F7562" w:rsidTr="003333BD">
        <w:trPr>
          <w:trHeight w:val="375"/>
        </w:trPr>
        <w:tc>
          <w:tcPr>
            <w:tcW w:w="281" w:type="pct"/>
            <w:vMerge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</w:rPr>
            </w:pPr>
          </w:p>
        </w:tc>
        <w:tc>
          <w:tcPr>
            <w:tcW w:w="397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textDirection w:val="btLr"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97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textDirection w:val="btLr"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97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textDirection w:val="btLr"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456" w:type="pct"/>
            <w:gridSpan w:val="2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F41D49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</w:rPr>
            </w:pPr>
            <w:r w:rsidRPr="00F41D49">
              <w:rPr>
                <w:rFonts w:ascii="Times New Roman" w:hAnsi="Times New Roman" w:cs="Times New Roman"/>
                <w:b/>
                <w:sz w:val="18"/>
              </w:rPr>
              <w:t>Начало года</w:t>
            </w:r>
          </w:p>
        </w:tc>
        <w:tc>
          <w:tcPr>
            <w:tcW w:w="431" w:type="pct"/>
            <w:gridSpan w:val="2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F41D49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</w:rPr>
            </w:pPr>
            <w:r w:rsidRPr="00F41D49">
              <w:rPr>
                <w:rFonts w:ascii="Times New Roman" w:hAnsi="Times New Roman" w:cs="Times New Roman"/>
                <w:b/>
                <w:sz w:val="18"/>
              </w:rPr>
              <w:t>Конец года</w:t>
            </w:r>
          </w:p>
        </w:tc>
        <w:tc>
          <w:tcPr>
            <w:tcW w:w="397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textDirection w:val="btLr"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97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textDirection w:val="btLr"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97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textDirection w:val="btLr"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97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textDirection w:val="btLr"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97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textDirection w:val="btLr"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397" w:type="pct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textDirection w:val="btLr"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60" w:type="pct"/>
            <w:vMerge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41D49" w:rsidRPr="003F7562" w:rsidTr="003333BD">
        <w:trPr>
          <w:cantSplit/>
          <w:trHeight w:val="1772"/>
        </w:trPr>
        <w:tc>
          <w:tcPr>
            <w:tcW w:w="281" w:type="pct"/>
            <w:vMerge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</w:rPr>
            </w:pP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textDirection w:val="btLr"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Русский язык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textDirection w:val="btLr"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Математика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textDirection w:val="btLr"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Русский язык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textDirection w:val="btLr"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Математика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textDirection w:val="btLr"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Русский язык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textDirection w:val="btLr"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Математика</w:t>
            </w:r>
          </w:p>
        </w:tc>
        <w:tc>
          <w:tcPr>
            <w:tcW w:w="228" w:type="pct"/>
            <w:tcBorders>
              <w:left w:val="single" w:sz="18" w:space="0" w:color="auto"/>
            </w:tcBorders>
            <w:shd w:val="clear" w:color="auto" w:fill="auto"/>
            <w:noWrap/>
            <w:textDirection w:val="btLr"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Русский язык</w:t>
            </w:r>
          </w:p>
        </w:tc>
        <w:tc>
          <w:tcPr>
            <w:tcW w:w="228" w:type="pct"/>
            <w:shd w:val="clear" w:color="auto" w:fill="auto"/>
            <w:textDirection w:val="btLr"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Математика</w:t>
            </w:r>
          </w:p>
        </w:tc>
        <w:tc>
          <w:tcPr>
            <w:tcW w:w="216" w:type="pct"/>
            <w:shd w:val="clear" w:color="auto" w:fill="auto"/>
            <w:noWrap/>
            <w:textDirection w:val="btLr"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Русский язык</w:t>
            </w:r>
          </w:p>
        </w:tc>
        <w:tc>
          <w:tcPr>
            <w:tcW w:w="215" w:type="pct"/>
            <w:tcBorders>
              <w:right w:val="single" w:sz="18" w:space="0" w:color="auto"/>
            </w:tcBorders>
            <w:shd w:val="clear" w:color="auto" w:fill="auto"/>
            <w:textDirection w:val="btLr"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Математика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textDirection w:val="btLr"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Русский язык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textDirection w:val="btLr"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Математика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textDirection w:val="btLr"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Русский язык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textDirection w:val="btLr"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Математика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textDirection w:val="btLr"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Русский язык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textDirection w:val="btLr"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Математика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textDirection w:val="btLr"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Русский язык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textDirection w:val="btLr"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Математика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textDirection w:val="btLr"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Русский язык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textDirection w:val="btLr"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Математика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textDirection w:val="btLr"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Русский язык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textDirection w:val="btLr"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Математика</w:t>
            </w:r>
          </w:p>
        </w:tc>
        <w:tc>
          <w:tcPr>
            <w:tcW w:w="260" w:type="pct"/>
            <w:vMerge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41D49" w:rsidRPr="003F7562" w:rsidTr="003333BD">
        <w:trPr>
          <w:trHeight w:val="375"/>
        </w:trPr>
        <w:tc>
          <w:tcPr>
            <w:tcW w:w="281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</w:rPr>
            </w:pPr>
            <w:r w:rsidRPr="003F7562">
              <w:rPr>
                <w:rFonts w:ascii="Times New Roman" w:hAnsi="Times New Roman" w:cs="Times New Roman"/>
                <w:bCs/>
                <w:sz w:val="18"/>
              </w:rPr>
              <w:t>1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52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52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63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64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45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45</w:t>
            </w:r>
          </w:p>
        </w:tc>
        <w:tc>
          <w:tcPr>
            <w:tcW w:w="228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77</w:t>
            </w:r>
          </w:p>
        </w:tc>
        <w:tc>
          <w:tcPr>
            <w:tcW w:w="228" w:type="pct"/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79</w:t>
            </w:r>
          </w:p>
        </w:tc>
        <w:tc>
          <w:tcPr>
            <w:tcW w:w="216" w:type="pct"/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79</w:t>
            </w:r>
          </w:p>
        </w:tc>
        <w:tc>
          <w:tcPr>
            <w:tcW w:w="215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76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58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59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54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58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36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37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26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26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47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46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23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21</w:t>
            </w:r>
          </w:p>
        </w:tc>
        <w:tc>
          <w:tcPr>
            <w:tcW w:w="260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62EEB">
              <w:rPr>
                <w:rFonts w:ascii="Times New Roman" w:hAnsi="Times New Roman" w:cs="Times New Roman"/>
                <w:sz w:val="18"/>
                <w:szCs w:val="18"/>
              </w:rPr>
              <w:t>1123</w:t>
            </w:r>
          </w:p>
        </w:tc>
      </w:tr>
      <w:tr w:rsidR="00F41D49" w:rsidRPr="003F7562" w:rsidTr="003333BD">
        <w:trPr>
          <w:trHeight w:val="375"/>
        </w:trPr>
        <w:tc>
          <w:tcPr>
            <w:tcW w:w="281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</w:rPr>
            </w:pPr>
            <w:r w:rsidRPr="003F7562">
              <w:rPr>
                <w:rFonts w:ascii="Times New Roman" w:hAnsi="Times New Roman" w:cs="Times New Roman"/>
                <w:bCs/>
                <w:sz w:val="18"/>
              </w:rPr>
              <w:t>3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80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80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72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76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66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66</w:t>
            </w:r>
          </w:p>
        </w:tc>
        <w:tc>
          <w:tcPr>
            <w:tcW w:w="228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50</w:t>
            </w:r>
          </w:p>
        </w:tc>
        <w:tc>
          <w:tcPr>
            <w:tcW w:w="228" w:type="pct"/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47</w:t>
            </w:r>
          </w:p>
        </w:tc>
        <w:tc>
          <w:tcPr>
            <w:tcW w:w="216" w:type="pct"/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48</w:t>
            </w:r>
          </w:p>
        </w:tc>
        <w:tc>
          <w:tcPr>
            <w:tcW w:w="215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46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57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56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51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51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47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48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20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17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64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67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35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31</w:t>
            </w:r>
          </w:p>
        </w:tc>
        <w:tc>
          <w:tcPr>
            <w:tcW w:w="260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62EEB">
              <w:rPr>
                <w:rFonts w:ascii="Times New Roman" w:hAnsi="Times New Roman" w:cs="Times New Roman"/>
                <w:sz w:val="18"/>
                <w:szCs w:val="18"/>
              </w:rPr>
              <w:t>1175</w:t>
            </w:r>
          </w:p>
        </w:tc>
      </w:tr>
      <w:tr w:rsidR="00F41D49" w:rsidRPr="003F7562" w:rsidTr="003333BD">
        <w:trPr>
          <w:trHeight w:val="375"/>
        </w:trPr>
        <w:tc>
          <w:tcPr>
            <w:tcW w:w="281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</w:rPr>
            </w:pPr>
            <w:r w:rsidRPr="003F7562">
              <w:rPr>
                <w:rFonts w:ascii="Times New Roman" w:hAnsi="Times New Roman" w:cs="Times New Roman"/>
                <w:bCs/>
                <w:sz w:val="18"/>
              </w:rPr>
              <w:t>4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61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61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53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54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63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61</w:t>
            </w:r>
          </w:p>
        </w:tc>
        <w:tc>
          <w:tcPr>
            <w:tcW w:w="228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48</w:t>
            </w:r>
          </w:p>
        </w:tc>
        <w:tc>
          <w:tcPr>
            <w:tcW w:w="228" w:type="pct"/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49</w:t>
            </w:r>
          </w:p>
        </w:tc>
        <w:tc>
          <w:tcPr>
            <w:tcW w:w="216" w:type="pct"/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51</w:t>
            </w:r>
          </w:p>
        </w:tc>
        <w:tc>
          <w:tcPr>
            <w:tcW w:w="215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52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71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68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47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50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54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49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38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38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37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36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25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25</w:t>
            </w:r>
          </w:p>
        </w:tc>
        <w:tc>
          <w:tcPr>
            <w:tcW w:w="260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62EEB">
              <w:rPr>
                <w:rFonts w:ascii="Times New Roman" w:hAnsi="Times New Roman" w:cs="Times New Roman"/>
                <w:sz w:val="18"/>
                <w:szCs w:val="18"/>
              </w:rPr>
              <w:t>1091</w:t>
            </w:r>
          </w:p>
        </w:tc>
      </w:tr>
      <w:tr w:rsidR="00F41D49" w:rsidRPr="003F7562" w:rsidTr="003333BD">
        <w:trPr>
          <w:trHeight w:val="375"/>
        </w:trPr>
        <w:tc>
          <w:tcPr>
            <w:tcW w:w="281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</w:rPr>
            </w:pPr>
            <w:r w:rsidRPr="003F7562">
              <w:rPr>
                <w:rFonts w:ascii="Times New Roman" w:hAnsi="Times New Roman" w:cs="Times New Roman"/>
                <w:bCs/>
                <w:sz w:val="18"/>
              </w:rPr>
              <w:lastRenderedPageBreak/>
              <w:t>5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69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71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73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73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78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79</w:t>
            </w:r>
          </w:p>
        </w:tc>
        <w:tc>
          <w:tcPr>
            <w:tcW w:w="228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76</w:t>
            </w:r>
          </w:p>
        </w:tc>
        <w:tc>
          <w:tcPr>
            <w:tcW w:w="228" w:type="pct"/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77</w:t>
            </w:r>
          </w:p>
        </w:tc>
        <w:tc>
          <w:tcPr>
            <w:tcW w:w="216" w:type="pct"/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78</w:t>
            </w:r>
          </w:p>
        </w:tc>
        <w:tc>
          <w:tcPr>
            <w:tcW w:w="215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74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51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52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51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53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51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50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25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24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50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48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14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14</w:t>
            </w:r>
          </w:p>
        </w:tc>
        <w:tc>
          <w:tcPr>
            <w:tcW w:w="260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62EEB">
              <w:rPr>
                <w:rFonts w:ascii="Times New Roman" w:hAnsi="Times New Roman" w:cs="Times New Roman"/>
                <w:sz w:val="18"/>
                <w:szCs w:val="18"/>
              </w:rPr>
              <w:t>1231</w:t>
            </w:r>
          </w:p>
        </w:tc>
      </w:tr>
      <w:tr w:rsidR="00F41D49" w:rsidRPr="003F7562" w:rsidTr="003333BD">
        <w:trPr>
          <w:trHeight w:val="375"/>
        </w:trPr>
        <w:tc>
          <w:tcPr>
            <w:tcW w:w="281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</w:rPr>
            </w:pPr>
            <w:r w:rsidRPr="003F7562">
              <w:rPr>
                <w:rFonts w:ascii="Times New Roman" w:hAnsi="Times New Roman" w:cs="Times New Roman"/>
                <w:bCs/>
                <w:sz w:val="18"/>
              </w:rPr>
              <w:t>6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9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9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15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15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13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12</w:t>
            </w:r>
          </w:p>
        </w:tc>
        <w:tc>
          <w:tcPr>
            <w:tcW w:w="228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13</w:t>
            </w:r>
          </w:p>
        </w:tc>
        <w:tc>
          <w:tcPr>
            <w:tcW w:w="228" w:type="pct"/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15</w:t>
            </w:r>
          </w:p>
        </w:tc>
        <w:tc>
          <w:tcPr>
            <w:tcW w:w="216" w:type="pct"/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17</w:t>
            </w:r>
          </w:p>
        </w:tc>
        <w:tc>
          <w:tcPr>
            <w:tcW w:w="215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15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13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20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11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13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20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20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12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12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0</w:t>
            </w:r>
          </w:p>
        </w:tc>
        <w:tc>
          <w:tcPr>
            <w:tcW w:w="260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62EEB">
              <w:rPr>
                <w:rFonts w:ascii="Times New Roman" w:hAnsi="Times New Roman" w:cs="Times New Roman"/>
                <w:sz w:val="18"/>
                <w:szCs w:val="18"/>
              </w:rPr>
              <w:t>254</w:t>
            </w:r>
          </w:p>
        </w:tc>
      </w:tr>
      <w:tr w:rsidR="00F41D49" w:rsidRPr="003F7562" w:rsidTr="003333BD">
        <w:trPr>
          <w:trHeight w:val="375"/>
        </w:trPr>
        <w:tc>
          <w:tcPr>
            <w:tcW w:w="281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</w:rPr>
            </w:pPr>
            <w:r w:rsidRPr="003F7562">
              <w:rPr>
                <w:rFonts w:ascii="Times New Roman" w:hAnsi="Times New Roman" w:cs="Times New Roman"/>
                <w:bCs/>
                <w:sz w:val="18"/>
              </w:rPr>
              <w:t>7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108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107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122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121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82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84</w:t>
            </w:r>
          </w:p>
        </w:tc>
        <w:tc>
          <w:tcPr>
            <w:tcW w:w="228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80</w:t>
            </w:r>
          </w:p>
        </w:tc>
        <w:tc>
          <w:tcPr>
            <w:tcW w:w="228" w:type="pct"/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78</w:t>
            </w:r>
          </w:p>
        </w:tc>
        <w:tc>
          <w:tcPr>
            <w:tcW w:w="216" w:type="pct"/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84</w:t>
            </w:r>
          </w:p>
        </w:tc>
        <w:tc>
          <w:tcPr>
            <w:tcW w:w="215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80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93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94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95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102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67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68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53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51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77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75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48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50</w:t>
            </w:r>
          </w:p>
        </w:tc>
        <w:tc>
          <w:tcPr>
            <w:tcW w:w="260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62EEB">
              <w:rPr>
                <w:rFonts w:ascii="Times New Roman" w:hAnsi="Times New Roman" w:cs="Times New Roman"/>
                <w:sz w:val="18"/>
                <w:szCs w:val="18"/>
              </w:rPr>
              <w:t>1819</w:t>
            </w:r>
          </w:p>
        </w:tc>
      </w:tr>
      <w:tr w:rsidR="00F41D49" w:rsidRPr="003F7562" w:rsidTr="003333BD">
        <w:trPr>
          <w:trHeight w:val="375"/>
        </w:trPr>
        <w:tc>
          <w:tcPr>
            <w:tcW w:w="281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</w:rPr>
            </w:pPr>
            <w:r w:rsidRPr="003F7562">
              <w:rPr>
                <w:rFonts w:ascii="Times New Roman" w:hAnsi="Times New Roman" w:cs="Times New Roman"/>
                <w:bCs/>
                <w:sz w:val="18"/>
              </w:rPr>
              <w:t>8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57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57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75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78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71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72</w:t>
            </w:r>
          </w:p>
        </w:tc>
        <w:tc>
          <w:tcPr>
            <w:tcW w:w="228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74</w:t>
            </w:r>
          </w:p>
        </w:tc>
        <w:tc>
          <w:tcPr>
            <w:tcW w:w="228" w:type="pct"/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77</w:t>
            </w:r>
          </w:p>
        </w:tc>
        <w:tc>
          <w:tcPr>
            <w:tcW w:w="216" w:type="pct"/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78</w:t>
            </w:r>
          </w:p>
        </w:tc>
        <w:tc>
          <w:tcPr>
            <w:tcW w:w="215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76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63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64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60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59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48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48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26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23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51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53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40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40</w:t>
            </w:r>
          </w:p>
        </w:tc>
        <w:tc>
          <w:tcPr>
            <w:tcW w:w="260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62EEB">
              <w:rPr>
                <w:rFonts w:ascii="Times New Roman" w:hAnsi="Times New Roman" w:cs="Times New Roman"/>
                <w:sz w:val="18"/>
                <w:szCs w:val="18"/>
              </w:rPr>
              <w:t>1290</w:t>
            </w:r>
          </w:p>
        </w:tc>
      </w:tr>
      <w:tr w:rsidR="00F41D49" w:rsidRPr="003F7562" w:rsidTr="003333BD">
        <w:trPr>
          <w:trHeight w:val="375"/>
        </w:trPr>
        <w:tc>
          <w:tcPr>
            <w:tcW w:w="281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</w:rPr>
            </w:pPr>
            <w:r w:rsidRPr="003F7562">
              <w:rPr>
                <w:rFonts w:ascii="Times New Roman" w:hAnsi="Times New Roman" w:cs="Times New Roman"/>
                <w:bCs/>
                <w:sz w:val="18"/>
              </w:rPr>
              <w:t>9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44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44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54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55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44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44</w:t>
            </w:r>
          </w:p>
        </w:tc>
        <w:tc>
          <w:tcPr>
            <w:tcW w:w="228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47</w:t>
            </w:r>
          </w:p>
        </w:tc>
        <w:tc>
          <w:tcPr>
            <w:tcW w:w="228" w:type="pct"/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47</w:t>
            </w:r>
          </w:p>
        </w:tc>
        <w:tc>
          <w:tcPr>
            <w:tcW w:w="216" w:type="pct"/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47</w:t>
            </w:r>
          </w:p>
        </w:tc>
        <w:tc>
          <w:tcPr>
            <w:tcW w:w="215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47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41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45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41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46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43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42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28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29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47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46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18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19</w:t>
            </w:r>
          </w:p>
        </w:tc>
        <w:tc>
          <w:tcPr>
            <w:tcW w:w="260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62EEB">
              <w:rPr>
                <w:rFonts w:ascii="Times New Roman" w:hAnsi="Times New Roman" w:cs="Times New Roman"/>
                <w:sz w:val="18"/>
                <w:szCs w:val="18"/>
              </w:rPr>
              <w:t>918</w:t>
            </w:r>
          </w:p>
        </w:tc>
      </w:tr>
      <w:tr w:rsidR="00F41D49" w:rsidRPr="003F7562" w:rsidTr="003333BD">
        <w:trPr>
          <w:trHeight w:val="375"/>
        </w:trPr>
        <w:tc>
          <w:tcPr>
            <w:tcW w:w="281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</w:rPr>
            </w:pPr>
            <w:r w:rsidRPr="003F7562">
              <w:rPr>
                <w:rFonts w:ascii="Times New Roman" w:hAnsi="Times New Roman" w:cs="Times New Roman"/>
                <w:bCs/>
                <w:sz w:val="18"/>
              </w:rPr>
              <w:t>10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73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74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68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67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56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57</w:t>
            </w:r>
          </w:p>
        </w:tc>
        <w:tc>
          <w:tcPr>
            <w:tcW w:w="228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57</w:t>
            </w:r>
          </w:p>
        </w:tc>
        <w:tc>
          <w:tcPr>
            <w:tcW w:w="228" w:type="pct"/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60</w:t>
            </w:r>
          </w:p>
        </w:tc>
        <w:tc>
          <w:tcPr>
            <w:tcW w:w="216" w:type="pct"/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63</w:t>
            </w:r>
          </w:p>
        </w:tc>
        <w:tc>
          <w:tcPr>
            <w:tcW w:w="215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62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57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64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58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63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75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71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47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42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58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59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35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3F7562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</w:rPr>
            </w:pPr>
            <w:r w:rsidRPr="003F7562">
              <w:rPr>
                <w:rFonts w:ascii="Times New Roman" w:hAnsi="Times New Roman" w:cs="Times New Roman"/>
                <w:sz w:val="18"/>
              </w:rPr>
              <w:t>35</w:t>
            </w:r>
          </w:p>
        </w:tc>
        <w:tc>
          <w:tcPr>
            <w:tcW w:w="260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62EEB">
              <w:rPr>
                <w:rFonts w:ascii="Times New Roman" w:hAnsi="Times New Roman" w:cs="Times New Roman"/>
                <w:sz w:val="18"/>
                <w:szCs w:val="18"/>
              </w:rPr>
              <w:t>1301</w:t>
            </w:r>
          </w:p>
        </w:tc>
      </w:tr>
      <w:tr w:rsidR="00F41D49" w:rsidRPr="00F62EEB" w:rsidTr="003333BD">
        <w:trPr>
          <w:trHeight w:val="375"/>
        </w:trPr>
        <w:tc>
          <w:tcPr>
            <w:tcW w:w="281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62EEB">
              <w:rPr>
                <w:rFonts w:ascii="Times New Roman" w:hAnsi="Times New Roman" w:cs="Times New Roman"/>
                <w:bCs/>
                <w:sz w:val="16"/>
                <w:szCs w:val="16"/>
              </w:rPr>
              <w:t>Итого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62EEB">
              <w:rPr>
                <w:rFonts w:ascii="Times New Roman" w:hAnsi="Times New Roman" w:cs="Times New Roman"/>
                <w:bCs/>
                <w:sz w:val="16"/>
                <w:szCs w:val="16"/>
              </w:rPr>
              <w:t>553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62EEB">
              <w:rPr>
                <w:rFonts w:ascii="Times New Roman" w:hAnsi="Times New Roman" w:cs="Times New Roman"/>
                <w:bCs/>
                <w:sz w:val="16"/>
                <w:szCs w:val="16"/>
              </w:rPr>
              <w:t>555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62EEB">
              <w:rPr>
                <w:rFonts w:ascii="Times New Roman" w:hAnsi="Times New Roman" w:cs="Times New Roman"/>
                <w:bCs/>
                <w:sz w:val="16"/>
                <w:szCs w:val="16"/>
              </w:rPr>
              <w:t>595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62EEB">
              <w:rPr>
                <w:rFonts w:ascii="Times New Roman" w:hAnsi="Times New Roman" w:cs="Times New Roman"/>
                <w:bCs/>
                <w:sz w:val="16"/>
                <w:szCs w:val="16"/>
              </w:rPr>
              <w:t>603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62EEB">
              <w:rPr>
                <w:rFonts w:ascii="Times New Roman" w:hAnsi="Times New Roman" w:cs="Times New Roman"/>
                <w:bCs/>
                <w:sz w:val="16"/>
                <w:szCs w:val="16"/>
              </w:rPr>
              <w:t>518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62EEB">
              <w:rPr>
                <w:rFonts w:ascii="Times New Roman" w:hAnsi="Times New Roman" w:cs="Times New Roman"/>
                <w:bCs/>
                <w:sz w:val="16"/>
                <w:szCs w:val="16"/>
              </w:rPr>
              <w:t>520</w:t>
            </w:r>
          </w:p>
        </w:tc>
        <w:tc>
          <w:tcPr>
            <w:tcW w:w="228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62EEB">
              <w:rPr>
                <w:rFonts w:ascii="Times New Roman" w:hAnsi="Times New Roman" w:cs="Times New Roman"/>
                <w:bCs/>
                <w:sz w:val="16"/>
                <w:szCs w:val="16"/>
              </w:rPr>
              <w:t>522</w:t>
            </w:r>
          </w:p>
        </w:tc>
        <w:tc>
          <w:tcPr>
            <w:tcW w:w="228" w:type="pct"/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62EEB">
              <w:rPr>
                <w:rFonts w:ascii="Times New Roman" w:hAnsi="Times New Roman" w:cs="Times New Roman"/>
                <w:bCs/>
                <w:sz w:val="16"/>
                <w:szCs w:val="16"/>
              </w:rPr>
              <w:t>529</w:t>
            </w:r>
          </w:p>
        </w:tc>
        <w:tc>
          <w:tcPr>
            <w:tcW w:w="216" w:type="pct"/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62EEB">
              <w:rPr>
                <w:rFonts w:ascii="Times New Roman" w:hAnsi="Times New Roman" w:cs="Times New Roman"/>
                <w:bCs/>
                <w:sz w:val="16"/>
                <w:szCs w:val="16"/>
              </w:rPr>
              <w:t>545</w:t>
            </w:r>
          </w:p>
        </w:tc>
        <w:tc>
          <w:tcPr>
            <w:tcW w:w="215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62EEB">
              <w:rPr>
                <w:rFonts w:ascii="Times New Roman" w:hAnsi="Times New Roman" w:cs="Times New Roman"/>
                <w:bCs/>
                <w:sz w:val="16"/>
                <w:szCs w:val="16"/>
              </w:rPr>
              <w:t>528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62EEB">
              <w:rPr>
                <w:rFonts w:ascii="Times New Roman" w:hAnsi="Times New Roman" w:cs="Times New Roman"/>
                <w:bCs/>
                <w:sz w:val="16"/>
                <w:szCs w:val="16"/>
              </w:rPr>
              <w:t>504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62EEB">
              <w:rPr>
                <w:rFonts w:ascii="Times New Roman" w:hAnsi="Times New Roman" w:cs="Times New Roman"/>
                <w:bCs/>
                <w:sz w:val="16"/>
                <w:szCs w:val="16"/>
              </w:rPr>
              <w:t>522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62EEB">
              <w:rPr>
                <w:rFonts w:ascii="Times New Roman" w:hAnsi="Times New Roman" w:cs="Times New Roman"/>
                <w:bCs/>
                <w:sz w:val="16"/>
                <w:szCs w:val="16"/>
              </w:rPr>
              <w:t>468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62EEB">
              <w:rPr>
                <w:rFonts w:ascii="Times New Roman" w:hAnsi="Times New Roman" w:cs="Times New Roman"/>
                <w:bCs/>
                <w:sz w:val="16"/>
                <w:szCs w:val="16"/>
              </w:rPr>
              <w:t>495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62EEB">
              <w:rPr>
                <w:rFonts w:ascii="Times New Roman" w:hAnsi="Times New Roman" w:cs="Times New Roman"/>
                <w:bCs/>
                <w:sz w:val="16"/>
                <w:szCs w:val="16"/>
              </w:rPr>
              <w:t>441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62EEB">
              <w:rPr>
                <w:rFonts w:ascii="Times New Roman" w:hAnsi="Times New Roman" w:cs="Times New Roman"/>
                <w:bCs/>
                <w:sz w:val="16"/>
                <w:szCs w:val="16"/>
              </w:rPr>
              <w:t>433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62EEB">
              <w:rPr>
                <w:rFonts w:ascii="Times New Roman" w:hAnsi="Times New Roman" w:cs="Times New Roman"/>
                <w:bCs/>
                <w:sz w:val="16"/>
                <w:szCs w:val="16"/>
              </w:rPr>
              <w:t>263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62EEB">
              <w:rPr>
                <w:rFonts w:ascii="Times New Roman" w:hAnsi="Times New Roman" w:cs="Times New Roman"/>
                <w:bCs/>
                <w:sz w:val="16"/>
                <w:szCs w:val="16"/>
              </w:rPr>
              <w:t>250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62EEB">
              <w:rPr>
                <w:rFonts w:ascii="Times New Roman" w:hAnsi="Times New Roman" w:cs="Times New Roman"/>
                <w:bCs/>
                <w:sz w:val="16"/>
                <w:szCs w:val="16"/>
              </w:rPr>
              <w:t>443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62EEB">
              <w:rPr>
                <w:rFonts w:ascii="Times New Roman" w:hAnsi="Times New Roman" w:cs="Times New Roman"/>
                <w:bCs/>
                <w:sz w:val="16"/>
                <w:szCs w:val="16"/>
              </w:rPr>
              <w:t>442</w:t>
            </w:r>
          </w:p>
        </w:tc>
        <w:tc>
          <w:tcPr>
            <w:tcW w:w="199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62EEB">
              <w:rPr>
                <w:rFonts w:ascii="Times New Roman" w:hAnsi="Times New Roman" w:cs="Times New Roman"/>
                <w:bCs/>
                <w:sz w:val="16"/>
                <w:szCs w:val="16"/>
              </w:rPr>
              <w:t>238</w:t>
            </w:r>
          </w:p>
        </w:tc>
        <w:tc>
          <w:tcPr>
            <w:tcW w:w="199" w:type="pct"/>
            <w:tcBorders>
              <w:right w:val="single" w:sz="18" w:space="0" w:color="auto"/>
            </w:tcBorders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62EEB">
              <w:rPr>
                <w:rFonts w:ascii="Times New Roman" w:hAnsi="Times New Roman" w:cs="Times New Roman"/>
                <w:bCs/>
                <w:sz w:val="16"/>
                <w:szCs w:val="16"/>
              </w:rPr>
              <w:t>235</w:t>
            </w:r>
          </w:p>
        </w:tc>
        <w:tc>
          <w:tcPr>
            <w:tcW w:w="260" w:type="pct"/>
            <w:tcBorders>
              <w:left w:val="single" w:sz="18" w:space="0" w:color="auto"/>
            </w:tcBorders>
            <w:shd w:val="clear" w:color="auto" w:fill="auto"/>
            <w:noWrap/>
            <w:vAlign w:val="bottom"/>
          </w:tcPr>
          <w:p w:rsidR="00F41D49" w:rsidRPr="00F62EEB" w:rsidRDefault="00F41D49" w:rsidP="003333BD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62EEB">
              <w:rPr>
                <w:rFonts w:ascii="Times New Roman" w:hAnsi="Times New Roman" w:cs="Times New Roman"/>
                <w:bCs/>
                <w:sz w:val="18"/>
                <w:szCs w:val="18"/>
              </w:rPr>
              <w:t>10202</w:t>
            </w:r>
          </w:p>
        </w:tc>
      </w:tr>
    </w:tbl>
    <w:p w:rsidR="00F41D49" w:rsidRDefault="00F41D49" w:rsidP="00F41D49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F41D49" w:rsidRPr="00D60A7C" w:rsidRDefault="00F41D49" w:rsidP="00F41D49">
      <w:pPr>
        <w:pStyle w:val="a3"/>
        <w:ind w:firstLine="567"/>
        <w:jc w:val="both"/>
        <w:rPr>
          <w:rFonts w:ascii="Times New Roman" w:hAnsi="Times New Roman"/>
          <w:b/>
          <w:sz w:val="24"/>
        </w:rPr>
      </w:pPr>
      <w:r w:rsidRPr="00D60A7C">
        <w:rPr>
          <w:rFonts w:ascii="Times New Roman" w:hAnsi="Times New Roman"/>
          <w:sz w:val="24"/>
        </w:rPr>
        <w:t>Результат единого муниципального тестирования можно систематизировать по различным основаниям: составить общий рейтинг ОУ города, выявить лучших учителей, узкие места в преподавании отдельных предметов.</w:t>
      </w:r>
    </w:p>
    <w:p w:rsidR="00F41D49" w:rsidRPr="00D60A7C" w:rsidRDefault="00F41D49" w:rsidP="00F41D49">
      <w:pPr>
        <w:pStyle w:val="a3"/>
        <w:ind w:firstLine="567"/>
        <w:jc w:val="both"/>
        <w:rPr>
          <w:rFonts w:ascii="Times New Roman" w:hAnsi="Times New Roman"/>
          <w:b/>
          <w:sz w:val="24"/>
        </w:rPr>
      </w:pPr>
      <w:r w:rsidRPr="00D60A7C">
        <w:rPr>
          <w:rFonts w:ascii="Times New Roman" w:hAnsi="Times New Roman"/>
          <w:sz w:val="24"/>
        </w:rPr>
        <w:tab/>
        <w:t>Данная модель создает универсальный механизм сбора информации и надежный фундамент принятия управленческих решений, в том числе набор в статусные классы, школы и регулируется на муниципальном уровне, т.е. становится муниципальным заказом.</w:t>
      </w:r>
    </w:p>
    <w:p w:rsidR="00F41D49" w:rsidRDefault="00F41D49" w:rsidP="00F41D49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F41D49" w:rsidRDefault="00F41D49" w:rsidP="00F41D49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F41D49" w:rsidRDefault="00F41D49" w:rsidP="00F41D49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D50F4D" w:rsidRPr="00CA1038" w:rsidRDefault="007D16E2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Исходя из анализа работы МОБУ «учебно-методического центра» д</w:t>
      </w:r>
      <w:r w:rsidR="00D50F4D" w:rsidRPr="00CA1038">
        <w:rPr>
          <w:rFonts w:ascii="Times New Roman" w:hAnsi="Times New Roman" w:cs="Times New Roman"/>
          <w:sz w:val="24"/>
        </w:rPr>
        <w:t>ля дальнейшего развития  образовательного пространства в рамках ФГОС приоритетными направлениями в работе на следующий учебный год станут задачи:</w:t>
      </w:r>
    </w:p>
    <w:p w:rsidR="00D50F4D" w:rsidRPr="00F62EEB" w:rsidRDefault="00D50F4D" w:rsidP="00F62EEB">
      <w:pPr>
        <w:pStyle w:val="a5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</w:rPr>
      </w:pPr>
      <w:r w:rsidRPr="00F62EEB">
        <w:rPr>
          <w:rFonts w:ascii="Times New Roman" w:hAnsi="Times New Roman" w:cs="Times New Roman"/>
          <w:sz w:val="24"/>
        </w:rPr>
        <w:t>улучшение материально-технической базы сетевых профильных классов;</w:t>
      </w:r>
    </w:p>
    <w:p w:rsidR="00D50F4D" w:rsidRPr="00F62EEB" w:rsidRDefault="00AA226E" w:rsidP="00F62EEB">
      <w:pPr>
        <w:pStyle w:val="a5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</w:rPr>
      </w:pPr>
      <w:r w:rsidRPr="00F62EEB">
        <w:rPr>
          <w:rFonts w:ascii="Times New Roman" w:hAnsi="Times New Roman" w:cs="Times New Roman"/>
          <w:sz w:val="24"/>
        </w:rPr>
        <w:t>совершенствование системы ранней профилизации учащихся среднего звена совместно с учреждениями начального и среднего образования (постановление правительства РФ</w:t>
      </w:r>
      <w:r w:rsidR="00E431F2" w:rsidRPr="00F62EEB">
        <w:rPr>
          <w:rFonts w:ascii="Times New Roman" w:hAnsi="Times New Roman" w:cs="Times New Roman"/>
          <w:sz w:val="24"/>
        </w:rPr>
        <w:t xml:space="preserve"> от 3 марта 2015 года №349-р «О комплексе мер, направленных на совершенствование системы среднего профессионального образования в нашей стране на 2015-2020</w:t>
      </w:r>
      <w:r w:rsidR="00F62EEB">
        <w:rPr>
          <w:rFonts w:ascii="Times New Roman" w:hAnsi="Times New Roman" w:cs="Times New Roman"/>
          <w:sz w:val="24"/>
        </w:rPr>
        <w:t xml:space="preserve"> </w:t>
      </w:r>
      <w:r w:rsidR="00E431F2" w:rsidRPr="00F62EEB">
        <w:rPr>
          <w:rFonts w:ascii="Times New Roman" w:hAnsi="Times New Roman" w:cs="Times New Roman"/>
          <w:sz w:val="24"/>
        </w:rPr>
        <w:t>гг.»)</w:t>
      </w:r>
    </w:p>
    <w:p w:rsidR="001A5A02" w:rsidRDefault="001A5A02" w:rsidP="00CA10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B46B7B" w:rsidRDefault="00B46B7B" w:rsidP="001A5A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A7088" w:rsidRDefault="005A7088" w:rsidP="003F7562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5A7088" w:rsidRDefault="005A7088" w:rsidP="005A7088">
      <w:pPr>
        <w:adjustRightInd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7088" w:rsidRPr="003F7562" w:rsidRDefault="005A7088" w:rsidP="003F7562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sectPr w:rsidR="005A7088" w:rsidRPr="003F7562" w:rsidSect="00F62EEB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22030"/>
    <w:multiLevelType w:val="hybridMultilevel"/>
    <w:tmpl w:val="F4BEB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60012"/>
    <w:multiLevelType w:val="hybridMultilevel"/>
    <w:tmpl w:val="C58C1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EB6C2D"/>
    <w:multiLevelType w:val="hybridMultilevel"/>
    <w:tmpl w:val="B6D0C314"/>
    <w:lvl w:ilvl="0" w:tplc="9A10EF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F0C7891"/>
    <w:multiLevelType w:val="hybridMultilevel"/>
    <w:tmpl w:val="3CDE6C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2E50233"/>
    <w:multiLevelType w:val="hybridMultilevel"/>
    <w:tmpl w:val="2D00C21C"/>
    <w:lvl w:ilvl="0" w:tplc="9A10EF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450627B"/>
    <w:multiLevelType w:val="hybridMultilevel"/>
    <w:tmpl w:val="9D5A2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CD5E3E"/>
    <w:multiLevelType w:val="hybridMultilevel"/>
    <w:tmpl w:val="8282237C"/>
    <w:lvl w:ilvl="0" w:tplc="9A10EF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9E391F"/>
    <w:multiLevelType w:val="hybridMultilevel"/>
    <w:tmpl w:val="36688CAA"/>
    <w:lvl w:ilvl="0" w:tplc="9A10EF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C9264E"/>
    <w:multiLevelType w:val="hybridMultilevel"/>
    <w:tmpl w:val="585414B6"/>
    <w:lvl w:ilvl="0" w:tplc="9A10EF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501E14"/>
    <w:multiLevelType w:val="hybridMultilevel"/>
    <w:tmpl w:val="58D6911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05A4726"/>
    <w:multiLevelType w:val="hybridMultilevel"/>
    <w:tmpl w:val="7EB8D0FE"/>
    <w:lvl w:ilvl="0" w:tplc="9A10EF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7E1DA5"/>
    <w:multiLevelType w:val="hybridMultilevel"/>
    <w:tmpl w:val="18D4DB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C9B650A"/>
    <w:multiLevelType w:val="hybridMultilevel"/>
    <w:tmpl w:val="F632753E"/>
    <w:lvl w:ilvl="0" w:tplc="9A10EF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EB34E64"/>
    <w:multiLevelType w:val="hybridMultilevel"/>
    <w:tmpl w:val="1778C77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1607C1A"/>
    <w:multiLevelType w:val="hybridMultilevel"/>
    <w:tmpl w:val="70F861FC"/>
    <w:lvl w:ilvl="0" w:tplc="2434241A">
      <w:numFmt w:val="bullet"/>
      <w:lvlText w:val="•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35AA7575"/>
    <w:multiLevelType w:val="hybridMultilevel"/>
    <w:tmpl w:val="95A0B14E"/>
    <w:lvl w:ilvl="0" w:tplc="9A10EF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64F3B02"/>
    <w:multiLevelType w:val="hybridMultilevel"/>
    <w:tmpl w:val="E99A690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37305885"/>
    <w:multiLevelType w:val="hybridMultilevel"/>
    <w:tmpl w:val="704C9AEA"/>
    <w:lvl w:ilvl="0" w:tplc="9A10EF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E9F163D"/>
    <w:multiLevelType w:val="hybridMultilevel"/>
    <w:tmpl w:val="8AAA0426"/>
    <w:lvl w:ilvl="0" w:tplc="9A10EF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5523005"/>
    <w:multiLevelType w:val="hybridMultilevel"/>
    <w:tmpl w:val="F15A9C0C"/>
    <w:lvl w:ilvl="0" w:tplc="9A10EF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D70E75"/>
    <w:multiLevelType w:val="hybridMultilevel"/>
    <w:tmpl w:val="81BA1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ED576C"/>
    <w:multiLevelType w:val="hybridMultilevel"/>
    <w:tmpl w:val="1A069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E86D64"/>
    <w:multiLevelType w:val="hybridMultilevel"/>
    <w:tmpl w:val="AA063D82"/>
    <w:lvl w:ilvl="0" w:tplc="9A10EF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2A37483"/>
    <w:multiLevelType w:val="hybridMultilevel"/>
    <w:tmpl w:val="24868B3A"/>
    <w:lvl w:ilvl="0" w:tplc="9A10EF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5001F1C"/>
    <w:multiLevelType w:val="hybridMultilevel"/>
    <w:tmpl w:val="0EB812FA"/>
    <w:lvl w:ilvl="0" w:tplc="BEC067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561278A"/>
    <w:multiLevelType w:val="hybridMultilevel"/>
    <w:tmpl w:val="1FD461A8"/>
    <w:lvl w:ilvl="0" w:tplc="9A10EF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6772CE"/>
    <w:multiLevelType w:val="hybridMultilevel"/>
    <w:tmpl w:val="2C147560"/>
    <w:lvl w:ilvl="0" w:tplc="9A10EF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484EAD"/>
    <w:multiLevelType w:val="hybridMultilevel"/>
    <w:tmpl w:val="15022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5B37A8"/>
    <w:multiLevelType w:val="hybridMultilevel"/>
    <w:tmpl w:val="E146DB6C"/>
    <w:lvl w:ilvl="0" w:tplc="9A10EFD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12D43C3"/>
    <w:multiLevelType w:val="hybridMultilevel"/>
    <w:tmpl w:val="C3A659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742BE5"/>
    <w:multiLevelType w:val="hybridMultilevel"/>
    <w:tmpl w:val="3BA2FE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F8B7D42"/>
    <w:multiLevelType w:val="hybridMultilevel"/>
    <w:tmpl w:val="665C6F20"/>
    <w:lvl w:ilvl="0" w:tplc="9A10EF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76DD3B5C"/>
    <w:multiLevelType w:val="hybridMultilevel"/>
    <w:tmpl w:val="F38AA8BC"/>
    <w:lvl w:ilvl="0" w:tplc="9A10EF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79E179C0"/>
    <w:multiLevelType w:val="hybridMultilevel"/>
    <w:tmpl w:val="FA16A04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7C8B2CCF"/>
    <w:multiLevelType w:val="hybridMultilevel"/>
    <w:tmpl w:val="9B908192"/>
    <w:lvl w:ilvl="0" w:tplc="9A10EF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CD718F0"/>
    <w:multiLevelType w:val="hybridMultilevel"/>
    <w:tmpl w:val="C136B260"/>
    <w:lvl w:ilvl="0" w:tplc="9A10EF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E7E09B6"/>
    <w:multiLevelType w:val="hybridMultilevel"/>
    <w:tmpl w:val="9552D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681CE7"/>
    <w:multiLevelType w:val="hybridMultilevel"/>
    <w:tmpl w:val="0958C56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9"/>
  </w:num>
  <w:num w:numId="2">
    <w:abstractNumId w:val="30"/>
  </w:num>
  <w:num w:numId="3">
    <w:abstractNumId w:val="16"/>
  </w:num>
  <w:num w:numId="4">
    <w:abstractNumId w:val="27"/>
  </w:num>
  <w:num w:numId="5">
    <w:abstractNumId w:val="26"/>
  </w:num>
  <w:num w:numId="6">
    <w:abstractNumId w:val="20"/>
  </w:num>
  <w:num w:numId="7">
    <w:abstractNumId w:val="36"/>
  </w:num>
  <w:num w:numId="8">
    <w:abstractNumId w:val="21"/>
  </w:num>
  <w:num w:numId="9">
    <w:abstractNumId w:val="5"/>
  </w:num>
  <w:num w:numId="10">
    <w:abstractNumId w:val="3"/>
  </w:num>
  <w:num w:numId="11">
    <w:abstractNumId w:val="35"/>
  </w:num>
  <w:num w:numId="12">
    <w:abstractNumId w:val="28"/>
  </w:num>
  <w:num w:numId="13">
    <w:abstractNumId w:val="31"/>
  </w:num>
  <w:num w:numId="14">
    <w:abstractNumId w:val="22"/>
  </w:num>
  <w:num w:numId="15">
    <w:abstractNumId w:val="4"/>
  </w:num>
  <w:num w:numId="16">
    <w:abstractNumId w:val="32"/>
  </w:num>
  <w:num w:numId="17">
    <w:abstractNumId w:val="14"/>
  </w:num>
  <w:num w:numId="18">
    <w:abstractNumId w:val="7"/>
  </w:num>
  <w:num w:numId="19">
    <w:abstractNumId w:val="6"/>
  </w:num>
  <w:num w:numId="20">
    <w:abstractNumId w:val="8"/>
  </w:num>
  <w:num w:numId="21">
    <w:abstractNumId w:val="17"/>
  </w:num>
  <w:num w:numId="22">
    <w:abstractNumId w:val="19"/>
  </w:num>
  <w:num w:numId="23">
    <w:abstractNumId w:val="25"/>
  </w:num>
  <w:num w:numId="24">
    <w:abstractNumId w:val="10"/>
  </w:num>
  <w:num w:numId="25">
    <w:abstractNumId w:val="12"/>
  </w:num>
  <w:num w:numId="26">
    <w:abstractNumId w:val="34"/>
  </w:num>
  <w:num w:numId="27">
    <w:abstractNumId w:val="0"/>
  </w:num>
  <w:num w:numId="28">
    <w:abstractNumId w:val="18"/>
  </w:num>
  <w:num w:numId="29">
    <w:abstractNumId w:val="1"/>
  </w:num>
  <w:num w:numId="30">
    <w:abstractNumId w:val="37"/>
  </w:num>
  <w:num w:numId="31">
    <w:abstractNumId w:val="24"/>
  </w:num>
  <w:num w:numId="32">
    <w:abstractNumId w:val="29"/>
  </w:num>
  <w:num w:numId="33">
    <w:abstractNumId w:val="11"/>
  </w:num>
  <w:num w:numId="34">
    <w:abstractNumId w:val="23"/>
  </w:num>
  <w:num w:numId="35">
    <w:abstractNumId w:val="15"/>
  </w:num>
  <w:num w:numId="36">
    <w:abstractNumId w:val="2"/>
  </w:num>
  <w:num w:numId="37">
    <w:abstractNumId w:val="13"/>
  </w:num>
  <w:num w:numId="38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63F51"/>
    <w:rsid w:val="000041CF"/>
    <w:rsid w:val="000118A8"/>
    <w:rsid w:val="0001734F"/>
    <w:rsid w:val="00020262"/>
    <w:rsid w:val="00021223"/>
    <w:rsid w:val="000245C0"/>
    <w:rsid w:val="00033BD1"/>
    <w:rsid w:val="00046F3B"/>
    <w:rsid w:val="000471B1"/>
    <w:rsid w:val="00087347"/>
    <w:rsid w:val="00092D95"/>
    <w:rsid w:val="000A0BF9"/>
    <w:rsid w:val="000B16F1"/>
    <w:rsid w:val="000D42F6"/>
    <w:rsid w:val="000D6AA0"/>
    <w:rsid w:val="000E6BF5"/>
    <w:rsid w:val="000F1E2B"/>
    <w:rsid w:val="000F6D0F"/>
    <w:rsid w:val="0010624A"/>
    <w:rsid w:val="001145E8"/>
    <w:rsid w:val="00115E8F"/>
    <w:rsid w:val="00125D5A"/>
    <w:rsid w:val="00134E3A"/>
    <w:rsid w:val="00142545"/>
    <w:rsid w:val="00143294"/>
    <w:rsid w:val="00186CE1"/>
    <w:rsid w:val="001A5A02"/>
    <w:rsid w:val="001B614E"/>
    <w:rsid w:val="001C1DDC"/>
    <w:rsid w:val="001C2664"/>
    <w:rsid w:val="001D6AEB"/>
    <w:rsid w:val="001D6F1F"/>
    <w:rsid w:val="001F2E4C"/>
    <w:rsid w:val="001F4DF3"/>
    <w:rsid w:val="00202090"/>
    <w:rsid w:val="002132A9"/>
    <w:rsid w:val="00215F35"/>
    <w:rsid w:val="00226AFB"/>
    <w:rsid w:val="00227ED7"/>
    <w:rsid w:val="00282676"/>
    <w:rsid w:val="002932DE"/>
    <w:rsid w:val="002C1339"/>
    <w:rsid w:val="002C4AF4"/>
    <w:rsid w:val="002D1554"/>
    <w:rsid w:val="002D4019"/>
    <w:rsid w:val="002E4419"/>
    <w:rsid w:val="002F14CD"/>
    <w:rsid w:val="003331F7"/>
    <w:rsid w:val="003333BD"/>
    <w:rsid w:val="00341D2F"/>
    <w:rsid w:val="0035449A"/>
    <w:rsid w:val="00354BF4"/>
    <w:rsid w:val="003737F7"/>
    <w:rsid w:val="003916A6"/>
    <w:rsid w:val="003963AC"/>
    <w:rsid w:val="003A1FF9"/>
    <w:rsid w:val="003B2EEC"/>
    <w:rsid w:val="003D2282"/>
    <w:rsid w:val="003D2952"/>
    <w:rsid w:val="003D2F51"/>
    <w:rsid w:val="003E3287"/>
    <w:rsid w:val="003F7562"/>
    <w:rsid w:val="00416F10"/>
    <w:rsid w:val="0042248C"/>
    <w:rsid w:val="00440D0E"/>
    <w:rsid w:val="00445F71"/>
    <w:rsid w:val="00447E7A"/>
    <w:rsid w:val="00452774"/>
    <w:rsid w:val="004544CE"/>
    <w:rsid w:val="00463D7C"/>
    <w:rsid w:val="004806EB"/>
    <w:rsid w:val="00495D5C"/>
    <w:rsid w:val="004A273B"/>
    <w:rsid w:val="004C2BE4"/>
    <w:rsid w:val="004D6045"/>
    <w:rsid w:val="00513B5E"/>
    <w:rsid w:val="00522E3F"/>
    <w:rsid w:val="00555930"/>
    <w:rsid w:val="005622AC"/>
    <w:rsid w:val="00563BEE"/>
    <w:rsid w:val="00564ACD"/>
    <w:rsid w:val="0058034A"/>
    <w:rsid w:val="005808A8"/>
    <w:rsid w:val="00582A69"/>
    <w:rsid w:val="005A7088"/>
    <w:rsid w:val="005B614C"/>
    <w:rsid w:val="005E2BEE"/>
    <w:rsid w:val="00606F3C"/>
    <w:rsid w:val="00622B2F"/>
    <w:rsid w:val="006306FF"/>
    <w:rsid w:val="00696601"/>
    <w:rsid w:val="00696FEE"/>
    <w:rsid w:val="006A17D3"/>
    <w:rsid w:val="006B33BB"/>
    <w:rsid w:val="006B3E78"/>
    <w:rsid w:val="006E6228"/>
    <w:rsid w:val="006F40CA"/>
    <w:rsid w:val="006F7D9B"/>
    <w:rsid w:val="00716C74"/>
    <w:rsid w:val="00727758"/>
    <w:rsid w:val="00740119"/>
    <w:rsid w:val="00751DD3"/>
    <w:rsid w:val="00765E68"/>
    <w:rsid w:val="00784F90"/>
    <w:rsid w:val="007D16E2"/>
    <w:rsid w:val="007D5935"/>
    <w:rsid w:val="007E19E8"/>
    <w:rsid w:val="007E6916"/>
    <w:rsid w:val="007F4F52"/>
    <w:rsid w:val="00810F4D"/>
    <w:rsid w:val="008360A2"/>
    <w:rsid w:val="00840390"/>
    <w:rsid w:val="008501C1"/>
    <w:rsid w:val="00862210"/>
    <w:rsid w:val="008707AF"/>
    <w:rsid w:val="008718AC"/>
    <w:rsid w:val="00874720"/>
    <w:rsid w:val="008865F8"/>
    <w:rsid w:val="008A685D"/>
    <w:rsid w:val="008B2980"/>
    <w:rsid w:val="008B6F8B"/>
    <w:rsid w:val="008C7388"/>
    <w:rsid w:val="008F47AB"/>
    <w:rsid w:val="00915F65"/>
    <w:rsid w:val="009232B3"/>
    <w:rsid w:val="0092348F"/>
    <w:rsid w:val="009269BF"/>
    <w:rsid w:val="00926AEE"/>
    <w:rsid w:val="00935B60"/>
    <w:rsid w:val="00952E4B"/>
    <w:rsid w:val="00956E50"/>
    <w:rsid w:val="00967FCC"/>
    <w:rsid w:val="00976D5A"/>
    <w:rsid w:val="00987312"/>
    <w:rsid w:val="00994A3C"/>
    <w:rsid w:val="009B5D12"/>
    <w:rsid w:val="009D02F0"/>
    <w:rsid w:val="009D3569"/>
    <w:rsid w:val="009D3DCF"/>
    <w:rsid w:val="009F0184"/>
    <w:rsid w:val="00A16A0D"/>
    <w:rsid w:val="00A52E15"/>
    <w:rsid w:val="00A53C90"/>
    <w:rsid w:val="00AA226E"/>
    <w:rsid w:val="00AB097D"/>
    <w:rsid w:val="00AB4EAE"/>
    <w:rsid w:val="00AC0637"/>
    <w:rsid w:val="00AC0AA8"/>
    <w:rsid w:val="00AC3A55"/>
    <w:rsid w:val="00AD2847"/>
    <w:rsid w:val="00AE20A6"/>
    <w:rsid w:val="00AF4A17"/>
    <w:rsid w:val="00B1706D"/>
    <w:rsid w:val="00B203D7"/>
    <w:rsid w:val="00B46B7B"/>
    <w:rsid w:val="00B5418F"/>
    <w:rsid w:val="00B573B3"/>
    <w:rsid w:val="00B878EC"/>
    <w:rsid w:val="00BA1D83"/>
    <w:rsid w:val="00BB3A22"/>
    <w:rsid w:val="00C16588"/>
    <w:rsid w:val="00C52EC5"/>
    <w:rsid w:val="00C63393"/>
    <w:rsid w:val="00C6437F"/>
    <w:rsid w:val="00C87F68"/>
    <w:rsid w:val="00CA1038"/>
    <w:rsid w:val="00CE34CD"/>
    <w:rsid w:val="00D106F1"/>
    <w:rsid w:val="00D1734B"/>
    <w:rsid w:val="00D24F88"/>
    <w:rsid w:val="00D26D34"/>
    <w:rsid w:val="00D44116"/>
    <w:rsid w:val="00D44C9A"/>
    <w:rsid w:val="00D47A54"/>
    <w:rsid w:val="00D50F4D"/>
    <w:rsid w:val="00D53882"/>
    <w:rsid w:val="00D60A7C"/>
    <w:rsid w:val="00D63F51"/>
    <w:rsid w:val="00D8674C"/>
    <w:rsid w:val="00D93154"/>
    <w:rsid w:val="00D968D8"/>
    <w:rsid w:val="00DB74D1"/>
    <w:rsid w:val="00DE675A"/>
    <w:rsid w:val="00DF2570"/>
    <w:rsid w:val="00DF5273"/>
    <w:rsid w:val="00DF640A"/>
    <w:rsid w:val="00E22910"/>
    <w:rsid w:val="00E26EC7"/>
    <w:rsid w:val="00E41B81"/>
    <w:rsid w:val="00E431F2"/>
    <w:rsid w:val="00E45D19"/>
    <w:rsid w:val="00E544EB"/>
    <w:rsid w:val="00E54F87"/>
    <w:rsid w:val="00E6046A"/>
    <w:rsid w:val="00E81F7D"/>
    <w:rsid w:val="00E83F0A"/>
    <w:rsid w:val="00E87FF8"/>
    <w:rsid w:val="00E9613B"/>
    <w:rsid w:val="00EB0439"/>
    <w:rsid w:val="00EB3E30"/>
    <w:rsid w:val="00EC34E3"/>
    <w:rsid w:val="00EC5445"/>
    <w:rsid w:val="00EE23C9"/>
    <w:rsid w:val="00EF22C9"/>
    <w:rsid w:val="00F077A1"/>
    <w:rsid w:val="00F25595"/>
    <w:rsid w:val="00F342CA"/>
    <w:rsid w:val="00F41306"/>
    <w:rsid w:val="00F41D49"/>
    <w:rsid w:val="00F46878"/>
    <w:rsid w:val="00F468E1"/>
    <w:rsid w:val="00F47333"/>
    <w:rsid w:val="00F601FB"/>
    <w:rsid w:val="00F62EEB"/>
    <w:rsid w:val="00F6479A"/>
    <w:rsid w:val="00F76986"/>
    <w:rsid w:val="00FC5BB1"/>
    <w:rsid w:val="00FD4D44"/>
    <w:rsid w:val="00FF3F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5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564ACD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564AC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8501C1"/>
    <w:pPr>
      <w:ind w:left="720"/>
      <w:contextualSpacing/>
    </w:pPr>
    <w:rPr>
      <w:rFonts w:eastAsiaTheme="minorEastAsia"/>
      <w:lang w:eastAsia="ru-RU"/>
    </w:rPr>
  </w:style>
  <w:style w:type="paragraph" w:styleId="a6">
    <w:name w:val="Normal (Web)"/>
    <w:basedOn w:val="a"/>
    <w:uiPriority w:val="99"/>
    <w:rsid w:val="008501C1"/>
    <w:pPr>
      <w:spacing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50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01C1"/>
    <w:rPr>
      <w:rFonts w:ascii="Tahoma" w:hAnsi="Tahoma" w:cs="Tahoma"/>
      <w:sz w:val="16"/>
      <w:szCs w:val="16"/>
    </w:rPr>
  </w:style>
  <w:style w:type="paragraph" w:customStyle="1" w:styleId="a9">
    <w:name w:val="Мой"/>
    <w:basedOn w:val="a"/>
    <w:link w:val="aa"/>
    <w:qFormat/>
    <w:rsid w:val="00F25595"/>
    <w:pPr>
      <w:spacing w:after="0" w:line="240" w:lineRule="auto"/>
      <w:ind w:firstLine="567"/>
    </w:pPr>
    <w:rPr>
      <w:rFonts w:ascii="Times New Roman" w:hAnsi="Times New Roman" w:cs="Times New Roman"/>
      <w:sz w:val="24"/>
    </w:rPr>
  </w:style>
  <w:style w:type="character" w:customStyle="1" w:styleId="aa">
    <w:name w:val="Мой Знак"/>
    <w:basedOn w:val="a0"/>
    <w:link w:val="a9"/>
    <w:rsid w:val="00F25595"/>
    <w:rPr>
      <w:rFonts w:ascii="Times New Roman" w:hAnsi="Times New Roman" w:cs="Times New Roman"/>
      <w:sz w:val="24"/>
    </w:rPr>
  </w:style>
  <w:style w:type="table" w:customStyle="1" w:styleId="1">
    <w:name w:val="Сетка таблицы1"/>
    <w:basedOn w:val="a1"/>
    <w:next w:val="a4"/>
    <w:uiPriority w:val="59"/>
    <w:rsid w:val="00D106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564ACD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564AC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8501C1"/>
    <w:pPr>
      <w:ind w:left="720"/>
      <w:contextualSpacing/>
    </w:pPr>
    <w:rPr>
      <w:rFonts w:eastAsiaTheme="minorEastAsia"/>
      <w:lang w:eastAsia="ru-RU"/>
    </w:rPr>
  </w:style>
  <w:style w:type="paragraph" w:styleId="a6">
    <w:name w:val="Normal (Web)"/>
    <w:basedOn w:val="a"/>
    <w:uiPriority w:val="99"/>
    <w:rsid w:val="008501C1"/>
    <w:pPr>
      <w:spacing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50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01C1"/>
    <w:rPr>
      <w:rFonts w:ascii="Tahoma" w:hAnsi="Tahoma" w:cs="Tahoma"/>
      <w:sz w:val="16"/>
      <w:szCs w:val="16"/>
    </w:rPr>
  </w:style>
  <w:style w:type="paragraph" w:customStyle="1" w:styleId="a9">
    <w:name w:val="Мой"/>
    <w:basedOn w:val="a"/>
    <w:link w:val="aa"/>
    <w:qFormat/>
    <w:rsid w:val="00F25595"/>
    <w:pPr>
      <w:spacing w:after="0" w:line="240" w:lineRule="auto"/>
      <w:ind w:firstLine="567"/>
    </w:pPr>
    <w:rPr>
      <w:rFonts w:ascii="Times New Roman" w:hAnsi="Times New Roman" w:cs="Times New Roman"/>
      <w:sz w:val="24"/>
    </w:rPr>
  </w:style>
  <w:style w:type="character" w:customStyle="1" w:styleId="aa">
    <w:name w:val="Мой Знак"/>
    <w:basedOn w:val="a0"/>
    <w:link w:val="a9"/>
    <w:rsid w:val="00F25595"/>
    <w:rPr>
      <w:rFonts w:ascii="Times New Roman" w:hAnsi="Times New Roman" w:cs="Times New Roman"/>
      <w:sz w:val="24"/>
    </w:rPr>
  </w:style>
  <w:style w:type="table" w:customStyle="1" w:styleId="1">
    <w:name w:val="Сетка таблицы1"/>
    <w:basedOn w:val="a1"/>
    <w:next w:val="a4"/>
    <w:uiPriority w:val="59"/>
    <w:rsid w:val="00D106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9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8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chart" Target="charts/chart7.xml"/><Relationship Id="rId26" Type="http://schemas.openxmlformats.org/officeDocument/2006/relationships/image" Target="media/image10.jpeg"/><Relationship Id="rId39" Type="http://schemas.openxmlformats.org/officeDocument/2006/relationships/chart" Target="charts/chart18.xml"/><Relationship Id="rId21" Type="http://schemas.openxmlformats.org/officeDocument/2006/relationships/image" Target="media/image7.png"/><Relationship Id="rId34" Type="http://schemas.openxmlformats.org/officeDocument/2006/relationships/chart" Target="charts/chart17.xml"/><Relationship Id="rId42" Type="http://schemas.openxmlformats.org/officeDocument/2006/relationships/image" Target="media/image19.jpeg"/><Relationship Id="rId47" Type="http://schemas.openxmlformats.org/officeDocument/2006/relationships/chart" Target="charts/chart19.xml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63" Type="http://schemas.openxmlformats.org/officeDocument/2006/relationships/image" Target="media/image37.jpeg"/><Relationship Id="rId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chart" Target="charts/chart13.xml"/><Relationship Id="rId41" Type="http://schemas.openxmlformats.org/officeDocument/2006/relationships/image" Target="media/image18.jpeg"/><Relationship Id="rId54" Type="http://schemas.openxmlformats.org/officeDocument/2006/relationships/image" Target="media/image29.jpeg"/><Relationship Id="rId62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2.jpeg"/><Relationship Id="rId24" Type="http://schemas.openxmlformats.org/officeDocument/2006/relationships/image" Target="media/image8.jpeg"/><Relationship Id="rId32" Type="http://schemas.openxmlformats.org/officeDocument/2006/relationships/chart" Target="charts/chart16.xml"/><Relationship Id="rId37" Type="http://schemas.openxmlformats.org/officeDocument/2006/relationships/image" Target="media/image15.jpe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66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chart" Target="charts/chart11.xml"/><Relationship Id="rId28" Type="http://schemas.openxmlformats.org/officeDocument/2006/relationships/chart" Target="charts/chart12.xml"/><Relationship Id="rId36" Type="http://schemas.openxmlformats.org/officeDocument/2006/relationships/image" Target="media/image14.jpeg"/><Relationship Id="rId49" Type="http://schemas.openxmlformats.org/officeDocument/2006/relationships/image" Target="media/image24.jpeg"/><Relationship Id="rId57" Type="http://schemas.openxmlformats.org/officeDocument/2006/relationships/image" Target="media/image32.jpeg"/><Relationship Id="rId61" Type="http://schemas.openxmlformats.org/officeDocument/2006/relationships/chart" Target="charts/chart21.xml"/><Relationship Id="rId10" Type="http://schemas.openxmlformats.org/officeDocument/2006/relationships/image" Target="media/image1.jpeg"/><Relationship Id="rId19" Type="http://schemas.openxmlformats.org/officeDocument/2006/relationships/chart" Target="charts/chart8.xml"/><Relationship Id="rId31" Type="http://schemas.openxmlformats.org/officeDocument/2006/relationships/chart" Target="charts/chart15.xml"/><Relationship Id="rId44" Type="http://schemas.openxmlformats.org/officeDocument/2006/relationships/image" Target="media/image21.jpeg"/><Relationship Id="rId52" Type="http://schemas.openxmlformats.org/officeDocument/2006/relationships/image" Target="media/image27.jpeg"/><Relationship Id="rId60" Type="http://schemas.openxmlformats.org/officeDocument/2006/relationships/image" Target="media/image35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image" Target="media/image5.jpeg"/><Relationship Id="rId22" Type="http://schemas.openxmlformats.org/officeDocument/2006/relationships/chart" Target="charts/chart10.xml"/><Relationship Id="rId27" Type="http://schemas.openxmlformats.org/officeDocument/2006/relationships/image" Target="media/image11.jpeg"/><Relationship Id="rId30" Type="http://schemas.openxmlformats.org/officeDocument/2006/relationships/chart" Target="charts/chart14.xml"/><Relationship Id="rId35" Type="http://schemas.openxmlformats.org/officeDocument/2006/relationships/image" Target="media/image13.jpeg"/><Relationship Id="rId43" Type="http://schemas.openxmlformats.org/officeDocument/2006/relationships/image" Target="media/image20.jpeg"/><Relationship Id="rId48" Type="http://schemas.openxmlformats.org/officeDocument/2006/relationships/chart" Target="charts/chart20.xml"/><Relationship Id="rId56" Type="http://schemas.openxmlformats.org/officeDocument/2006/relationships/image" Target="media/image31.png"/><Relationship Id="rId64" Type="http://schemas.openxmlformats.org/officeDocument/2006/relationships/fontTable" Target="fontTable.xml"/><Relationship Id="rId8" Type="http://schemas.openxmlformats.org/officeDocument/2006/relationships/chart" Target="charts/chart3.xml"/><Relationship Id="rId51" Type="http://schemas.openxmlformats.org/officeDocument/2006/relationships/image" Target="media/image26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chart" Target="charts/chart6.xml"/><Relationship Id="rId25" Type="http://schemas.openxmlformats.org/officeDocument/2006/relationships/image" Target="media/image9.jpeg"/><Relationship Id="rId33" Type="http://schemas.openxmlformats.org/officeDocument/2006/relationships/image" Target="media/image12.jpeg"/><Relationship Id="rId38" Type="http://schemas.openxmlformats.org/officeDocument/2006/relationships/image" Target="media/image16.jpeg"/><Relationship Id="rId46" Type="http://schemas.openxmlformats.org/officeDocument/2006/relationships/image" Target="media/image23.jpeg"/><Relationship Id="rId59" Type="http://schemas.openxmlformats.org/officeDocument/2006/relationships/image" Target="media/image3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mars\shared\&#1055;&#1089;&#1080;&#1093;&#1086;&#1083;&#1086;&#1075;&#1080;\&#1044;&#1080;&#1072;&#1075;&#1085;&#1086;&#1089;&#1090;&#1080;&#1082;&#1072;%202015_&#1096;&#1082;8\&#1089;&#1074;&#1086;&#1076;&#1085;&#1072;&#1103;%20&#1090;&#1072;&#1073;&#1083;&#1080;&#1094;&#1072;%20&#1087;&#1086;%20&#1096;&#1082;&#1086;&#1083;&#1072;&#1084;%20&#1075;&#1086;&#1088;&#1086;&#1076;&#1072;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3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4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5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mars\shared\&#1055;&#1089;&#1080;&#1093;&#1086;&#1083;&#1086;&#1075;&#1080;\&#1076;&#1080;&#1072;&#1075;&#1085;&#1086;&#1089;&#1090;&#1080;&#1082;&#1072;%209%20&#1082;&#1083;&#1072;&#1089;&#1089;&#1099;%202015%20&#1075;\&#1086;&#1073;&#1097;&#1080;&#1081;%20&#1088;&#1077;&#1079;&#1091;&#1083;&#1100;&#1090;&#1072;&#1090;%20&#1087;&#1086;%20&#1075;&#1086;&#1088;&#1086;&#1076;&#1091;\&#1086;&#1073;&#1097;&#1080;&#1081;%20&#1088;&#1077;&#1079;&#1091;&#1083;&#1100;&#1090;&#1072;&#1090;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mars\shared\&#1055;&#1089;&#1080;&#1093;&#1086;&#1083;&#1086;&#1075;&#1080;\&#1076;&#1080;&#1072;&#1075;&#1085;&#1086;&#1089;&#1090;&#1080;&#1082;&#1072;%209%20&#1082;&#1083;&#1072;&#1089;&#1089;&#1099;%202015%20&#1075;\&#1086;&#1073;&#1097;&#1080;&#1081;%20&#1088;&#1077;&#1079;&#1091;&#1083;&#1100;&#1090;&#1072;&#1090;%20&#1087;&#1086;%20&#1075;&#1086;&#1088;&#1086;&#1076;&#1091;\&#1086;&#1073;&#1097;&#1080;&#1081;%20&#1088;&#1077;&#1079;&#1091;&#1083;&#1100;&#1090;&#1072;&#1090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mars\shared\&#1055;&#1089;&#1080;&#1093;&#1086;&#1083;&#1086;&#1075;&#1080;\&#1076;&#1080;&#1072;&#1075;&#1085;&#1086;&#1089;&#1090;&#1080;&#1082;&#1072;%209%20&#1082;&#1083;&#1072;&#1089;&#1089;&#1099;%202015%20&#1075;\&#1086;&#1073;&#1097;&#1080;&#1081;%20&#1088;&#1077;&#1079;&#1091;&#1083;&#1100;&#1090;&#1072;&#1090;%20&#1087;&#1086;%20&#1075;&#1086;&#1088;&#1086;&#1076;&#1091;\&#1086;&#1073;&#1097;&#1080;&#1081;%20&#1088;&#1077;&#1079;&#1091;&#1083;&#1100;&#1090;&#1072;&#1090;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2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0"/>
      <c:rotY val="0"/>
      <c:perspective val="30"/>
    </c:view3D>
    <c:sideWall>
      <c:spPr>
        <a:solidFill>
          <a:srgbClr val="FFFFFF"/>
        </a:solidFill>
        <a:ln w="25400">
          <a:noFill/>
        </a:ln>
      </c:spPr>
    </c:sideWall>
    <c:backWall>
      <c:spPr>
        <a:solidFill>
          <a:srgbClr val="FFFFFF"/>
        </a:soli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28869969040247678"/>
          <c:y val="3.1840136594150102E-2"/>
          <c:w val="0.70201238390092768"/>
          <c:h val="0.95342080126522866"/>
        </c:manualLayout>
      </c:layout>
      <c:bar3DChart>
        <c:barDir val="bar"/>
        <c:grouping val="clustered"/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000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9"/>
            <c:spPr>
              <a:solidFill>
                <a:srgbClr val="FF00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0"/>
            <c:spPr>
              <a:solidFill>
                <a:srgbClr val="FFFF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1"/>
            <c:spPr>
              <a:solidFill>
                <a:srgbClr val="00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2"/>
            <c:spPr>
              <a:solidFill>
                <a:srgbClr val="800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3"/>
            <c:spPr>
              <a:solidFill>
                <a:srgbClr val="8000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4"/>
            <c:spPr>
              <a:solidFill>
                <a:srgbClr val="00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5"/>
            <c:spPr>
              <a:solidFill>
                <a:srgbClr val="0000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6"/>
            <c:spPr>
              <a:solidFill>
                <a:srgbClr val="00CC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7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8"/>
            <c:spPr>
              <a:solidFill>
                <a:srgbClr val="CC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9"/>
            <c:spPr>
              <a:solidFill>
                <a:srgbClr val="FFFF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0"/>
            <c:spPr>
              <a:solidFill>
                <a:srgbClr val="99CC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1"/>
            <c:spPr>
              <a:solidFill>
                <a:srgbClr val="FF99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2"/>
            <c:spPr>
              <a:solidFill>
                <a:srgbClr val="CC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3"/>
            <c:spPr>
              <a:solidFill>
                <a:srgbClr val="FFCC99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4"/>
            <c:spPr>
              <a:solidFill>
                <a:srgbClr val="3366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5"/>
            <c:spPr>
              <a:solidFill>
                <a:srgbClr val="33CC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6"/>
            <c:spPr>
              <a:solidFill>
                <a:srgbClr val="99CC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7"/>
            <c:spPr>
              <a:solidFill>
                <a:srgbClr val="FFCC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8"/>
            <c:spPr>
              <a:solidFill>
                <a:srgbClr val="FF99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9"/>
            <c:spPr>
              <a:solidFill>
                <a:srgbClr val="FF660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таблица!$C$24:$AF$24</c:f>
              <c:strCache>
                <c:ptCount val="30"/>
                <c:pt idx="0">
                  <c:v>биология</c:v>
                </c:pt>
                <c:pt idx="1">
                  <c:v>география</c:v>
                </c:pt>
                <c:pt idx="2">
                  <c:v>геология</c:v>
                </c:pt>
                <c:pt idx="3">
                  <c:v>медицина</c:v>
                </c:pt>
                <c:pt idx="4">
                  <c:v>легкая и пищева пр-ть</c:v>
                </c:pt>
                <c:pt idx="5">
                  <c:v>физика</c:v>
                </c:pt>
                <c:pt idx="6">
                  <c:v>химия</c:v>
                </c:pt>
                <c:pt idx="7">
                  <c:v>техника</c:v>
                </c:pt>
                <c:pt idx="8">
                  <c:v>электро- и радиотехника</c:v>
                </c:pt>
                <c:pt idx="9">
                  <c:v>металлобработка</c:v>
                </c:pt>
                <c:pt idx="10">
                  <c:v>деревообработка</c:v>
                </c:pt>
                <c:pt idx="11">
                  <c:v>строительство</c:v>
                </c:pt>
                <c:pt idx="12">
                  <c:v>транспорт</c:v>
                </c:pt>
                <c:pt idx="13">
                  <c:v>авиация, морское дело</c:v>
                </c:pt>
                <c:pt idx="14">
                  <c:v>военные специальности</c:v>
                </c:pt>
                <c:pt idx="15">
                  <c:v>история</c:v>
                </c:pt>
                <c:pt idx="16">
                  <c:v>литература</c:v>
                </c:pt>
                <c:pt idx="17">
                  <c:v>журналистика</c:v>
                </c:pt>
                <c:pt idx="18">
                  <c:v>общественная деятельность</c:v>
                </c:pt>
                <c:pt idx="19">
                  <c:v>педагогика</c:v>
                </c:pt>
                <c:pt idx="20">
                  <c:v>право</c:v>
                </c:pt>
                <c:pt idx="21">
                  <c:v>сфера обслуживания, торговля</c:v>
                </c:pt>
                <c:pt idx="22">
                  <c:v>математика</c:v>
                </c:pt>
                <c:pt idx="23">
                  <c:v>экономика</c:v>
                </c:pt>
                <c:pt idx="24">
                  <c:v>иностранные языки</c:v>
                </c:pt>
                <c:pt idx="25">
                  <c:v>изобразительное искусство</c:v>
                </c:pt>
                <c:pt idx="26">
                  <c:v>сценическое искусство</c:v>
                </c:pt>
                <c:pt idx="27">
                  <c:v>музыка</c:v>
                </c:pt>
                <c:pt idx="28">
                  <c:v>физкультура и спорт</c:v>
                </c:pt>
                <c:pt idx="29">
                  <c:v>отсутствуют ярко выраженные интересы</c:v>
                </c:pt>
              </c:strCache>
            </c:strRef>
          </c:cat>
          <c:val>
            <c:numRef>
              <c:f>таблица!$C$25:$AF$25</c:f>
              <c:numCache>
                <c:formatCode>0%</c:formatCode>
                <c:ptCount val="30"/>
                <c:pt idx="0">
                  <c:v>0.13</c:v>
                </c:pt>
                <c:pt idx="1">
                  <c:v>8.0000000000000057E-2</c:v>
                </c:pt>
                <c:pt idx="2">
                  <c:v>5.0000000000000031E-2</c:v>
                </c:pt>
                <c:pt idx="3">
                  <c:v>0.18000000000000008</c:v>
                </c:pt>
                <c:pt idx="4">
                  <c:v>9.0000000000000038E-2</c:v>
                </c:pt>
                <c:pt idx="5">
                  <c:v>0.11000000000000003</c:v>
                </c:pt>
                <c:pt idx="6">
                  <c:v>0.19000000000000006</c:v>
                </c:pt>
                <c:pt idx="7">
                  <c:v>0.12000000000000002</c:v>
                </c:pt>
                <c:pt idx="8">
                  <c:v>9.0000000000000038E-2</c:v>
                </c:pt>
                <c:pt idx="9">
                  <c:v>9.0000000000000038E-2</c:v>
                </c:pt>
                <c:pt idx="10">
                  <c:v>6.0000000000000032E-2</c:v>
                </c:pt>
                <c:pt idx="11">
                  <c:v>7.0000000000000034E-2</c:v>
                </c:pt>
                <c:pt idx="12">
                  <c:v>7.0000000000000034E-2</c:v>
                </c:pt>
                <c:pt idx="13">
                  <c:v>9.0000000000000038E-2</c:v>
                </c:pt>
                <c:pt idx="14">
                  <c:v>0.27</c:v>
                </c:pt>
                <c:pt idx="15">
                  <c:v>0.11000000000000003</c:v>
                </c:pt>
                <c:pt idx="16">
                  <c:v>7.0000000000000034E-2</c:v>
                </c:pt>
                <c:pt idx="17">
                  <c:v>6.0000000000000032E-2</c:v>
                </c:pt>
                <c:pt idx="18">
                  <c:v>0.17</c:v>
                </c:pt>
                <c:pt idx="19">
                  <c:v>0.18000000000000008</c:v>
                </c:pt>
                <c:pt idx="20">
                  <c:v>0.19000000000000006</c:v>
                </c:pt>
                <c:pt idx="21">
                  <c:v>0.19000000000000006</c:v>
                </c:pt>
                <c:pt idx="22">
                  <c:v>8.0000000000000057E-2</c:v>
                </c:pt>
                <c:pt idx="23">
                  <c:v>4.0000000000000029E-2</c:v>
                </c:pt>
                <c:pt idx="24">
                  <c:v>0.13</c:v>
                </c:pt>
                <c:pt idx="25">
                  <c:v>0.14000000000000001</c:v>
                </c:pt>
                <c:pt idx="26">
                  <c:v>0.19000000000000006</c:v>
                </c:pt>
                <c:pt idx="27">
                  <c:v>0.14000000000000001</c:v>
                </c:pt>
                <c:pt idx="28">
                  <c:v>0.42000000000000015</c:v>
                </c:pt>
                <c:pt idx="29">
                  <c:v>0.12000000000000002</c:v>
                </c:pt>
              </c:numCache>
            </c:numRef>
          </c:val>
        </c:ser>
        <c:gapWidth val="0"/>
        <c:shape val="cylinder"/>
        <c:axId val="48491136"/>
        <c:axId val="40771968"/>
        <c:axId val="0"/>
      </c:bar3DChart>
      <c:catAx>
        <c:axId val="48491136"/>
        <c:scaling>
          <c:orientation val="minMax"/>
        </c:scaling>
        <c:axPos val="l"/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Arial Cyr"/>
              </a:defRPr>
            </a:pPr>
            <a:endParaRPr lang="ru-RU"/>
          </a:p>
        </c:txPr>
        <c:crossAx val="40771968"/>
        <c:crosses val="autoZero"/>
        <c:auto val="1"/>
        <c:lblAlgn val="ctr"/>
        <c:lblOffset val="100"/>
        <c:tickLblSkip val="1"/>
        <c:tickMarkSkip val="1"/>
      </c:catAx>
      <c:valAx>
        <c:axId val="40771968"/>
        <c:scaling>
          <c:orientation val="minMax"/>
        </c:scaling>
        <c:delete val="1"/>
        <c:axPos val="b"/>
        <c:numFmt formatCode="0%" sourceLinked="1"/>
        <c:tickLblPos val="nextTo"/>
        <c:crossAx val="48491136"/>
        <c:crosses val="autoZero"/>
        <c:crossBetween val="between"/>
      </c:valAx>
    </c:plotArea>
    <c:plotVisOnly val="1"/>
    <c:dispBlanksAs val="gap"/>
  </c:chart>
  <c:spPr>
    <a:noFill/>
    <a:ln w="9525">
      <a:noFill/>
    </a:ln>
  </c:spPr>
  <c:txPr>
    <a:bodyPr/>
    <a:lstStyle/>
    <a:p>
      <a:pPr>
        <a:defRPr sz="10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2012-2013 уч.г.</c:v>
                </c:pt>
              </c:strCache>
            </c:strRef>
          </c:tx>
          <c:spPr>
            <a:solidFill>
              <a:srgbClr val="00B0F0"/>
            </a:solidFill>
          </c:spPr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Токарное дело</c:v>
                </c:pt>
                <c:pt idx="1">
                  <c:v>Слесарное дело</c:v>
                </c:pt>
                <c:pt idx="2">
                  <c:v>Токарь-револьверщик</c:v>
                </c:pt>
                <c:pt idx="3">
                  <c:v>Фрезеровщик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25</c:v>
                </c:pt>
                <c:pt idx="2">
                  <c:v>23</c:v>
                </c:pt>
                <c:pt idx="3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2013-2014 уч.г.</c:v>
                </c:pt>
              </c:strCache>
            </c:strRef>
          </c:tx>
          <c:spPr>
            <a:solidFill>
              <a:srgbClr val="FF0000"/>
            </a:solidFill>
          </c:spPr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Токарное дело</c:v>
                </c:pt>
                <c:pt idx="1">
                  <c:v>Слесарное дело</c:v>
                </c:pt>
                <c:pt idx="2">
                  <c:v>Токарь-револьверщик</c:v>
                </c:pt>
                <c:pt idx="3">
                  <c:v>Фрезеровщик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37</c:v>
                </c:pt>
                <c:pt idx="1">
                  <c:v>41</c:v>
                </c:pt>
                <c:pt idx="2">
                  <c:v>25</c:v>
                </c:pt>
                <c:pt idx="3">
                  <c:v>26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2014-2015 уч.г.</c:v>
                </c:pt>
              </c:strCache>
            </c:strRef>
          </c:tx>
          <c:spPr>
            <a:solidFill>
              <a:srgbClr val="4ED25B"/>
            </a:solidFill>
          </c:spPr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Токарное дело</c:v>
                </c:pt>
                <c:pt idx="1">
                  <c:v>Слесарное дело</c:v>
                </c:pt>
                <c:pt idx="2">
                  <c:v>Токарь-револьверщик</c:v>
                </c:pt>
                <c:pt idx="3">
                  <c:v>Фрезеровщик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48</c:v>
                </c:pt>
                <c:pt idx="1">
                  <c:v>49</c:v>
                </c:pt>
                <c:pt idx="2">
                  <c:v>52</c:v>
                </c:pt>
                <c:pt idx="3">
                  <c:v>30</c:v>
                </c:pt>
              </c:numCache>
            </c:numRef>
          </c:val>
        </c:ser>
        <c:shape val="cylinder"/>
        <c:axId val="67697280"/>
        <c:axId val="74150272"/>
        <c:axId val="0"/>
      </c:bar3DChart>
      <c:catAx>
        <c:axId val="67697280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74150272"/>
        <c:crosses val="autoZero"/>
        <c:auto val="1"/>
        <c:lblAlgn val="ctr"/>
        <c:lblOffset val="100"/>
      </c:catAx>
      <c:valAx>
        <c:axId val="74150272"/>
        <c:scaling>
          <c:orientation val="minMax"/>
        </c:scaling>
        <c:axPos val="l"/>
        <c:majorGridlines/>
        <c:numFmt formatCode="General" sourceLinked="1"/>
        <c:tickLblPos val="nextTo"/>
        <c:crossAx val="67697280"/>
        <c:crosses val="autoZero"/>
        <c:crossBetween val="between"/>
      </c:valAx>
    </c:plotArea>
    <c:legend>
      <c:legendPos val="r"/>
      <c:txPr>
        <a:bodyPr/>
        <a:lstStyle/>
        <a:p>
          <a:pPr>
            <a:defRPr b="1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2013-2014 уч.г.</c:v>
                </c:pt>
              </c:strCache>
            </c:strRef>
          </c:tx>
          <c:spPr>
            <a:solidFill>
              <a:srgbClr val="00B0F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МОБУ СОШ № 1</c:v>
                </c:pt>
                <c:pt idx="1">
                  <c:v>МОБУ СОШ № 3</c:v>
                </c:pt>
                <c:pt idx="2">
                  <c:v>МОБУ СОШ № 4</c:v>
                </c:pt>
                <c:pt idx="3">
                  <c:v>МОБУ СОШ № 5</c:v>
                </c:pt>
                <c:pt idx="4">
                  <c:v>МОБУ ООШ № 6</c:v>
                </c:pt>
                <c:pt idx="5">
                  <c:v>МОБУ Гимназия № 7</c:v>
                </c:pt>
                <c:pt idx="6">
                  <c:v>МОБУ СОШ № 8</c:v>
                </c:pt>
                <c:pt idx="7">
                  <c:v>МОБУ Лицей № 9</c:v>
                </c:pt>
                <c:pt idx="8">
                  <c:v>МОБУ СОШ № 10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17</c:v>
                </c:pt>
                <c:pt idx="1">
                  <c:v>20</c:v>
                </c:pt>
                <c:pt idx="2">
                  <c:v>17</c:v>
                </c:pt>
                <c:pt idx="3">
                  <c:v>12</c:v>
                </c:pt>
                <c:pt idx="4">
                  <c:v>5</c:v>
                </c:pt>
                <c:pt idx="5">
                  <c:v>11</c:v>
                </c:pt>
                <c:pt idx="6">
                  <c:v>26</c:v>
                </c:pt>
                <c:pt idx="7">
                  <c:v>17</c:v>
                </c:pt>
                <c:pt idx="8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2014-2015 уч.г.</c:v>
                </c:pt>
              </c:strCache>
            </c:strRef>
          </c:tx>
          <c:spPr>
            <a:solidFill>
              <a:srgbClr val="FF000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МОБУ СОШ № 1</c:v>
                </c:pt>
                <c:pt idx="1">
                  <c:v>МОБУ СОШ № 3</c:v>
                </c:pt>
                <c:pt idx="2">
                  <c:v>МОБУ СОШ № 4</c:v>
                </c:pt>
                <c:pt idx="3">
                  <c:v>МОБУ СОШ № 5</c:v>
                </c:pt>
                <c:pt idx="4">
                  <c:v>МОБУ ООШ № 6</c:v>
                </c:pt>
                <c:pt idx="5">
                  <c:v>МОБУ Гимназия № 7</c:v>
                </c:pt>
                <c:pt idx="6">
                  <c:v>МОБУ СОШ № 8</c:v>
                </c:pt>
                <c:pt idx="7">
                  <c:v>МОБУ Лицей № 9</c:v>
                </c:pt>
                <c:pt idx="8">
                  <c:v>МОБУ СОШ № 10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30</c:v>
                </c:pt>
                <c:pt idx="1">
                  <c:v>36</c:v>
                </c:pt>
                <c:pt idx="2">
                  <c:v>16</c:v>
                </c:pt>
                <c:pt idx="3">
                  <c:v>19</c:v>
                </c:pt>
                <c:pt idx="4">
                  <c:v>3</c:v>
                </c:pt>
                <c:pt idx="5">
                  <c:v>21</c:v>
                </c:pt>
                <c:pt idx="6">
                  <c:v>10</c:v>
                </c:pt>
                <c:pt idx="7">
                  <c:v>22</c:v>
                </c:pt>
                <c:pt idx="8">
                  <c:v>22</c:v>
                </c:pt>
              </c:numCache>
            </c:numRef>
          </c:val>
        </c:ser>
        <c:dLbls>
          <c:showVal val="1"/>
        </c:dLbls>
        <c:gapWidth val="75"/>
        <c:shape val="cylinder"/>
        <c:axId val="74158464"/>
        <c:axId val="74160000"/>
        <c:axId val="0"/>
      </c:bar3DChart>
      <c:catAx>
        <c:axId val="74158464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74160000"/>
        <c:crosses val="autoZero"/>
        <c:auto val="1"/>
        <c:lblAlgn val="ctr"/>
        <c:lblOffset val="100"/>
      </c:catAx>
      <c:valAx>
        <c:axId val="74160000"/>
        <c:scaling>
          <c:orientation val="minMax"/>
        </c:scaling>
        <c:axPos val="b"/>
        <c:numFmt formatCode="General" sourceLinked="1"/>
        <c:majorTickMark val="none"/>
        <c:tickLblPos val="nextTo"/>
        <c:crossAx val="74158464"/>
        <c:crosses val="autoZero"/>
        <c:crossBetween val="between"/>
      </c:valAx>
    </c:plotArea>
    <c:legend>
      <c:legendPos val="b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</c:chart>
  <c:spPr>
    <a:scene3d>
      <a:camera prst="orthographicFront"/>
      <a:lightRig rig="threePt" dir="t"/>
    </a:scene3d>
    <a:sp3d>
      <a:bevelT w="0" h="107950"/>
      <a:bevelB w="31750"/>
    </a:sp3d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0"/>
      <c:perspective val="30"/>
    </c:view3D>
    <c:plotArea>
      <c:layout>
        <c:manualLayout>
          <c:layoutTarget val="inner"/>
          <c:xMode val="edge"/>
          <c:yMode val="edge"/>
          <c:x val="7.1987482566740396E-2"/>
          <c:y val="0.10615079365079365"/>
          <c:w val="0.88411649482121046"/>
          <c:h val="0.35399700000029649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2013-2014 уч.г.</c:v>
                </c:pt>
              </c:strCache>
            </c:strRef>
          </c:tx>
          <c:spPr>
            <a:solidFill>
              <a:srgbClr val="00B0F0"/>
            </a:solidFill>
          </c:spPr>
          <c:dLbls>
            <c:dLbl>
              <c:idx val="0"/>
              <c:layout>
                <c:manualLayout>
                  <c:x val="-5.6837144663709465E-3"/>
                  <c:y val="-1.0069120973808635E-2"/>
                </c:manualLayout>
              </c:layout>
              <c:spPr>
                <a:noFill/>
                <a:ln w="25398">
                  <a:noFill/>
                </a:ln>
              </c:spPr>
              <c:txPr>
                <a:bodyPr/>
                <a:lstStyle/>
                <a:p>
                  <a:pPr>
                    <a:defRPr sz="1401" b="1"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2.8061533732411797E-3"/>
                  <c:y val="-7.3738602750314693E-3"/>
                </c:manualLayout>
              </c:layout>
              <c:spPr>
                <a:noFill/>
                <a:ln w="25398">
                  <a:noFill/>
                </a:ln>
              </c:spPr>
              <c:txPr>
                <a:bodyPr/>
                <a:lstStyle/>
                <a:p>
                  <a:pPr>
                    <a:defRPr sz="1401" b="1"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5.578983143867712E-3"/>
                  <c:y val="1.1958762331983341E-3"/>
                </c:manualLayout>
              </c:layout>
              <c:spPr>
                <a:noFill/>
                <a:ln w="25398">
                  <a:noFill/>
                </a:ln>
              </c:spPr>
              <c:txPr>
                <a:bodyPr/>
                <a:lstStyle/>
                <a:p>
                  <a:pPr>
                    <a:defRPr sz="1401" b="1"/>
                  </a:pPr>
                  <a:endParaRPr lang="ru-RU"/>
                </a:p>
              </c:txPr>
              <c:showVal val="1"/>
            </c:dLbl>
            <c:dLbl>
              <c:idx val="3"/>
              <c:layout>
                <c:manualLayout>
                  <c:x val="3.7188120407697892E-3"/>
                  <c:y val="-5.7139795802172034E-3"/>
                </c:manualLayout>
              </c:layout>
              <c:spPr>
                <a:noFill/>
                <a:ln w="25398">
                  <a:noFill/>
                </a:ln>
              </c:spPr>
              <c:txPr>
                <a:bodyPr/>
                <a:lstStyle/>
                <a:p>
                  <a:pPr>
                    <a:defRPr sz="1401" b="1"/>
                  </a:pPr>
                  <a:endParaRPr lang="ru-RU"/>
                </a:p>
              </c:txPr>
              <c:showVal val="1"/>
            </c:dLbl>
            <c:dLbl>
              <c:idx val="4"/>
              <c:layout>
                <c:manualLayout>
                  <c:x val="2.5283433391984009E-3"/>
                  <c:y val="-8.6901086801561139E-3"/>
                </c:manualLayout>
              </c:layout>
              <c:spPr>
                <a:noFill/>
                <a:ln w="25398">
                  <a:noFill/>
                </a:ln>
              </c:spPr>
              <c:txPr>
                <a:bodyPr/>
                <a:lstStyle/>
                <a:p>
                  <a:pPr>
                    <a:defRPr sz="1401" b="1"/>
                  </a:pPr>
                  <a:endParaRPr lang="ru-RU"/>
                </a:p>
              </c:txPr>
              <c:showVal val="1"/>
            </c:dLbl>
            <c:dLbl>
              <c:idx val="5"/>
              <c:layout>
                <c:manualLayout>
                  <c:x val="2.4537052700767492E-3"/>
                  <c:y val="-1.3601607114197244E-2"/>
                </c:manualLayout>
              </c:layout>
              <c:spPr>
                <a:noFill/>
                <a:ln w="25398">
                  <a:noFill/>
                </a:ln>
              </c:spPr>
              <c:txPr>
                <a:bodyPr/>
                <a:lstStyle/>
                <a:p>
                  <a:pPr>
                    <a:defRPr sz="1401" b="1"/>
                  </a:pPr>
                  <a:endParaRPr lang="ru-RU"/>
                </a:p>
              </c:txPr>
              <c:showVal val="1"/>
            </c:dLbl>
            <c:dLbl>
              <c:idx val="6"/>
              <c:layout>
                <c:manualLayout>
                  <c:x val="-8.4533138877645228E-4"/>
                  <c:y val="-9.2787442918485768E-3"/>
                </c:manualLayout>
              </c:layout>
              <c:spPr>
                <a:noFill/>
                <a:ln w="25398">
                  <a:noFill/>
                </a:ln>
              </c:spPr>
              <c:txPr>
                <a:bodyPr/>
                <a:lstStyle/>
                <a:p>
                  <a:pPr>
                    <a:defRPr sz="1401" b="1"/>
                  </a:pPr>
                  <a:endParaRPr lang="ru-RU"/>
                </a:p>
              </c:txPr>
              <c:showVal val="1"/>
            </c:dLbl>
            <c:dLbl>
              <c:idx val="7"/>
              <c:layout>
                <c:manualLayout>
                  <c:x val="4.5424439034799499E-3"/>
                  <c:y val="8.8449939837352291E-5"/>
                </c:manualLayout>
              </c:layout>
              <c:spPr>
                <a:noFill/>
                <a:ln w="25398">
                  <a:noFill/>
                </a:ln>
              </c:spPr>
              <c:txPr>
                <a:bodyPr/>
                <a:lstStyle/>
                <a:p>
                  <a:pPr>
                    <a:defRPr sz="1401" b="1"/>
                  </a:pPr>
                  <a:endParaRPr lang="ru-RU"/>
                </a:p>
              </c:txPr>
              <c:showVal val="1"/>
            </c:dLbl>
            <c:dLbl>
              <c:idx val="8"/>
              <c:layout>
                <c:manualLayout>
                  <c:x val="1.1369129116549103E-3"/>
                  <c:y val="-8.6268964781389748E-3"/>
                </c:manualLayout>
              </c:layout>
              <c:spPr>
                <a:noFill/>
                <a:ln w="25398">
                  <a:noFill/>
                </a:ln>
              </c:spPr>
              <c:txPr>
                <a:bodyPr/>
                <a:lstStyle/>
                <a:p>
                  <a:pPr>
                    <a:defRPr sz="1401" b="1"/>
                  </a:pPr>
                  <a:endParaRPr lang="ru-RU"/>
                </a:p>
              </c:txPr>
              <c:showVal val="1"/>
            </c:dLbl>
            <c:dLbl>
              <c:idx val="9"/>
              <c:layout>
                <c:manualLayout>
                  <c:x val="2.6422426363371238E-2"/>
                  <c:y val="-7.1467004124484534E-2"/>
                </c:manualLayout>
              </c:layout>
              <c:spPr>
                <a:noFill/>
                <a:ln w="25398">
                  <a:noFill/>
                </a:ln>
              </c:spPr>
              <c:txPr>
                <a:bodyPr/>
                <a:lstStyle/>
                <a:p>
                  <a:pPr>
                    <a:defRPr sz="1401" b="1"/>
                  </a:pPr>
                  <a:endParaRPr lang="ru-RU"/>
                </a:p>
              </c:txPr>
              <c:showVal val="1"/>
            </c:dLbl>
            <c:spPr>
              <a:noFill/>
              <a:ln w="25398">
                <a:noFill/>
              </a:ln>
            </c:spPr>
            <c:showVal val="1"/>
          </c:dLbls>
          <c:cat>
            <c:strRef>
              <c:f>Лист1!$A$2:$A$10</c:f>
              <c:strCache>
                <c:ptCount val="9"/>
                <c:pt idx="0">
                  <c:v>СОШ № 1</c:v>
                </c:pt>
                <c:pt idx="1">
                  <c:v>СОШ № 3</c:v>
                </c:pt>
                <c:pt idx="2">
                  <c:v>СОШ № 4</c:v>
                </c:pt>
                <c:pt idx="3">
                  <c:v>СОШ № 5</c:v>
                </c:pt>
                <c:pt idx="4">
                  <c:v>СОШ № 6</c:v>
                </c:pt>
                <c:pt idx="5">
                  <c:v>Гимназия № 7</c:v>
                </c:pt>
                <c:pt idx="6">
                  <c:v>СОШ № 8</c:v>
                </c:pt>
                <c:pt idx="7">
                  <c:v>Лицей № 9</c:v>
                </c:pt>
                <c:pt idx="8">
                  <c:v>СОШ № 10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</c:v>
                </c:pt>
                <c:pt idx="1">
                  <c:v>2</c:v>
                </c:pt>
                <c:pt idx="2">
                  <c:v>4</c:v>
                </c:pt>
                <c:pt idx="3">
                  <c:v>2</c:v>
                </c:pt>
                <c:pt idx="4">
                  <c:v>1</c:v>
                </c:pt>
                <c:pt idx="5">
                  <c:v>0</c:v>
                </c:pt>
                <c:pt idx="6">
                  <c:v>2</c:v>
                </c:pt>
                <c:pt idx="7">
                  <c:v>3</c:v>
                </c:pt>
                <c:pt idx="8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2014-2015 уч.г.</c:v>
                </c:pt>
              </c:strCache>
            </c:strRef>
          </c:tx>
          <c:spPr>
            <a:solidFill>
              <a:srgbClr val="FF0000"/>
            </a:solidFill>
          </c:spPr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СОШ № 1</c:v>
                </c:pt>
                <c:pt idx="1">
                  <c:v>СОШ № 3</c:v>
                </c:pt>
                <c:pt idx="2">
                  <c:v>СОШ № 4</c:v>
                </c:pt>
                <c:pt idx="3">
                  <c:v>СОШ № 5</c:v>
                </c:pt>
                <c:pt idx="4">
                  <c:v>СОШ № 6</c:v>
                </c:pt>
                <c:pt idx="5">
                  <c:v>Гимназия № 7</c:v>
                </c:pt>
                <c:pt idx="6">
                  <c:v>СОШ № 8</c:v>
                </c:pt>
                <c:pt idx="7">
                  <c:v>Лицей № 9</c:v>
                </c:pt>
                <c:pt idx="8">
                  <c:v>СОШ № 10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3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1</c:v>
                </c:pt>
                <c:pt idx="5">
                  <c:v>4</c:v>
                </c:pt>
                <c:pt idx="6">
                  <c:v>1</c:v>
                </c:pt>
                <c:pt idx="7">
                  <c:v>2</c:v>
                </c:pt>
                <c:pt idx="8">
                  <c:v>2</c:v>
                </c:pt>
              </c:numCache>
            </c:numRef>
          </c:val>
        </c:ser>
        <c:gapWidth val="100"/>
        <c:shape val="cylinder"/>
        <c:axId val="75669888"/>
        <c:axId val="75671424"/>
        <c:axId val="0"/>
      </c:bar3DChart>
      <c:dateAx>
        <c:axId val="75669888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75671424"/>
        <c:crosses val="autoZero"/>
        <c:lblOffset val="100"/>
        <c:baseTimeUnit val="days"/>
      </c:dateAx>
      <c:valAx>
        <c:axId val="75671424"/>
        <c:scaling>
          <c:orientation val="minMax"/>
        </c:scaling>
        <c:axPos val="l"/>
        <c:majorGridlines/>
        <c:numFmt formatCode="General" sourceLinked="1"/>
        <c:tickLblPos val="nextTo"/>
        <c:crossAx val="75669888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13288534623478138"/>
          <c:y val="1.5755977587912288E-3"/>
          <c:w val="0.83472615224432933"/>
          <c:h val="4.8867515294214722E-2"/>
        </c:manualLayout>
      </c:layout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zero"/>
  </c:chart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9.6867659754451246E-2"/>
          <c:y val="4.9344531933510127E-2"/>
          <c:w val="0.64163274292700168"/>
          <c:h val="0.5228738407699035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2011-2012 уч. г.</c:v>
                </c:pt>
              </c:strCache>
            </c:strRef>
          </c:tx>
          <c:spPr>
            <a:solidFill>
              <a:srgbClr val="92D050"/>
            </a:solidFill>
          </c:spPr>
          <c:dLbls>
            <c:spPr>
              <a:noFill/>
              <a:ln w="25391">
                <a:noFill/>
              </a:ln>
            </c:spPr>
            <c:txPr>
              <a:bodyPr/>
              <a:lstStyle/>
              <a:p>
                <a:pPr>
                  <a:defRPr sz="1196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Токарь</c:v>
                </c:pt>
                <c:pt idx="1">
                  <c:v>Слесарь</c:v>
                </c:pt>
                <c:pt idx="2">
                  <c:v>Фрезеровщик</c:v>
                </c:pt>
                <c:pt idx="3">
                  <c:v>Токарь-револьверщик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2012-2013 уч.г.</c:v>
                </c:pt>
              </c:strCache>
            </c:strRef>
          </c:tx>
          <c:spPr>
            <a:solidFill>
              <a:srgbClr val="FF3B3B"/>
            </a:solidFill>
          </c:spPr>
          <c:dLbls>
            <c:spPr>
              <a:noFill/>
              <a:ln w="25391">
                <a:noFill/>
              </a:ln>
            </c:spPr>
            <c:txPr>
              <a:bodyPr/>
              <a:lstStyle/>
              <a:p>
                <a:pPr>
                  <a:defRPr sz="1196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Токарь</c:v>
                </c:pt>
                <c:pt idx="1">
                  <c:v>Слесарь</c:v>
                </c:pt>
                <c:pt idx="2">
                  <c:v>Фрезеровщик</c:v>
                </c:pt>
                <c:pt idx="3">
                  <c:v>Токарь-револьверщик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2013-2014 уч.г.</c:v>
                </c:pt>
              </c:strCache>
            </c:strRef>
          </c:tx>
          <c:spPr>
            <a:solidFill>
              <a:srgbClr val="00B0F0"/>
            </a:solidFill>
          </c:spPr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Токарь</c:v>
                </c:pt>
                <c:pt idx="1">
                  <c:v>Слесарь</c:v>
                </c:pt>
                <c:pt idx="2">
                  <c:v>Фрезеровщик</c:v>
                </c:pt>
                <c:pt idx="3">
                  <c:v>Токарь-револьверщик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</c:v>
                </c:pt>
                <c:pt idx="1">
                  <c:v>0</c:v>
                </c:pt>
                <c:pt idx="2">
                  <c:v>5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2014-2015 уч.г.</c:v>
                </c:pt>
              </c:strCache>
            </c:strRef>
          </c:tx>
          <c:spPr>
            <a:solidFill>
              <a:srgbClr val="9F319A"/>
            </a:solidFill>
          </c:spPr>
          <c:dLbls>
            <c:dLbl>
              <c:idx val="2"/>
              <c:layout>
                <c:manualLayout>
                  <c:x val="1.4867677668748233E-2"/>
                  <c:y val="-5.0813008130081534E-3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Токарь</c:v>
                </c:pt>
                <c:pt idx="1">
                  <c:v>Слесарь</c:v>
                </c:pt>
                <c:pt idx="2">
                  <c:v>Фрезеровщик</c:v>
                </c:pt>
                <c:pt idx="3">
                  <c:v>Токарь-револьверщик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9</c:v>
                </c:pt>
                <c:pt idx="2">
                  <c:v>4</c:v>
                </c:pt>
                <c:pt idx="3">
                  <c:v>5</c:v>
                </c:pt>
              </c:numCache>
            </c:numRef>
          </c:val>
        </c:ser>
        <c:shape val="cylinder"/>
        <c:axId val="75822592"/>
        <c:axId val="75824128"/>
        <c:axId val="0"/>
      </c:bar3DChart>
      <c:catAx>
        <c:axId val="7582259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900" b="1" i="0" baseline="0">
                <a:latin typeface="Times New Roman" pitchFamily="18" charset="0"/>
              </a:defRPr>
            </a:pPr>
            <a:endParaRPr lang="ru-RU"/>
          </a:p>
        </c:txPr>
        <c:crossAx val="75824128"/>
        <c:crosses val="autoZero"/>
        <c:auto val="1"/>
        <c:lblAlgn val="ctr"/>
        <c:lblOffset val="100"/>
      </c:catAx>
      <c:valAx>
        <c:axId val="75824128"/>
        <c:scaling>
          <c:orientation val="minMax"/>
        </c:scaling>
        <c:axPos val="l"/>
        <c:majorGridlines/>
        <c:numFmt formatCode="General" sourceLinked="1"/>
        <c:tickLblPos val="nextTo"/>
        <c:crossAx val="75822592"/>
        <c:crosses val="autoZero"/>
        <c:crossBetween val="between"/>
      </c:valAx>
      <c:spPr>
        <a:noFill/>
        <a:ln w="25391">
          <a:noFill/>
        </a:ln>
      </c:spPr>
    </c:plotArea>
    <c:legend>
      <c:legendPos val="r"/>
      <c:layout>
        <c:manualLayout>
          <c:xMode val="edge"/>
          <c:yMode val="edge"/>
          <c:x val="0.74193599972188962"/>
          <c:y val="0.41111111111111115"/>
          <c:w val="0.25119678951817015"/>
          <c:h val="0.34480026886883347"/>
        </c:manualLayout>
      </c:layout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/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2012-2013 уч.г.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dLbls>
            <c:dLbl>
              <c:idx val="0"/>
              <c:layout>
                <c:manualLayout>
                  <c:x val="-2.6359143327841845E-2"/>
                  <c:y val="-5.0125313283208017E-2"/>
                </c:manualLayout>
              </c:layout>
              <c:showVal val="1"/>
            </c:dLbl>
            <c:dLbl>
              <c:idx val="1"/>
              <c:layout>
                <c:manualLayout>
                  <c:x val="-3.0752333882482181E-2"/>
                  <c:y val="-5.6808688387635774E-2"/>
                </c:manualLayout>
              </c:layout>
              <c:showVal val="1"/>
            </c:dLbl>
            <c:dLbl>
              <c:idx val="2"/>
              <c:layout>
                <c:manualLayout>
                  <c:x val="-2.6359143327841845E-2"/>
                  <c:y val="-4.3441938178780316E-2"/>
                </c:manualLayout>
              </c:layout>
              <c:showVal val="1"/>
            </c:dLbl>
            <c:dLbl>
              <c:idx val="3"/>
              <c:layout>
                <c:manualLayout>
                  <c:x val="-2.4162548050521683E-2"/>
                  <c:y val="-4.0100250626566407E-2"/>
                </c:manualLayout>
              </c:layout>
              <c:showVal val="1"/>
            </c:dLbl>
            <c:dLbl>
              <c:idx val="4"/>
              <c:layout>
                <c:manualLayout>
                  <c:x val="-1.3179571663921042E-2"/>
                  <c:y val="2.3391812865497082E-2"/>
                </c:manualLayout>
              </c:layout>
              <c:showVal val="1"/>
            </c:dLbl>
            <c:dLbl>
              <c:idx val="5"/>
              <c:layout>
                <c:manualLayout>
                  <c:x val="-2.1965952773201611E-2"/>
                  <c:y val="-4.6783888855998434E-2"/>
                </c:manualLayout>
              </c:layout>
              <c:showVal val="1"/>
            </c:dLbl>
            <c:dLbl>
              <c:idx val="6"/>
              <c:layout>
                <c:manualLayout>
                  <c:x val="-1.9769357495881514E-2"/>
                  <c:y val="-4.6783625730994163E-2"/>
                </c:manualLayout>
              </c:layout>
              <c:showVal val="1"/>
            </c:dLbl>
            <c:dLbl>
              <c:idx val="7"/>
              <c:layout>
                <c:manualLayout>
                  <c:x val="-3.075233388248208E-2"/>
                  <c:y val="-4.6783625730994163E-2"/>
                </c:manualLayout>
              </c:layout>
              <c:showVal val="1"/>
            </c:dLbl>
            <c:dLbl>
              <c:idx val="8"/>
              <c:layout>
                <c:manualLayout>
                  <c:x val="-3.0752333882482181E-2"/>
                  <c:y val="-2.3391812865497082E-2"/>
                </c:manualLayout>
              </c:layout>
              <c:showVal val="1"/>
            </c:dLbl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1199" b="1"/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школа № 1</c:v>
                </c:pt>
                <c:pt idx="1">
                  <c:v>школа № 3</c:v>
                </c:pt>
                <c:pt idx="2">
                  <c:v>школа № 4</c:v>
                </c:pt>
                <c:pt idx="3">
                  <c:v>школа № 5</c:v>
                </c:pt>
                <c:pt idx="4">
                  <c:v>школа № 6</c:v>
                </c:pt>
                <c:pt idx="5">
                  <c:v>гимназия № 7</c:v>
                </c:pt>
                <c:pt idx="6">
                  <c:v>школа № 8</c:v>
                </c:pt>
                <c:pt idx="7">
                  <c:v>лицей № 9</c:v>
                </c:pt>
                <c:pt idx="8">
                  <c:v>школа № 10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</c:v>
                </c:pt>
                <c:pt idx="1">
                  <c:v>3</c:v>
                </c:pt>
                <c:pt idx="2">
                  <c:v>8</c:v>
                </c:pt>
                <c:pt idx="3">
                  <c:v>6</c:v>
                </c:pt>
                <c:pt idx="4">
                  <c:v>0</c:v>
                </c:pt>
                <c:pt idx="5">
                  <c:v>8</c:v>
                </c:pt>
                <c:pt idx="6">
                  <c:v>5</c:v>
                </c:pt>
                <c:pt idx="7">
                  <c:v>3</c:v>
                </c:pt>
                <c:pt idx="8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2013-2014 уч.г.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pPr>
              <a:ln>
                <a:solidFill>
                  <a:srgbClr val="00B0F0"/>
                </a:solidFill>
              </a:ln>
            </c:spPr>
          </c:marker>
          <c:dLbls>
            <c:dLbl>
              <c:idx val="0"/>
              <c:layout>
                <c:manualLayout>
                  <c:x val="-3.0752333882482181E-2"/>
                  <c:y val="-5.0125313283207955E-2"/>
                </c:manualLayout>
              </c:layout>
              <c:showVal val="1"/>
            </c:dLbl>
            <c:dLbl>
              <c:idx val="1"/>
              <c:layout>
                <c:manualLayout>
                  <c:x val="-3.0752333882482181E-2"/>
                  <c:y val="-5.346700083542253E-2"/>
                </c:manualLayout>
              </c:layout>
              <c:showVal val="1"/>
            </c:dLbl>
            <c:dLbl>
              <c:idx val="2"/>
              <c:layout>
                <c:manualLayout>
                  <c:x val="-3.7342119714442616E-2"/>
                  <c:y val="-6.6833751044277384E-2"/>
                </c:manualLayout>
              </c:layout>
              <c:showVal val="1"/>
            </c:dLbl>
            <c:dLbl>
              <c:idx val="3"/>
              <c:layout>
                <c:manualLayout>
                  <c:x val="-2.4162548050521683E-2"/>
                  <c:y val="-5.3467000835422496E-2"/>
                </c:manualLayout>
              </c:layout>
              <c:showVal val="1"/>
            </c:dLbl>
            <c:dLbl>
              <c:idx val="5"/>
              <c:layout>
                <c:manualLayout>
                  <c:x val="-1.9769357495881514E-2"/>
                  <c:y val="-6.3492063492063502E-2"/>
                </c:manualLayout>
              </c:layout>
              <c:showVal val="1"/>
            </c:dLbl>
            <c:dLbl>
              <c:idx val="6"/>
              <c:layout>
                <c:manualLayout>
                  <c:x val="-2.8555738605162001E-2"/>
                  <c:y val="-5.6808688387635774E-2"/>
                </c:manualLayout>
              </c:layout>
              <c:showVal val="1"/>
            </c:dLbl>
            <c:dLbl>
              <c:idx val="7"/>
              <c:layout>
                <c:manualLayout>
                  <c:x val="-3.075233388248208E-2"/>
                  <c:y val="-5.3467000835422496E-2"/>
                </c:manualLayout>
              </c:layout>
              <c:showVal val="1"/>
            </c:dLbl>
            <c:dLbl>
              <c:idx val="8"/>
              <c:layout>
                <c:manualLayout>
                  <c:x val="-1.5376166941241077E-2"/>
                  <c:y val="-5.0125313283208017E-2"/>
                </c:manualLayout>
              </c:layout>
              <c:showVal val="1"/>
            </c:dLbl>
            <c:spPr>
              <a:noFill/>
              <a:ln w="25398">
                <a:noFill/>
              </a:ln>
            </c:spPr>
            <c:txPr>
              <a:bodyPr/>
              <a:lstStyle/>
              <a:p>
                <a:pPr>
                  <a:defRPr sz="1199" b="1"/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школа № 1</c:v>
                </c:pt>
                <c:pt idx="1">
                  <c:v>школа № 3</c:v>
                </c:pt>
                <c:pt idx="2">
                  <c:v>школа № 4</c:v>
                </c:pt>
                <c:pt idx="3">
                  <c:v>школа № 5</c:v>
                </c:pt>
                <c:pt idx="4">
                  <c:v>школа № 6</c:v>
                </c:pt>
                <c:pt idx="5">
                  <c:v>гимназия № 7</c:v>
                </c:pt>
                <c:pt idx="6">
                  <c:v>школа № 8</c:v>
                </c:pt>
                <c:pt idx="7">
                  <c:v>лицей № 9</c:v>
                </c:pt>
                <c:pt idx="8">
                  <c:v>школа № 10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7</c:v>
                </c:pt>
                <c:pt idx="1">
                  <c:v>9</c:v>
                </c:pt>
                <c:pt idx="2">
                  <c:v>11</c:v>
                </c:pt>
                <c:pt idx="3">
                  <c:v>7</c:v>
                </c:pt>
                <c:pt idx="4">
                  <c:v>3</c:v>
                </c:pt>
                <c:pt idx="5">
                  <c:v>8</c:v>
                </c:pt>
                <c:pt idx="6">
                  <c:v>11</c:v>
                </c:pt>
                <c:pt idx="7">
                  <c:v>13</c:v>
                </c:pt>
                <c:pt idx="8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школа № 1</c:v>
                </c:pt>
                <c:pt idx="1">
                  <c:v>школа № 3</c:v>
                </c:pt>
                <c:pt idx="2">
                  <c:v>школа № 4</c:v>
                </c:pt>
                <c:pt idx="3">
                  <c:v>школа № 5</c:v>
                </c:pt>
                <c:pt idx="4">
                  <c:v>школа № 6</c:v>
                </c:pt>
                <c:pt idx="5">
                  <c:v>гимназия № 7</c:v>
                </c:pt>
                <c:pt idx="6">
                  <c:v>школа № 8</c:v>
                </c:pt>
                <c:pt idx="7">
                  <c:v>лицей № 9</c:v>
                </c:pt>
                <c:pt idx="8">
                  <c:v>школа № 10</c:v>
                </c:pt>
              </c:strCache>
            </c:strRef>
          </c:cat>
          <c:val>
            <c:numRef>
              <c:f>Лист1!$D$2:$D$10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2014-2015 уч.г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dLbls>
            <c:dLbl>
              <c:idx val="0"/>
              <c:layout>
                <c:manualLayout>
                  <c:x val="-1.7572762218561241E-2"/>
                  <c:y val="-3.0075187969925182E-2"/>
                </c:manualLayout>
              </c:layout>
              <c:showVal val="1"/>
            </c:dLbl>
            <c:dLbl>
              <c:idx val="1"/>
              <c:layout>
                <c:manualLayout>
                  <c:x val="-4.3931905546403084E-3"/>
                  <c:y val="-3.3416875522138671E-2"/>
                </c:manualLayout>
              </c:layout>
              <c:showVal val="1"/>
            </c:dLbl>
            <c:dLbl>
              <c:idx val="2"/>
              <c:layout>
                <c:manualLayout>
                  <c:x val="-1.5376166941241077E-2"/>
                  <c:y val="-5.6808688387635774E-2"/>
                </c:manualLayout>
              </c:layout>
              <c:showVal val="1"/>
            </c:dLbl>
            <c:dLbl>
              <c:idx val="3"/>
              <c:layout>
                <c:manualLayout>
                  <c:x val="-2.4162548050521683E-2"/>
                  <c:y val="-4.0100250626566407E-2"/>
                </c:manualLayout>
              </c:layout>
              <c:showVal val="1"/>
            </c:dLbl>
            <c:dLbl>
              <c:idx val="4"/>
              <c:layout>
                <c:manualLayout>
                  <c:x val="-2.6272577996716288E-2"/>
                  <c:y val="-7.3099415204678372E-2"/>
                </c:manualLayout>
              </c:layout>
              <c:showVal val="1"/>
            </c:dLbl>
            <c:dLbl>
              <c:idx val="5"/>
              <c:layout>
                <c:manualLayout>
                  <c:x val="-3.5145524437122461E-2"/>
                  <c:y val="-4.6783625730994136E-2"/>
                </c:manualLayout>
              </c:layout>
              <c:showVal val="1"/>
            </c:dLbl>
            <c:dLbl>
              <c:idx val="6"/>
              <c:layout>
                <c:manualLayout>
                  <c:x val="-3.5145524437122461E-2"/>
                  <c:y val="-6.0150375939849704E-2"/>
                </c:manualLayout>
              </c:layout>
              <c:showVal val="1"/>
            </c:dLbl>
            <c:dLbl>
              <c:idx val="7"/>
              <c:layout>
                <c:manualLayout>
                  <c:x val="-1.7572762218561161E-2"/>
                  <c:y val="-4.6783625730994163E-2"/>
                </c:manualLayout>
              </c:layout>
              <c:showVal val="1"/>
            </c:dLbl>
            <c:dLbl>
              <c:idx val="8"/>
              <c:layout>
                <c:manualLayout>
                  <c:x val="-1.5376166941241077E-2"/>
                  <c:y val="-4.3441938178780275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школа № 1</c:v>
                </c:pt>
                <c:pt idx="1">
                  <c:v>школа № 3</c:v>
                </c:pt>
                <c:pt idx="2">
                  <c:v>школа № 4</c:v>
                </c:pt>
                <c:pt idx="3">
                  <c:v>школа № 5</c:v>
                </c:pt>
                <c:pt idx="4">
                  <c:v>школа № 6</c:v>
                </c:pt>
                <c:pt idx="5">
                  <c:v>гимназия № 7</c:v>
                </c:pt>
                <c:pt idx="6">
                  <c:v>школа № 8</c:v>
                </c:pt>
                <c:pt idx="7">
                  <c:v>лицей № 9</c:v>
                </c:pt>
                <c:pt idx="8">
                  <c:v>школа № 10</c:v>
                </c:pt>
              </c:strCache>
            </c:strRef>
          </c:cat>
          <c:val>
            <c:numRef>
              <c:f>Лист1!$E$2:$E$10</c:f>
              <c:numCache>
                <c:formatCode>General</c:formatCode>
                <c:ptCount val="9"/>
                <c:pt idx="0">
                  <c:v>22</c:v>
                </c:pt>
                <c:pt idx="1">
                  <c:v>17</c:v>
                </c:pt>
                <c:pt idx="2">
                  <c:v>8</c:v>
                </c:pt>
                <c:pt idx="3">
                  <c:v>15</c:v>
                </c:pt>
                <c:pt idx="4">
                  <c:v>2</c:v>
                </c:pt>
                <c:pt idx="5">
                  <c:v>13</c:v>
                </c:pt>
                <c:pt idx="6">
                  <c:v>10</c:v>
                </c:pt>
                <c:pt idx="7">
                  <c:v>15</c:v>
                </c:pt>
                <c:pt idx="8">
                  <c:v>9</c:v>
                </c:pt>
              </c:numCache>
            </c:numRef>
          </c:val>
        </c:ser>
        <c:marker val="1"/>
        <c:axId val="77014912"/>
        <c:axId val="77016448"/>
      </c:lineChart>
      <c:catAx>
        <c:axId val="7701491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7016448"/>
        <c:crosses val="autoZero"/>
        <c:auto val="1"/>
        <c:lblAlgn val="ctr"/>
        <c:lblOffset val="100"/>
      </c:catAx>
      <c:valAx>
        <c:axId val="77016448"/>
        <c:scaling>
          <c:orientation val="minMax"/>
        </c:scaling>
        <c:axPos val="l"/>
        <c:majorGridlines/>
        <c:numFmt formatCode="General" sourceLinked="1"/>
        <c:tickLblPos val="nextTo"/>
        <c:crossAx val="770149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693900331424802"/>
          <c:y val="4.841115255329926E-2"/>
          <c:w val="0.24306101248545656"/>
          <c:h val="0.38930911447805144"/>
        </c:manualLayout>
      </c:layout>
      <c:txPr>
        <a:bodyPr/>
        <a:lstStyle/>
        <a:p>
          <a:pPr>
            <a:defRPr sz="1100" b="1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0"/>
      <c:rotY val="0"/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2012 - 2013 уч.г.</c:v>
                </c:pt>
              </c:strCache>
            </c:strRef>
          </c:tx>
          <c:spPr>
            <a:solidFill>
              <a:srgbClr val="00B0F0"/>
            </a:solidFill>
          </c:spPr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Колледж филиала ДВФУ г. Арсеньев</c:v>
                </c:pt>
                <c:pt idx="1">
                  <c:v>ПИК г. Арсеньев</c:v>
                </c:pt>
                <c:pt idx="2">
                  <c:v>Морской колледж г. Владивосток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29</c:v>
                </c:pt>
                <c:pt idx="1">
                  <c:v>21</c:v>
                </c:pt>
                <c:pt idx="2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2013 - 2014 уч.г.</c:v>
                </c:pt>
              </c:strCache>
            </c:strRef>
          </c:tx>
          <c:spPr>
            <a:solidFill>
              <a:srgbClr val="FF0000"/>
            </a:solidFill>
          </c:spPr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Колледж филиала ДВФУ г. Арсеньев</c:v>
                </c:pt>
                <c:pt idx="1">
                  <c:v>ПИК г. Арсеньев</c:v>
                </c:pt>
                <c:pt idx="2">
                  <c:v>Морской колледж г. Владивосток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38</c:v>
                </c:pt>
                <c:pt idx="1">
                  <c:v>14</c:v>
                </c:pt>
                <c:pt idx="2">
                  <c:v>4</c:v>
                </c:pt>
              </c:numCache>
            </c:numRef>
          </c:val>
        </c:ser>
        <c:shape val="cylinder"/>
        <c:axId val="76874496"/>
        <c:axId val="76876032"/>
        <c:axId val="0"/>
      </c:bar3DChart>
      <c:catAx>
        <c:axId val="76874496"/>
        <c:scaling>
          <c:orientation val="minMax"/>
        </c:scaling>
        <c:axPos val="b"/>
        <c:tickLblPos val="nextTo"/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76876032"/>
        <c:crosses val="autoZero"/>
        <c:auto val="1"/>
        <c:lblAlgn val="ctr"/>
        <c:lblOffset val="100"/>
      </c:catAx>
      <c:valAx>
        <c:axId val="76876032"/>
        <c:scaling>
          <c:orientation val="minMax"/>
        </c:scaling>
        <c:axPos val="l"/>
        <c:majorGridlines/>
        <c:numFmt formatCode="General" sourceLinked="1"/>
        <c:tickLblPos val="nextTo"/>
        <c:crossAx val="768744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637472725548294"/>
          <c:y val="6.6506504205222527E-2"/>
          <c:w val="0.24362530599905377"/>
          <c:h val="0.39357746948298383"/>
        </c:manualLayout>
      </c:layout>
      <c:txPr>
        <a:bodyPr/>
        <a:lstStyle/>
        <a:p>
          <a:pPr>
            <a:defRPr b="1" i="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0.11749216243802862"/>
          <c:y val="4.4057617797775513E-2"/>
          <c:w val="0.82468959609215564"/>
          <c:h val="0.450215598050243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2012 - 2013 уч.г.</c:v>
                </c:pt>
              </c:strCache>
            </c:strRef>
          </c:tx>
          <c:spPr>
            <a:solidFill>
              <a:srgbClr val="00B0F0"/>
            </a:solidFill>
          </c:spPr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ДВФУ г. Владивосток</c:v>
                </c:pt>
                <c:pt idx="1">
                  <c:v>Филиал ДВФУ г. Арсеньев</c:v>
                </c:pt>
                <c:pt idx="2">
                  <c:v>Университет путей сообщения г. С-Петербург</c:v>
                </c:pt>
                <c:pt idx="3">
                  <c:v>МГУ им. М.Ю. Ломоносова</c:v>
                </c:pt>
                <c:pt idx="4">
                  <c:v>Дальрыбвтуз г. Владивосток</c:v>
                </c:pt>
                <c:pt idx="5">
                  <c:v>ТОВМИ г. Владивосток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</c:v>
                </c:pt>
                <c:pt idx="1">
                  <c:v>2</c:v>
                </c:pt>
                <c:pt idx="2">
                  <c:v>0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2013 - 2014 уч.г.</c:v>
                </c:pt>
              </c:strCache>
            </c:strRef>
          </c:tx>
          <c:spPr>
            <a:solidFill>
              <a:srgbClr val="FF0000"/>
            </a:solidFill>
          </c:spPr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ДВФУ г. Владивосток</c:v>
                </c:pt>
                <c:pt idx="1">
                  <c:v>Филиал ДВФУ г. Арсеньев</c:v>
                </c:pt>
                <c:pt idx="2">
                  <c:v>Университет путей сообщения г. С-Петербург</c:v>
                </c:pt>
                <c:pt idx="3">
                  <c:v>МГУ им. М.Ю. Ломоносова</c:v>
                </c:pt>
                <c:pt idx="4">
                  <c:v>Дальрыбвтуз г. Владивосток</c:v>
                </c:pt>
                <c:pt idx="5">
                  <c:v>ТОВМИ г. Владивосток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7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7</c:v>
                </c:pt>
                <c:pt idx="5">
                  <c:v>7</c:v>
                </c:pt>
              </c:numCache>
            </c:numRef>
          </c:val>
        </c:ser>
        <c:shape val="cylinder"/>
        <c:axId val="76967296"/>
        <c:axId val="76969088"/>
        <c:axId val="0"/>
      </c:bar3DChart>
      <c:catAx>
        <c:axId val="76967296"/>
        <c:scaling>
          <c:orientation val="minMax"/>
        </c:scaling>
        <c:axPos val="b"/>
        <c:tickLblPos val="nextTo"/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76969088"/>
        <c:crosses val="autoZero"/>
        <c:auto val="1"/>
        <c:lblAlgn val="ctr"/>
        <c:lblOffset val="100"/>
      </c:catAx>
      <c:valAx>
        <c:axId val="76969088"/>
        <c:scaling>
          <c:orientation val="minMax"/>
        </c:scaling>
        <c:axPos val="l"/>
        <c:majorGridlines/>
        <c:numFmt formatCode="General" sourceLinked="1"/>
        <c:tickLblPos val="nextTo"/>
        <c:crossAx val="769672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394101778945056"/>
          <c:y val="0.81363423322085182"/>
          <c:w val="0.22798815285704124"/>
          <c:h val="0.1465587319943539"/>
        </c:manualLayout>
      </c:layout>
      <c:txPr>
        <a:bodyPr/>
        <a:lstStyle/>
        <a:p>
          <a:pPr>
            <a:defRPr b="1" i="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2013-2014 уч.г.</c:v>
                </c:pt>
              </c:strCache>
            </c:strRef>
          </c:tx>
          <c:spPr>
            <a:solidFill>
              <a:srgbClr val="00B0F0"/>
            </a:solidFill>
          </c:spPr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МОБУ СОШ № 1</c:v>
                </c:pt>
                <c:pt idx="1">
                  <c:v>МОБУ СОШ № 3</c:v>
                </c:pt>
                <c:pt idx="2">
                  <c:v>МОБУ СОШ № 4</c:v>
                </c:pt>
                <c:pt idx="3">
                  <c:v>МОБУ СОШ № 5</c:v>
                </c:pt>
                <c:pt idx="4">
                  <c:v>МОБУ ООШ № 6</c:v>
                </c:pt>
                <c:pt idx="5">
                  <c:v>МОБУ Гимназия № 7</c:v>
                </c:pt>
                <c:pt idx="6">
                  <c:v>МОБУ СОШ № 8</c:v>
                </c:pt>
                <c:pt idx="7">
                  <c:v>МОБУ Лицей № 9</c:v>
                </c:pt>
                <c:pt idx="8">
                  <c:v>МОБУ СОШ № 10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</c:v>
                </c:pt>
                <c:pt idx="1">
                  <c:v>4</c:v>
                </c:pt>
                <c:pt idx="2">
                  <c:v>5</c:v>
                </c:pt>
                <c:pt idx="3">
                  <c:v>2</c:v>
                </c:pt>
                <c:pt idx="4">
                  <c:v>0</c:v>
                </c:pt>
                <c:pt idx="5">
                  <c:v>5</c:v>
                </c:pt>
                <c:pt idx="6">
                  <c:v>5</c:v>
                </c:pt>
                <c:pt idx="7">
                  <c:v>4</c:v>
                </c:pt>
                <c:pt idx="8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2014-2015 уч.г.</c:v>
                </c:pt>
              </c:strCache>
            </c:strRef>
          </c:tx>
          <c:spPr>
            <a:solidFill>
              <a:srgbClr val="FF0000"/>
            </a:solidFill>
          </c:spPr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МОБУ СОШ № 1</c:v>
                </c:pt>
                <c:pt idx="1">
                  <c:v>МОБУ СОШ № 3</c:v>
                </c:pt>
                <c:pt idx="2">
                  <c:v>МОБУ СОШ № 4</c:v>
                </c:pt>
                <c:pt idx="3">
                  <c:v>МОБУ СОШ № 5</c:v>
                </c:pt>
                <c:pt idx="4">
                  <c:v>МОБУ ООШ № 6</c:v>
                </c:pt>
                <c:pt idx="5">
                  <c:v>МОБУ Гимназия № 7</c:v>
                </c:pt>
                <c:pt idx="6">
                  <c:v>МОБУ СОШ № 8</c:v>
                </c:pt>
                <c:pt idx="7">
                  <c:v>МОБУ Лицей № 9</c:v>
                </c:pt>
                <c:pt idx="8">
                  <c:v>МОБУ СОШ № 10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19</c:v>
                </c:pt>
                <c:pt idx="1">
                  <c:v>17</c:v>
                </c:pt>
                <c:pt idx="2">
                  <c:v>22</c:v>
                </c:pt>
                <c:pt idx="3">
                  <c:v>17</c:v>
                </c:pt>
                <c:pt idx="4">
                  <c:v>0</c:v>
                </c:pt>
                <c:pt idx="5">
                  <c:v>15</c:v>
                </c:pt>
                <c:pt idx="6">
                  <c:v>23</c:v>
                </c:pt>
                <c:pt idx="7">
                  <c:v>17</c:v>
                </c:pt>
                <c:pt idx="8">
                  <c:v>30</c:v>
                </c:pt>
              </c:numCache>
            </c:numRef>
          </c:val>
        </c:ser>
        <c:dLbls>
          <c:showVal val="1"/>
        </c:dLbls>
        <c:gapWidth val="75"/>
        <c:shape val="cylinder"/>
        <c:axId val="77073792"/>
        <c:axId val="77079680"/>
        <c:axId val="0"/>
      </c:bar3DChart>
      <c:catAx>
        <c:axId val="77073792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77079680"/>
        <c:crosses val="autoZero"/>
        <c:auto val="1"/>
        <c:lblAlgn val="ctr"/>
        <c:lblOffset val="100"/>
      </c:catAx>
      <c:valAx>
        <c:axId val="77079680"/>
        <c:scaling>
          <c:orientation val="minMax"/>
        </c:scaling>
        <c:axPos val="b"/>
        <c:numFmt formatCode="General" sourceLinked="1"/>
        <c:majorTickMark val="none"/>
        <c:tickLblPos val="nextTo"/>
        <c:crossAx val="77073792"/>
        <c:crosses val="autoZero"/>
        <c:crossBetween val="between"/>
      </c:valAx>
    </c:plotArea>
    <c:legend>
      <c:legendPos val="b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</c:chart>
  <c:spPr>
    <a:scene3d>
      <a:camera prst="orthographicFront"/>
      <a:lightRig rig="threePt" dir="t"/>
    </a:scene3d>
    <a:sp3d>
      <a:bevelT w="0" h="107950"/>
      <a:bevelB w="31750"/>
    </a:sp3d>
  </c:sp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2.6201219969363431E-2"/>
          <c:y val="0.11125739780586917"/>
          <c:w val="0.9737987742697809"/>
          <c:h val="0.6973974170711199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rgbClr val="00B0F0"/>
            </a:solidFill>
          </c:spPr>
          <c:explosion val="25"/>
          <c:dPt>
            <c:idx val="0"/>
            <c:explosion val="0"/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92D050"/>
              </a:solidFill>
            </c:spPr>
          </c:dPt>
          <c:dLbls>
            <c:dLbl>
              <c:idx val="0"/>
              <c:layout>
                <c:manualLayout>
                  <c:x val="-0.15108814523184624"/>
                  <c:y val="-0.14154043244594519"/>
                </c:manualLayout>
              </c:layout>
              <c:showVal val="1"/>
            </c:dLbl>
            <c:dLbl>
              <c:idx val="1"/>
              <c:layout>
                <c:manualLayout>
                  <c:x val="0.11727854330708662"/>
                  <c:y val="2.7343769528809035E-2"/>
                </c:manualLayout>
              </c:layout>
              <c:showVal val="1"/>
            </c:dLbl>
            <c:dLbl>
              <c:idx val="2"/>
              <c:layout>
                <c:manualLayout>
                  <c:x val="1.55380895863941E-2"/>
                  <c:y val="1.6166218255657442E-3"/>
                </c:manualLayout>
              </c:layout>
              <c:showVal val="1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ТГМУ г. Владивосток</c:v>
                </c:pt>
                <c:pt idx="1">
                  <c:v>Мединститут г. Хабаровск</c:v>
                </c:pt>
                <c:pt idx="2">
                  <c:v>Медуниверситет г. Санк-Петербург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</c:v>
                </c:pt>
                <c:pt idx="1">
                  <c:v>7</c:v>
                </c:pt>
                <c:pt idx="2">
                  <c:v>1</c:v>
                </c:pt>
              </c:numCache>
            </c:numRef>
          </c:val>
        </c:ser>
      </c:pie3DChart>
    </c:plotArea>
    <c:legend>
      <c:legendPos val="b"/>
      <c:layout>
        <c:manualLayout>
          <c:xMode val="edge"/>
          <c:yMode val="edge"/>
          <c:x val="1.5114195817685833E-2"/>
          <c:y val="0.84132439057140973"/>
          <c:w val="0.98385160789159964"/>
          <c:h val="0.13390083392154459"/>
        </c:manualLayout>
      </c:layout>
      <c:txPr>
        <a:bodyPr/>
        <a:lstStyle/>
        <a:p>
          <a:pPr>
            <a:defRPr b="1" i="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otX val="0"/>
      <c:rotY val="0"/>
      <c:perspective val="30"/>
    </c:view3D>
    <c:plotArea>
      <c:layout>
        <c:manualLayout>
          <c:layoutTarget val="inner"/>
          <c:xMode val="edge"/>
          <c:yMode val="edge"/>
          <c:x val="0.26891404199475155"/>
          <c:y val="4.3650793650793704E-2"/>
          <c:w val="0.49161945902595555"/>
          <c:h val="0.79676218022871659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7 класс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Пользователь ПК</c:v>
                </c:pt>
                <c:pt idx="1">
                  <c:v>Компьютерная графика</c:v>
                </c:pt>
                <c:pt idx="2">
                  <c:v>Подготовка к ЕГЭ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8 класс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Пользователь ПК</c:v>
                </c:pt>
                <c:pt idx="1">
                  <c:v>Компьютерная графика</c:v>
                </c:pt>
                <c:pt idx="2">
                  <c:v>Подготовка к ЕГЭ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</c:v>
                </c:pt>
                <c:pt idx="1">
                  <c:v>6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9 класс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Пользователь ПК</c:v>
                </c:pt>
                <c:pt idx="1">
                  <c:v>Компьютерная графика</c:v>
                </c:pt>
                <c:pt idx="2">
                  <c:v>Подготовка к ЕГЭ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</c:v>
                </c:pt>
                <c:pt idx="1">
                  <c:v>11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10 класс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Пользователь ПК</c:v>
                </c:pt>
                <c:pt idx="1">
                  <c:v>Компьютерная графика</c:v>
                </c:pt>
                <c:pt idx="2">
                  <c:v>Подготовка к ЕГЭ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0</c:v>
                </c:pt>
                <c:pt idx="1">
                  <c:v>14</c:v>
                </c:pt>
                <c:pt idx="2">
                  <c:v>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11 класс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Пользователь ПК</c:v>
                </c:pt>
                <c:pt idx="1">
                  <c:v>Компьютерная графика</c:v>
                </c:pt>
                <c:pt idx="2">
                  <c:v>Подготовка к ЕГЭ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12</c:v>
                </c:pt>
              </c:numCache>
            </c:numRef>
          </c:val>
        </c:ser>
        <c:shape val="cylinder"/>
        <c:axId val="77208192"/>
        <c:axId val="77214080"/>
        <c:axId val="0"/>
      </c:bar3DChart>
      <c:catAx>
        <c:axId val="77208192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 b="1" i="0" baseline="0">
                <a:latin typeface="Times New Roman" pitchFamily="18" charset="0"/>
              </a:defRPr>
            </a:pPr>
            <a:endParaRPr lang="ru-RU"/>
          </a:p>
        </c:txPr>
        <c:crossAx val="77214080"/>
        <c:crosses val="autoZero"/>
        <c:auto val="1"/>
        <c:lblAlgn val="ctr"/>
        <c:lblOffset val="100"/>
      </c:catAx>
      <c:valAx>
        <c:axId val="77214080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b="1" i="0" baseline="0">
                <a:latin typeface="Times New Roman" pitchFamily="18" charset="0"/>
              </a:defRPr>
            </a:pPr>
            <a:endParaRPr lang="ru-RU"/>
          </a:p>
        </c:txPr>
        <c:crossAx val="77208192"/>
        <c:crosses val="autoZero"/>
        <c:crossBetween val="between"/>
      </c:valAx>
    </c:plotArea>
    <c:legend>
      <c:legendPos val="r"/>
      <c:txPr>
        <a:bodyPr/>
        <a:lstStyle/>
        <a:p>
          <a:pPr>
            <a:defRPr b="1" i="0"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0"/>
      <c:rotY val="0"/>
      <c:perspective val="30"/>
    </c:view3D>
    <c:plotArea>
      <c:layout/>
      <c:bar3DChart>
        <c:barDir val="bar"/>
        <c:grouping val="clustered"/>
        <c:ser>
          <c:idx val="0"/>
          <c:order val="0"/>
          <c:tx>
            <c:v>9 А</c:v>
          </c:tx>
          <c:spPr>
            <a:solidFill>
              <a:srgbClr val="E55809"/>
            </a:solidFill>
          </c:spPr>
          <c:dPt>
            <c:idx val="1"/>
            <c:spPr>
              <a:solidFill>
                <a:srgbClr val="FCF731"/>
              </a:solidFill>
            </c:spPr>
          </c:dPt>
          <c:dPt>
            <c:idx val="2"/>
            <c:spPr>
              <a:solidFill>
                <a:srgbClr val="92D050"/>
              </a:solidFill>
            </c:spPr>
          </c:dPt>
          <c:dPt>
            <c:idx val="3"/>
            <c:spPr>
              <a:solidFill>
                <a:srgbClr val="FF33CC"/>
              </a:solidFill>
            </c:spPr>
          </c:dPt>
          <c:dPt>
            <c:idx val="4"/>
            <c:spPr>
              <a:solidFill>
                <a:srgbClr val="3333FF"/>
              </a:solidFill>
            </c:spPr>
          </c:dPt>
          <c:dPt>
            <c:idx val="5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Pt>
            <c:idx val="6"/>
            <c:spPr>
              <a:solidFill>
                <a:srgbClr val="993954"/>
              </a:solidFill>
            </c:spPr>
          </c:dPt>
          <c:dLbls>
            <c:showVal val="1"/>
          </c:dLbls>
          <c:cat>
            <c:strRef>
              <c:f>'вопрос 3'!$B$4:$B$11</c:f>
              <c:strCache>
                <c:ptCount val="8"/>
                <c:pt idx="0">
                  <c:v>Физико-химический</c:v>
                </c:pt>
                <c:pt idx="1">
                  <c:v>Химико-биологический</c:v>
                </c:pt>
                <c:pt idx="2">
                  <c:v>Социально-гуманитарный</c:v>
                </c:pt>
                <c:pt idx="3">
                  <c:v>Физико-математический</c:v>
                </c:pt>
                <c:pt idx="4">
                  <c:v>Оборонно-технический</c:v>
                </c:pt>
                <c:pt idx="5">
                  <c:v>Универсальное обучение</c:v>
                </c:pt>
                <c:pt idx="6">
                  <c:v>Универсальное обучение (проф. груп.: физик.-матем.; химик.-биолог.; информ.-эконом.)</c:v>
                </c:pt>
                <c:pt idx="7">
                  <c:v>Универсальное обучение (с углуб.изучен. пред.: матем., физика, химия, бществозн.)</c:v>
                </c:pt>
              </c:strCache>
            </c:strRef>
          </c:cat>
          <c:val>
            <c:numRef>
              <c:f>'вопрос 3'!$C$4:$C$11</c:f>
              <c:numCache>
                <c:formatCode>0%</c:formatCode>
                <c:ptCount val="8"/>
                <c:pt idx="0">
                  <c:v>5.0000000000000024E-2</c:v>
                </c:pt>
                <c:pt idx="1">
                  <c:v>0.16000000000000003</c:v>
                </c:pt>
                <c:pt idx="2">
                  <c:v>0.1</c:v>
                </c:pt>
                <c:pt idx="3">
                  <c:v>0.19000000000000003</c:v>
                </c:pt>
                <c:pt idx="4">
                  <c:v>0.11000000000000001</c:v>
                </c:pt>
                <c:pt idx="5">
                  <c:v>7.0000000000000021E-2</c:v>
                </c:pt>
                <c:pt idx="6">
                  <c:v>9.0000000000000024E-2</c:v>
                </c:pt>
                <c:pt idx="7">
                  <c:v>7.0000000000000021E-2</c:v>
                </c:pt>
              </c:numCache>
            </c:numRef>
          </c:val>
        </c:ser>
        <c:shape val="cylinder"/>
        <c:axId val="40798464"/>
        <c:axId val="40800256"/>
        <c:axId val="0"/>
      </c:bar3DChart>
      <c:catAx>
        <c:axId val="40798464"/>
        <c:scaling>
          <c:orientation val="maxMin"/>
        </c:scaling>
        <c:axPos val="l"/>
        <c:tickLblPos val="nextTo"/>
        <c:crossAx val="40800256"/>
        <c:crosses val="autoZero"/>
        <c:auto val="1"/>
        <c:lblAlgn val="ctr"/>
        <c:lblOffset val="100"/>
      </c:catAx>
      <c:valAx>
        <c:axId val="40800256"/>
        <c:scaling>
          <c:orientation val="minMax"/>
        </c:scaling>
        <c:axPos val="t"/>
        <c:majorGridlines/>
        <c:numFmt formatCode="0%" sourceLinked="1"/>
        <c:tickLblPos val="nextTo"/>
        <c:crossAx val="40798464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1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.1199647505952679"/>
          <c:w val="0.8840571516886836"/>
          <c:h val="0.7619341157369925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учащихся</c:v>
                </c:pt>
              </c:strCache>
            </c:strRef>
          </c:tx>
          <c:explosion val="25"/>
          <c:dPt>
            <c:idx val="0"/>
            <c:spPr>
              <a:solidFill>
                <a:srgbClr val="C808BF"/>
              </a:solidFill>
            </c:spPr>
          </c:dPt>
          <c:dPt>
            <c:idx val="1"/>
            <c:spPr>
              <a:solidFill>
                <a:srgbClr val="FFFF0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Pt>
            <c:idx val="5"/>
            <c:spPr>
              <a:solidFill>
                <a:srgbClr val="00B0F0"/>
              </a:solidFill>
            </c:spPr>
          </c:dPt>
          <c:dPt>
            <c:idx val="7"/>
            <c:spPr>
              <a:solidFill>
                <a:srgbClr val="FF0000"/>
              </a:solidFill>
            </c:spPr>
          </c:dPt>
          <c:dPt>
            <c:idx val="8"/>
            <c:spPr>
              <a:solidFill>
                <a:srgbClr val="9BD4FF"/>
              </a:solidFill>
            </c:spPr>
          </c:dPt>
          <c:dPt>
            <c:idx val="9"/>
            <c:spPr>
              <a:solidFill>
                <a:srgbClr val="FFC000"/>
              </a:solidFill>
            </c:spPr>
          </c:dPt>
          <c:dLbls>
            <c:dLbl>
              <c:idx val="1"/>
              <c:layout>
                <c:manualLayout>
                  <c:x val="-2.4237814797943652E-2"/>
                  <c:y val="2.723711085112995E-2"/>
                </c:manualLayout>
              </c:layout>
              <c:showVal val="1"/>
            </c:dLbl>
            <c:dLbl>
              <c:idx val="3"/>
              <c:layout>
                <c:manualLayout>
                  <c:x val="1.8324575388820241E-3"/>
                  <c:y val="-0.18262794730821738"/>
                </c:manualLayout>
              </c:layout>
              <c:showVal val="1"/>
            </c:dLbl>
            <c:dLbl>
              <c:idx val="9"/>
              <c:layout>
                <c:manualLayout>
                  <c:x val="7.3189505108349059E-3"/>
                  <c:y val="8.343473325273433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Лист1!$A$2:$A$11</c:f>
              <c:strCache>
                <c:ptCount val="10"/>
                <c:pt idx="0">
                  <c:v>СОШ №1</c:v>
                </c:pt>
                <c:pt idx="1">
                  <c:v>СОШ №3</c:v>
                </c:pt>
                <c:pt idx="2">
                  <c:v>СОШ №4</c:v>
                </c:pt>
                <c:pt idx="3">
                  <c:v>СОШ №5</c:v>
                </c:pt>
                <c:pt idx="4">
                  <c:v>СОШ №6</c:v>
                </c:pt>
                <c:pt idx="5">
                  <c:v>СОШ №7</c:v>
                </c:pt>
                <c:pt idx="6">
                  <c:v>СОШ №8</c:v>
                </c:pt>
                <c:pt idx="7">
                  <c:v>СОШ №9</c:v>
                </c:pt>
                <c:pt idx="8">
                  <c:v>СОШ №10</c:v>
                </c:pt>
                <c:pt idx="9">
                  <c:v>техникум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5</c:v>
                </c:pt>
                <c:pt idx="1">
                  <c:v>1</c:v>
                </c:pt>
                <c:pt idx="2">
                  <c:v>7</c:v>
                </c:pt>
                <c:pt idx="3">
                  <c:v>1</c:v>
                </c:pt>
                <c:pt idx="4">
                  <c:v>0</c:v>
                </c:pt>
                <c:pt idx="5">
                  <c:v>7</c:v>
                </c:pt>
                <c:pt idx="6">
                  <c:v>0</c:v>
                </c:pt>
                <c:pt idx="7">
                  <c:v>25</c:v>
                </c:pt>
                <c:pt idx="8">
                  <c:v>5</c:v>
                </c:pt>
                <c:pt idx="9">
                  <c:v>1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81923309394889965"/>
          <c:y val="9.5831602538713506E-2"/>
          <c:w val="0.1601041354826955"/>
          <c:h val="0.82045219625761956"/>
        </c:manualLayout>
      </c:layout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2013-2014 уч.г.</c:v>
                </c:pt>
              </c:strCache>
            </c:strRef>
          </c:tx>
          <c:spPr>
            <a:solidFill>
              <a:srgbClr val="00B0F0"/>
            </a:solidFill>
          </c:spPr>
          <c:dLbls>
            <c:dLbl>
              <c:idx val="0"/>
              <c:layout>
                <c:manualLayout>
                  <c:x val="3.9351851851851853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1.6203703703703703E-2"/>
                  <c:y val="-3.9682539682539802E-3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Младшая сестра милосердия</c:v>
                </c:pt>
                <c:pt idx="1">
                  <c:v>Помощник воспитателя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  <c:pt idx="1">
                  <c:v>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2014-2015 уч.г.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0"/>
              <c:layout>
                <c:manualLayout>
                  <c:x val="2.7777777777777891E-2"/>
                  <c:y val="-1.1904761904761987E-2"/>
                </c:manualLayout>
              </c:layout>
              <c:showVal val="1"/>
            </c:dLbl>
            <c:dLbl>
              <c:idx val="1"/>
              <c:layout>
                <c:manualLayout>
                  <c:x val="3.9351851851851853E-2"/>
                  <c:y val="-7.9365079365079413E-3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Младшая сестра милосердия</c:v>
                </c:pt>
                <c:pt idx="1">
                  <c:v>Помощник воспитателя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17</c:v>
                </c:pt>
                <c:pt idx="1">
                  <c:v>19</c:v>
                </c:pt>
              </c:numCache>
            </c:numRef>
          </c:val>
        </c:ser>
        <c:shape val="cylinder"/>
        <c:axId val="77398784"/>
        <c:axId val="77400320"/>
        <c:axId val="0"/>
      </c:bar3DChart>
      <c:catAx>
        <c:axId val="77398784"/>
        <c:scaling>
          <c:orientation val="minMax"/>
        </c:scaling>
        <c:axPos val="l"/>
        <c:tickLblPos val="nextTo"/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77400320"/>
        <c:crosses val="autoZero"/>
        <c:auto val="1"/>
        <c:lblAlgn val="ctr"/>
        <c:lblOffset val="100"/>
      </c:catAx>
      <c:valAx>
        <c:axId val="77400320"/>
        <c:scaling>
          <c:orientation val="minMax"/>
        </c:scaling>
        <c:axPos val="b"/>
        <c:majorGridlines/>
        <c:numFmt formatCode="General" sourceLinked="1"/>
        <c:tickLblPos val="nextTo"/>
        <c:crossAx val="77398784"/>
        <c:crosses val="autoZero"/>
        <c:crossBetween val="between"/>
      </c:valAx>
    </c:plotArea>
    <c:legend>
      <c:legendPos val="r"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0"/>
      <c:rotY val="0"/>
      <c:perspective val="30"/>
    </c:view3D>
    <c:plotArea>
      <c:layout/>
      <c:bar3DChart>
        <c:barDir val="bar"/>
        <c:grouping val="clustered"/>
        <c:ser>
          <c:idx val="0"/>
          <c:order val="0"/>
          <c:tx>
            <c:v>9 А</c:v>
          </c:tx>
          <c:spPr>
            <a:solidFill>
              <a:srgbClr val="00B050"/>
            </a:solidFill>
          </c:spPr>
          <c:dPt>
            <c:idx val="1"/>
            <c:spPr>
              <a:solidFill>
                <a:schemeClr val="tx2">
                  <a:lumMod val="60000"/>
                  <a:lumOff val="40000"/>
                </a:schemeClr>
              </a:solidFill>
            </c:spPr>
          </c:dPt>
          <c:dPt>
            <c:idx val="2"/>
            <c:spPr>
              <a:solidFill>
                <a:srgbClr val="FF33CC"/>
              </a:solidFill>
            </c:spPr>
          </c:dPt>
          <c:dPt>
            <c:idx val="3"/>
            <c:spPr>
              <a:solidFill>
                <a:srgbClr val="FFC000"/>
              </a:solidFill>
            </c:spPr>
          </c:dPt>
          <c:dPt>
            <c:idx val="4"/>
            <c:spPr>
              <a:solidFill>
                <a:srgbClr val="990099"/>
              </a:solidFill>
            </c:spPr>
          </c:dPt>
          <c:dPt>
            <c:idx val="5"/>
            <c:spPr>
              <a:solidFill>
                <a:srgbClr val="FF0000"/>
              </a:solidFill>
            </c:spPr>
          </c:dPt>
          <c:dPt>
            <c:idx val="7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Pt>
            <c:idx val="8"/>
            <c:spPr>
              <a:solidFill>
                <a:srgbClr val="FFFF00"/>
              </a:solidFill>
            </c:spPr>
          </c:dPt>
          <c:dPt>
            <c:idx val="9"/>
            <c:spPr>
              <a:solidFill>
                <a:srgbClr val="38EBFE"/>
              </a:solidFill>
            </c:spPr>
          </c:dPt>
          <c:dPt>
            <c:idx val="10"/>
            <c:spPr>
              <a:solidFill>
                <a:srgbClr val="54416F"/>
              </a:solidFill>
            </c:spPr>
          </c:dPt>
          <c:dPt>
            <c:idx val="11"/>
            <c:spPr>
              <a:solidFill>
                <a:srgbClr val="93FFC4"/>
              </a:solidFill>
            </c:spPr>
          </c:dPt>
          <c:dPt>
            <c:idx val="12"/>
            <c:spPr>
              <a:solidFill>
                <a:srgbClr val="DAEF5B"/>
              </a:solidFill>
            </c:spPr>
          </c:dPt>
          <c:dPt>
            <c:idx val="13"/>
            <c:spPr>
              <a:solidFill>
                <a:srgbClr val="E55809"/>
              </a:solidFill>
            </c:spPr>
          </c:dPt>
          <c:dLbls>
            <c:showVal val="1"/>
          </c:dLbls>
          <c:cat>
            <c:strRef>
              <c:f>'вопрос 4'!$B$4:$B$28</c:f>
              <c:strCache>
                <c:ptCount val="22"/>
                <c:pt idx="0">
                  <c:v>Техника, производство, материальные технологии</c:v>
                </c:pt>
                <c:pt idx="1">
                  <c:v>Информационные техника и технологии</c:v>
                </c:pt>
                <c:pt idx="2">
                  <c:v>Медицина</c:v>
                </c:pt>
                <c:pt idx="3">
                  <c:v>Строительство</c:v>
                </c:pt>
                <c:pt idx="4">
                  <c:v>Транспорт</c:v>
                </c:pt>
                <c:pt idx="5">
                  <c:v>Торговля</c:v>
                </c:pt>
                <c:pt idx="6">
                  <c:v>Сервис, обслуживание населения, услуги</c:v>
                </c:pt>
                <c:pt idx="7">
                  <c:v>Педагогика</c:v>
                </c:pt>
                <c:pt idx="8">
                  <c:v>Экономика, организация и управление</c:v>
                </c:pt>
                <c:pt idx="9">
                  <c:v>Армия, полиция</c:v>
                </c:pt>
                <c:pt idx="10">
                  <c:v>Право, юриспруденция</c:v>
                </c:pt>
                <c:pt idx="11">
                  <c:v>Психология</c:v>
                </c:pt>
                <c:pt idx="12">
                  <c:v>Искусство</c:v>
                </c:pt>
                <c:pt idx="13">
                  <c:v>Литература</c:v>
                </c:pt>
                <c:pt idx="14">
                  <c:v>История</c:v>
                </c:pt>
                <c:pt idx="15">
                  <c:v>Переводчик</c:v>
                </c:pt>
                <c:pt idx="16">
                  <c:v>Морское дело</c:v>
                </c:pt>
                <c:pt idx="17">
                  <c:v>Ветеринария</c:v>
                </c:pt>
                <c:pt idx="18">
                  <c:v>Авиация</c:v>
                </c:pt>
                <c:pt idx="19">
                  <c:v>Таможенное дело</c:v>
                </c:pt>
                <c:pt idx="20">
                  <c:v>Спорт</c:v>
                </c:pt>
                <c:pt idx="21">
                  <c:v>Пока не знаю</c:v>
                </c:pt>
              </c:strCache>
            </c:strRef>
          </c:cat>
          <c:val>
            <c:numRef>
              <c:f>'вопрос 4'!$C$4:$C$25</c:f>
              <c:numCache>
                <c:formatCode>0%</c:formatCode>
                <c:ptCount val="22"/>
                <c:pt idx="0">
                  <c:v>0.12000000000000002</c:v>
                </c:pt>
                <c:pt idx="1">
                  <c:v>0.1</c:v>
                </c:pt>
                <c:pt idx="2">
                  <c:v>0.13</c:v>
                </c:pt>
                <c:pt idx="3">
                  <c:v>1.0000000000000005E-2</c:v>
                </c:pt>
                <c:pt idx="4">
                  <c:v>7.0000000000000021E-2</c:v>
                </c:pt>
                <c:pt idx="5">
                  <c:v>3.0000000000000002E-2</c:v>
                </c:pt>
                <c:pt idx="6">
                  <c:v>0.05</c:v>
                </c:pt>
                <c:pt idx="7">
                  <c:v>2.0000000000000011E-2</c:v>
                </c:pt>
                <c:pt idx="8">
                  <c:v>6.0000000000000032E-2</c:v>
                </c:pt>
                <c:pt idx="9">
                  <c:v>8.0000000000000043E-2</c:v>
                </c:pt>
                <c:pt idx="10">
                  <c:v>8.0000000000000043E-2</c:v>
                </c:pt>
                <c:pt idx="11">
                  <c:v>4.0000000000000022E-2</c:v>
                </c:pt>
                <c:pt idx="12">
                  <c:v>0.05</c:v>
                </c:pt>
                <c:pt idx="13">
                  <c:v>1.0000000000000005E-2</c:v>
                </c:pt>
                <c:pt idx="14">
                  <c:v>1.0000000000000005E-2</c:v>
                </c:pt>
                <c:pt idx="15">
                  <c:v>1.0000000000000005E-2</c:v>
                </c:pt>
                <c:pt idx="16">
                  <c:v>2.0000000000000011E-2</c:v>
                </c:pt>
                <c:pt idx="17">
                  <c:v>1.0000000000000005E-2</c:v>
                </c:pt>
                <c:pt idx="18">
                  <c:v>1.0000000000000005E-2</c:v>
                </c:pt>
                <c:pt idx="19">
                  <c:v>1.0000000000000005E-2</c:v>
                </c:pt>
                <c:pt idx="20">
                  <c:v>1.0000000000000005E-2</c:v>
                </c:pt>
                <c:pt idx="21">
                  <c:v>0.12000000000000002</c:v>
                </c:pt>
              </c:numCache>
            </c:numRef>
          </c:val>
        </c:ser>
        <c:shape val="cylinder"/>
        <c:axId val="40821504"/>
        <c:axId val="40823040"/>
        <c:axId val="0"/>
      </c:bar3DChart>
      <c:catAx>
        <c:axId val="40821504"/>
        <c:scaling>
          <c:orientation val="maxMin"/>
        </c:scaling>
        <c:axPos val="l"/>
        <c:tickLblPos val="nextTo"/>
        <c:txPr>
          <a:bodyPr/>
          <a:lstStyle/>
          <a:p>
            <a:pPr>
              <a:defRPr sz="1000" baseline="0"/>
            </a:pPr>
            <a:endParaRPr lang="ru-RU"/>
          </a:p>
        </c:txPr>
        <c:crossAx val="40823040"/>
        <c:crosses val="autoZero"/>
        <c:auto val="1"/>
        <c:lblAlgn val="ctr"/>
        <c:lblOffset val="100"/>
      </c:catAx>
      <c:valAx>
        <c:axId val="40823040"/>
        <c:scaling>
          <c:orientation val="minMax"/>
        </c:scaling>
        <c:axPos val="t"/>
        <c:majorGridlines/>
        <c:numFmt formatCode="0%" sourceLinked="1"/>
        <c:tickLblPos val="nextTo"/>
        <c:crossAx val="40821504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1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0"/>
      <c:rotY val="0"/>
      <c:perspective val="30"/>
    </c:view3D>
    <c:plotArea>
      <c:layout/>
      <c:bar3DChart>
        <c:barDir val="bar"/>
        <c:grouping val="clustered"/>
        <c:ser>
          <c:idx val="0"/>
          <c:order val="0"/>
          <c:dPt>
            <c:idx val="1"/>
            <c:spPr>
              <a:solidFill>
                <a:srgbClr val="38EBFE"/>
              </a:solidFill>
            </c:spPr>
          </c:dPt>
          <c:dPt>
            <c:idx val="2"/>
            <c:spPr>
              <a:solidFill>
                <a:srgbClr val="FF0000"/>
              </a:solidFill>
            </c:spPr>
          </c:dPt>
          <c:dPt>
            <c:idx val="3"/>
            <c:spPr>
              <a:solidFill>
                <a:srgbClr val="FCF731"/>
              </a:solidFill>
            </c:spPr>
          </c:dPt>
          <c:dPt>
            <c:idx val="4"/>
            <c:spPr>
              <a:solidFill>
                <a:srgbClr val="D673F1"/>
              </a:solidFill>
            </c:spPr>
          </c:dPt>
          <c:dPt>
            <c:idx val="5"/>
            <c:spPr>
              <a:solidFill>
                <a:srgbClr val="93FFC4"/>
              </a:solidFill>
            </c:spPr>
          </c:dPt>
          <c:dLbls>
            <c:showVal val="1"/>
          </c:dLbls>
          <c:cat>
            <c:strRef>
              <c:f>'вопрос 9'!$B$4:$B$20</c:f>
              <c:strCache>
                <c:ptCount val="17"/>
                <c:pt idx="0">
                  <c:v>Дизайн</c:v>
                </c:pt>
                <c:pt idx="1">
                  <c:v>Экономика</c:v>
                </c:pt>
                <c:pt idx="2">
                  <c:v>Программирование</c:v>
                </c:pt>
                <c:pt idx="3">
                  <c:v>Музыка, искусство</c:v>
                </c:pt>
                <c:pt idx="4">
                  <c:v>Правоведение</c:v>
                </c:pt>
                <c:pt idx="5">
                  <c:v>Автотранспорт</c:v>
                </c:pt>
                <c:pt idx="6">
                  <c:v>Кулинария</c:v>
                </c:pt>
                <c:pt idx="7">
                  <c:v>Сервис и управление</c:v>
                </c:pt>
                <c:pt idx="8">
                  <c:v>Предпринимательство</c:v>
                </c:pt>
                <c:pt idx="9">
                  <c:v>Технология</c:v>
                </c:pt>
                <c:pt idx="10">
                  <c:v>Черчение</c:v>
                </c:pt>
                <c:pt idx="11">
                  <c:v>Математика</c:v>
                </c:pt>
                <c:pt idx="12">
                  <c:v>Физика </c:v>
                </c:pt>
                <c:pt idx="13">
                  <c:v>Биология</c:v>
                </c:pt>
                <c:pt idx="14">
                  <c:v>Искусствоведение</c:v>
                </c:pt>
                <c:pt idx="15">
                  <c:v>Спорт</c:v>
                </c:pt>
                <c:pt idx="16">
                  <c:v>Иностранные языки</c:v>
                </c:pt>
              </c:strCache>
            </c:strRef>
          </c:cat>
          <c:val>
            <c:numRef>
              <c:f>'вопрос 9'!$C$4:$C$20</c:f>
              <c:numCache>
                <c:formatCode>0%</c:formatCode>
                <c:ptCount val="17"/>
                <c:pt idx="0">
                  <c:v>2.0000000000000011E-2</c:v>
                </c:pt>
                <c:pt idx="1">
                  <c:v>1.0000000000000005E-2</c:v>
                </c:pt>
                <c:pt idx="2">
                  <c:v>0.05</c:v>
                </c:pt>
                <c:pt idx="3">
                  <c:v>1.0000000000000005E-2</c:v>
                </c:pt>
                <c:pt idx="4">
                  <c:v>3.0000000000000002E-2</c:v>
                </c:pt>
                <c:pt idx="5">
                  <c:v>1.0000000000000005E-2</c:v>
                </c:pt>
                <c:pt idx="6">
                  <c:v>1.0000000000000005E-2</c:v>
                </c:pt>
                <c:pt idx="7">
                  <c:v>1.0000000000000005E-2</c:v>
                </c:pt>
                <c:pt idx="8">
                  <c:v>1.0000000000000005E-2</c:v>
                </c:pt>
                <c:pt idx="9">
                  <c:v>1.0000000000000005E-2</c:v>
                </c:pt>
                <c:pt idx="10">
                  <c:v>1.0000000000000005E-2</c:v>
                </c:pt>
                <c:pt idx="11">
                  <c:v>2.0000000000000011E-2</c:v>
                </c:pt>
                <c:pt idx="12">
                  <c:v>2.0000000000000011E-2</c:v>
                </c:pt>
                <c:pt idx="13">
                  <c:v>2.0000000000000011E-2</c:v>
                </c:pt>
                <c:pt idx="14">
                  <c:v>3.0000000000000002E-2</c:v>
                </c:pt>
                <c:pt idx="15">
                  <c:v>1.0000000000000005E-2</c:v>
                </c:pt>
                <c:pt idx="16">
                  <c:v>3.0000000000000002E-2</c:v>
                </c:pt>
              </c:numCache>
            </c:numRef>
          </c:val>
        </c:ser>
        <c:shape val="cylinder"/>
        <c:axId val="51543424"/>
        <c:axId val="51553408"/>
        <c:axId val="0"/>
      </c:bar3DChart>
      <c:catAx>
        <c:axId val="51543424"/>
        <c:scaling>
          <c:orientation val="maxMin"/>
        </c:scaling>
        <c:axPos val="l"/>
        <c:tickLblPos val="nextTo"/>
        <c:crossAx val="51553408"/>
        <c:crosses val="autoZero"/>
        <c:auto val="1"/>
        <c:lblAlgn val="ctr"/>
        <c:lblOffset val="100"/>
      </c:catAx>
      <c:valAx>
        <c:axId val="51553408"/>
        <c:scaling>
          <c:orientation val="minMax"/>
        </c:scaling>
        <c:axPos val="t"/>
        <c:majorGridlines/>
        <c:numFmt formatCode="0%" sourceLinked="1"/>
        <c:tickLblPos val="nextTo"/>
        <c:crossAx val="51543424"/>
        <c:crosses val="autoZero"/>
        <c:crossBetween val="between"/>
      </c:valAx>
    </c:plotArea>
    <c:plotVisOnly val="1"/>
    <c:dispBlanksAs val="gap"/>
  </c:chart>
  <c:txPr>
    <a:bodyPr/>
    <a:lstStyle/>
    <a:p>
      <a:pPr>
        <a:defRPr sz="1100" b="1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0"/>
      <c:perspective val="30"/>
    </c:view3D>
    <c:plotArea>
      <c:layout>
        <c:manualLayout>
          <c:layoutTarget val="inner"/>
          <c:xMode val="edge"/>
          <c:yMode val="edge"/>
          <c:x val="7.1987482566740424E-2"/>
          <c:y val="0.10615079365079365"/>
          <c:w val="0.82923914904440321"/>
          <c:h val="0.6080611476753519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5 - 8 класс</c:v>
                </c:pt>
              </c:strCache>
            </c:strRef>
          </c:tx>
          <c:spPr>
            <a:solidFill>
              <a:srgbClr val="00B0F0"/>
            </a:solidFill>
          </c:spPr>
          <c:dLbls>
            <c:dLbl>
              <c:idx val="0"/>
              <c:layout>
                <c:manualLayout>
                  <c:x val="-5.6837144663709465E-3"/>
                  <c:y val="-1.0069120973808635E-2"/>
                </c:manualLayout>
              </c:layout>
              <c:spPr>
                <a:noFill/>
                <a:ln w="25398">
                  <a:noFill/>
                </a:ln>
              </c:spPr>
              <c:txPr>
                <a:bodyPr/>
                <a:lstStyle/>
                <a:p>
                  <a:pPr>
                    <a:defRPr sz="1401" b="1"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2.8061533732411797E-3"/>
                  <c:y val="-7.3738602750314693E-3"/>
                </c:manualLayout>
              </c:layout>
              <c:spPr>
                <a:noFill/>
                <a:ln w="25398">
                  <a:noFill/>
                </a:ln>
              </c:spPr>
              <c:txPr>
                <a:bodyPr/>
                <a:lstStyle/>
                <a:p>
                  <a:pPr>
                    <a:defRPr sz="1401" b="1"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5.5789831438677389E-3"/>
                  <c:y val="1.1958762331983341E-3"/>
                </c:manualLayout>
              </c:layout>
              <c:spPr>
                <a:noFill/>
                <a:ln w="25398">
                  <a:noFill/>
                </a:ln>
              </c:spPr>
              <c:txPr>
                <a:bodyPr/>
                <a:lstStyle/>
                <a:p>
                  <a:pPr>
                    <a:defRPr sz="1401" b="1"/>
                  </a:pPr>
                  <a:endParaRPr lang="ru-RU"/>
                </a:p>
              </c:txPr>
              <c:showVal val="1"/>
            </c:dLbl>
            <c:dLbl>
              <c:idx val="3"/>
              <c:layout>
                <c:manualLayout>
                  <c:x val="3.7188120407698E-3"/>
                  <c:y val="-5.7139795802172034E-3"/>
                </c:manualLayout>
              </c:layout>
              <c:spPr>
                <a:noFill/>
                <a:ln w="25398">
                  <a:noFill/>
                </a:ln>
              </c:spPr>
              <c:txPr>
                <a:bodyPr/>
                <a:lstStyle/>
                <a:p>
                  <a:pPr>
                    <a:defRPr sz="1401" b="1"/>
                  </a:pPr>
                  <a:endParaRPr lang="ru-RU"/>
                </a:p>
              </c:txPr>
              <c:showVal val="1"/>
            </c:dLbl>
            <c:dLbl>
              <c:idx val="4"/>
              <c:layout>
                <c:manualLayout>
                  <c:x val="2.5283433391984009E-3"/>
                  <c:y val="-8.6901086801561139E-3"/>
                </c:manualLayout>
              </c:layout>
              <c:spPr>
                <a:noFill/>
                <a:ln w="25398">
                  <a:noFill/>
                </a:ln>
              </c:spPr>
              <c:txPr>
                <a:bodyPr/>
                <a:lstStyle/>
                <a:p>
                  <a:pPr>
                    <a:defRPr sz="1401" b="1"/>
                  </a:pPr>
                  <a:endParaRPr lang="ru-RU"/>
                </a:p>
              </c:txPr>
              <c:showVal val="1"/>
            </c:dLbl>
            <c:dLbl>
              <c:idx val="5"/>
              <c:layout>
                <c:manualLayout>
                  <c:x val="2.4537052700767492E-3"/>
                  <c:y val="-1.3601607114197249E-2"/>
                </c:manualLayout>
              </c:layout>
              <c:spPr>
                <a:noFill/>
                <a:ln w="25398">
                  <a:noFill/>
                </a:ln>
              </c:spPr>
              <c:txPr>
                <a:bodyPr/>
                <a:lstStyle/>
                <a:p>
                  <a:pPr>
                    <a:defRPr sz="1401" b="1"/>
                  </a:pPr>
                  <a:endParaRPr lang="ru-RU"/>
                </a:p>
              </c:txPr>
              <c:showVal val="1"/>
            </c:dLbl>
            <c:dLbl>
              <c:idx val="6"/>
              <c:layout>
                <c:manualLayout>
                  <c:x val="-8.4533138877645661E-4"/>
                  <c:y val="-9.2787442918485768E-3"/>
                </c:manualLayout>
              </c:layout>
              <c:spPr>
                <a:noFill/>
                <a:ln w="25398">
                  <a:noFill/>
                </a:ln>
              </c:spPr>
              <c:txPr>
                <a:bodyPr/>
                <a:lstStyle/>
                <a:p>
                  <a:pPr>
                    <a:defRPr sz="1401" b="1"/>
                  </a:pPr>
                  <a:endParaRPr lang="ru-RU"/>
                </a:p>
              </c:txPr>
              <c:showVal val="1"/>
            </c:dLbl>
            <c:dLbl>
              <c:idx val="7"/>
              <c:layout>
                <c:manualLayout>
                  <c:x val="4.5424439034799516E-3"/>
                  <c:y val="8.8449939837352521E-5"/>
                </c:manualLayout>
              </c:layout>
              <c:spPr>
                <a:noFill/>
                <a:ln w="25398">
                  <a:noFill/>
                </a:ln>
              </c:spPr>
              <c:txPr>
                <a:bodyPr/>
                <a:lstStyle/>
                <a:p>
                  <a:pPr>
                    <a:defRPr sz="1401" b="1"/>
                  </a:pPr>
                  <a:endParaRPr lang="ru-RU"/>
                </a:p>
              </c:txPr>
              <c:showVal val="1"/>
            </c:dLbl>
            <c:dLbl>
              <c:idx val="8"/>
              <c:layout>
                <c:manualLayout>
                  <c:x val="1.1369129116549108E-3"/>
                  <c:y val="-8.6268964781389748E-3"/>
                </c:manualLayout>
              </c:layout>
              <c:spPr>
                <a:noFill/>
                <a:ln w="25398">
                  <a:noFill/>
                </a:ln>
              </c:spPr>
              <c:txPr>
                <a:bodyPr/>
                <a:lstStyle/>
                <a:p>
                  <a:pPr>
                    <a:defRPr sz="1401" b="1"/>
                  </a:pPr>
                  <a:endParaRPr lang="ru-RU"/>
                </a:p>
              </c:txPr>
              <c:showVal val="1"/>
            </c:dLbl>
            <c:dLbl>
              <c:idx val="9"/>
              <c:layout>
                <c:manualLayout>
                  <c:x val="2.6422426363371238E-2"/>
                  <c:y val="-7.1467004124484534E-2"/>
                </c:manualLayout>
              </c:layout>
              <c:spPr>
                <a:noFill/>
                <a:ln w="25398">
                  <a:noFill/>
                </a:ln>
              </c:spPr>
              <c:txPr>
                <a:bodyPr/>
                <a:lstStyle/>
                <a:p>
                  <a:pPr>
                    <a:defRPr sz="1401" b="1"/>
                  </a:pPr>
                  <a:endParaRPr lang="ru-RU"/>
                </a:p>
              </c:txPr>
              <c:showVal val="1"/>
            </c:dLbl>
            <c:spPr>
              <a:noFill/>
              <a:ln w="25398">
                <a:noFill/>
              </a:ln>
            </c:spPr>
            <c:showVal val="1"/>
          </c:dLbls>
          <c:cat>
            <c:strRef>
              <c:f>Лист1!$A$2:$A$10</c:f>
              <c:strCache>
                <c:ptCount val="9"/>
                <c:pt idx="0">
                  <c:v>СОШ № 1</c:v>
                </c:pt>
                <c:pt idx="1">
                  <c:v>СОШ № 3</c:v>
                </c:pt>
                <c:pt idx="2">
                  <c:v>СОШ № 4</c:v>
                </c:pt>
                <c:pt idx="3">
                  <c:v>СОШ № 5</c:v>
                </c:pt>
                <c:pt idx="4">
                  <c:v>СОШ № 6</c:v>
                </c:pt>
                <c:pt idx="5">
                  <c:v>Гимназия № 7</c:v>
                </c:pt>
                <c:pt idx="6">
                  <c:v>СОШ № 8</c:v>
                </c:pt>
                <c:pt idx="7">
                  <c:v>Лицей № 9</c:v>
                </c:pt>
                <c:pt idx="8">
                  <c:v>СОШ № 10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9</c:v>
                </c:pt>
                <c:pt idx="1">
                  <c:v>8</c:v>
                </c:pt>
                <c:pt idx="2">
                  <c:v>10</c:v>
                </c:pt>
                <c:pt idx="3">
                  <c:v>8</c:v>
                </c:pt>
                <c:pt idx="4">
                  <c:v>3</c:v>
                </c:pt>
                <c:pt idx="5">
                  <c:v>7</c:v>
                </c:pt>
                <c:pt idx="6">
                  <c:v>19</c:v>
                </c:pt>
                <c:pt idx="7">
                  <c:v>9</c:v>
                </c:pt>
                <c:pt idx="8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9 - 11 классы</c:v>
                </c:pt>
              </c:strCache>
            </c:strRef>
          </c:tx>
          <c:spPr>
            <a:solidFill>
              <a:srgbClr val="FF0000"/>
            </a:solidFill>
          </c:spPr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СОШ № 1</c:v>
                </c:pt>
                <c:pt idx="1">
                  <c:v>СОШ № 3</c:v>
                </c:pt>
                <c:pt idx="2">
                  <c:v>СОШ № 4</c:v>
                </c:pt>
                <c:pt idx="3">
                  <c:v>СОШ № 5</c:v>
                </c:pt>
                <c:pt idx="4">
                  <c:v>СОШ № 6</c:v>
                </c:pt>
                <c:pt idx="5">
                  <c:v>Гимназия № 7</c:v>
                </c:pt>
                <c:pt idx="6">
                  <c:v>СОШ № 8</c:v>
                </c:pt>
                <c:pt idx="7">
                  <c:v>Лицей № 9</c:v>
                </c:pt>
                <c:pt idx="8">
                  <c:v>СОШ № 10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5</c:v>
                </c:pt>
                <c:pt idx="1">
                  <c:v>4</c:v>
                </c:pt>
                <c:pt idx="2">
                  <c:v>3</c:v>
                </c:pt>
                <c:pt idx="3">
                  <c:v>4</c:v>
                </c:pt>
                <c:pt idx="4">
                  <c:v>2</c:v>
                </c:pt>
                <c:pt idx="5">
                  <c:v>4</c:v>
                </c:pt>
                <c:pt idx="6">
                  <c:v>6</c:v>
                </c:pt>
                <c:pt idx="7">
                  <c:v>3</c:v>
                </c:pt>
                <c:pt idx="8">
                  <c:v>6</c:v>
                </c:pt>
              </c:numCache>
            </c:numRef>
          </c:val>
        </c:ser>
        <c:gapWidth val="100"/>
        <c:shape val="cylinder"/>
        <c:axId val="67661184"/>
        <c:axId val="67683456"/>
        <c:axId val="0"/>
      </c:bar3DChart>
      <c:dateAx>
        <c:axId val="67661184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67683456"/>
        <c:crosses val="autoZero"/>
        <c:lblOffset val="100"/>
        <c:baseTimeUnit val="days"/>
      </c:dateAx>
      <c:valAx>
        <c:axId val="67683456"/>
        <c:scaling>
          <c:orientation val="minMax"/>
        </c:scaling>
        <c:axPos val="l"/>
        <c:majorGridlines/>
        <c:numFmt formatCode="General" sourceLinked="1"/>
        <c:tickLblPos val="nextTo"/>
        <c:crossAx val="67661184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13288534623478138"/>
          <c:y val="1.575597758791229E-3"/>
          <c:w val="0.83472615224432922"/>
          <c:h val="4.8867515294214722E-2"/>
        </c:manualLayout>
      </c:layout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zero"/>
  </c:chart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0.12596061905736541"/>
          <c:y val="3.5358342945985256E-2"/>
          <c:w val="0.85849208875367933"/>
          <c:h val="0.84366342344150713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2013-2014 уч.г.</c:v>
                </c:pt>
              </c:strCache>
            </c:strRef>
          </c:tx>
          <c:spPr>
            <a:solidFill>
              <a:srgbClr val="00B0F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Лист1!$A$2:$A$13</c:f>
              <c:strCache>
                <c:ptCount val="12"/>
                <c:pt idx="0">
                  <c:v>ОАО ААК «Прогресс»</c:v>
                </c:pt>
                <c:pt idx="1">
                  <c:v>ООО «Аскольд» </c:v>
                </c:pt>
                <c:pt idx="2">
                  <c:v>МНФНС № 4 по Приморскому краю</c:v>
                </c:pt>
                <c:pt idx="3">
                  <c:v>5 ОГПС, 22 п/часть</c:v>
                </c:pt>
                <c:pt idx="4">
                  <c:v>ЗАО «Полицентр»</c:v>
                </c:pt>
                <c:pt idx="5">
                  <c:v>ТВ «Трек»</c:v>
                </c:pt>
                <c:pt idx="6">
                  <c:v>Хлебокомбинат г. Арсеньева</c:v>
                </c:pt>
                <c:pt idx="7">
                  <c:v>КГБУЗ «Городская больница»</c:v>
                </c:pt>
                <c:pt idx="8">
                  <c:v>ЦБС</c:v>
                </c:pt>
                <c:pt idx="9">
                  <c:v>МОБУ ДОД КЮТ</c:v>
                </c:pt>
                <c:pt idx="10">
                  <c:v>Арсеньевский молочный комбинат</c:v>
                </c:pt>
                <c:pt idx="11">
                  <c:v>Городской отдел внутренних дел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320</c:v>
                </c:pt>
                <c:pt idx="1">
                  <c:v>280</c:v>
                </c:pt>
                <c:pt idx="2">
                  <c:v>80</c:v>
                </c:pt>
                <c:pt idx="3">
                  <c:v>250</c:v>
                </c:pt>
                <c:pt idx="4">
                  <c:v>240</c:v>
                </c:pt>
                <c:pt idx="5">
                  <c:v>45</c:v>
                </c:pt>
                <c:pt idx="6">
                  <c:v>165</c:v>
                </c:pt>
                <c:pt idx="7">
                  <c:v>90</c:v>
                </c:pt>
                <c:pt idx="8">
                  <c:v>200</c:v>
                </c:pt>
                <c:pt idx="9">
                  <c:v>100</c:v>
                </c:pt>
                <c:pt idx="10">
                  <c:v>165</c:v>
                </c:pt>
                <c:pt idx="11">
                  <c:v>150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2014-2015 уч.г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1"/>
              <c:layout>
                <c:manualLayout>
                  <c:x val="4.0997604061280904E-3"/>
                  <c:y val="-1.5923566878980895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Лист1!$A$2:$A$13</c:f>
              <c:strCache>
                <c:ptCount val="12"/>
                <c:pt idx="0">
                  <c:v>ОАО ААК «Прогресс»</c:v>
                </c:pt>
                <c:pt idx="1">
                  <c:v>ООО «Аскольд» </c:v>
                </c:pt>
                <c:pt idx="2">
                  <c:v>МНФНС № 4 по Приморскому краю</c:v>
                </c:pt>
                <c:pt idx="3">
                  <c:v>5 ОГПС, 22 п/часть</c:v>
                </c:pt>
                <c:pt idx="4">
                  <c:v>ЗАО «Полицентр»</c:v>
                </c:pt>
                <c:pt idx="5">
                  <c:v>ТВ «Трек»</c:v>
                </c:pt>
                <c:pt idx="6">
                  <c:v>Хлебокомбинат г. Арсеньева</c:v>
                </c:pt>
                <c:pt idx="7">
                  <c:v>КГБУЗ «Городская больница»</c:v>
                </c:pt>
                <c:pt idx="8">
                  <c:v>ЦБС</c:v>
                </c:pt>
                <c:pt idx="9">
                  <c:v>МОБУ ДОД КЮТ</c:v>
                </c:pt>
                <c:pt idx="10">
                  <c:v>Арсеньевский молочный комбинат</c:v>
                </c:pt>
                <c:pt idx="11">
                  <c:v>Городской отдел внутренних дел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380</c:v>
                </c:pt>
                <c:pt idx="1">
                  <c:v>260</c:v>
                </c:pt>
                <c:pt idx="2">
                  <c:v>0</c:v>
                </c:pt>
                <c:pt idx="3">
                  <c:v>160</c:v>
                </c:pt>
                <c:pt idx="4">
                  <c:v>300</c:v>
                </c:pt>
                <c:pt idx="5">
                  <c:v>60</c:v>
                </c:pt>
                <c:pt idx="6">
                  <c:v>200</c:v>
                </c:pt>
                <c:pt idx="7">
                  <c:v>200</c:v>
                </c:pt>
                <c:pt idx="8">
                  <c:v>200</c:v>
                </c:pt>
                <c:pt idx="9">
                  <c:v>60</c:v>
                </c:pt>
                <c:pt idx="10">
                  <c:v>260</c:v>
                </c:pt>
                <c:pt idx="11">
                  <c:v>280</c:v>
                </c:pt>
              </c:numCache>
            </c:numRef>
          </c:val>
        </c:ser>
        <c:gapWidth val="66"/>
        <c:shape val="cylinder"/>
        <c:axId val="67614976"/>
        <c:axId val="67624960"/>
        <c:axId val="0"/>
      </c:bar3DChart>
      <c:catAx>
        <c:axId val="67614976"/>
        <c:scaling>
          <c:orientation val="minMax"/>
        </c:scaling>
        <c:axPos val="l"/>
        <c:tickLblPos val="nextTo"/>
        <c:txPr>
          <a:bodyPr/>
          <a:lstStyle/>
          <a:p>
            <a:pPr>
              <a:defRPr sz="900" b="1" i="0" baseline="0">
                <a:latin typeface="Times New Roman" pitchFamily="18" charset="0"/>
              </a:defRPr>
            </a:pPr>
            <a:endParaRPr lang="ru-RU"/>
          </a:p>
        </c:txPr>
        <c:crossAx val="67624960"/>
        <c:crosses val="autoZero"/>
        <c:auto val="1"/>
        <c:lblAlgn val="ctr"/>
        <c:lblOffset val="100"/>
      </c:catAx>
      <c:valAx>
        <c:axId val="67624960"/>
        <c:scaling>
          <c:orientation val="minMax"/>
        </c:scaling>
        <c:axPos val="b"/>
        <c:majorGridlines/>
        <c:numFmt formatCode="General" sourceLinked="1"/>
        <c:tickLblPos val="nextTo"/>
        <c:crossAx val="6761497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1431265095672856"/>
          <c:y val="2.9206580069211152E-3"/>
          <c:w val="0.16941144537066663"/>
          <c:h val="9.2077498933323065E-2"/>
        </c:manualLayout>
      </c:layout>
      <c:txPr>
        <a:bodyPr/>
        <a:lstStyle/>
        <a:p>
          <a:pPr>
            <a:defRPr sz="1050" b="1"/>
          </a:pPr>
          <a:endParaRPr lang="ru-RU"/>
        </a:p>
      </c:txPr>
    </c:legend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1.7189228786748726E-2"/>
          <c:y val="0.106890558171754"/>
          <c:w val="0.69154577157647312"/>
          <c:h val="0.8385720913038431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spPr>
              <a:solidFill>
                <a:srgbClr val="FFFF00"/>
              </a:solidFill>
            </c:spPr>
          </c:dPt>
          <c:dPt>
            <c:idx val="1"/>
            <c:spPr>
              <a:solidFill>
                <a:srgbClr val="00B0F0"/>
              </a:solidFill>
            </c:spPr>
          </c:dPt>
          <c:dPt>
            <c:idx val="2"/>
            <c:spPr>
              <a:solidFill>
                <a:srgbClr val="FF2D2D"/>
              </a:solidFill>
            </c:spPr>
          </c:dPt>
          <c:dPt>
            <c:idx val="3"/>
            <c:spPr>
              <a:solidFill>
                <a:srgbClr val="92D050"/>
              </a:solidFill>
            </c:spPr>
          </c:dPt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Техническое направление</c:v>
                </c:pt>
                <c:pt idx="1">
                  <c:v>Гуманитарное направление</c:v>
                </c:pt>
                <c:pt idx="2">
                  <c:v>Естественно-научное направление</c:v>
                </c:pt>
                <c:pt idx="3">
                  <c:v>Социально-экономическое напраление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0.26</c:v>
                </c:pt>
                <c:pt idx="1">
                  <c:v>0.29000000000000031</c:v>
                </c:pt>
                <c:pt idx="2">
                  <c:v>0.29000000000000031</c:v>
                </c:pt>
                <c:pt idx="3">
                  <c:v>0.16000000000000006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1570521601419501"/>
          <c:y val="1.1758104360743333E-3"/>
          <c:w val="0.28187949419963454"/>
          <c:h val="0.97111348084127491"/>
        </c:manualLayout>
      </c:layout>
      <c:txPr>
        <a:bodyPr/>
        <a:lstStyle/>
        <a:p>
          <a:pPr>
            <a:defRPr b="1" i="0" baseline="0">
              <a:latin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0"/>
      <c:rotY val="0"/>
      <c:perspective val="30"/>
    </c:view3D>
    <c:plotArea>
      <c:layout>
        <c:manualLayout>
          <c:layoutTarget val="inner"/>
          <c:xMode val="edge"/>
          <c:yMode val="edge"/>
          <c:x val="5.8091465018519889E-2"/>
          <c:y val="8.094326002821145E-2"/>
          <c:w val="0.9030511331889326"/>
          <c:h val="0.656668781525578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2013-2014 уч.г.</c:v>
                </c:pt>
              </c:strCache>
            </c:strRef>
          </c:tx>
          <c:spPr>
            <a:solidFill>
              <a:srgbClr val="00B0F0"/>
            </a:solidFill>
          </c:spPr>
          <c:dLbls>
            <c:dLbl>
              <c:idx val="0"/>
              <c:layout>
                <c:manualLayout>
                  <c:x val="-1.6351321469431903E-3"/>
                  <c:y val="-1.541795911874652E-2"/>
                </c:manualLayout>
              </c:layout>
              <c:showVal val="1"/>
            </c:dLbl>
            <c:dLbl>
              <c:idx val="1"/>
              <c:layout>
                <c:manualLayout>
                  <c:x val="3.6695840295519473E-4"/>
                  <c:y val="-4.8487360132615134E-4"/>
                </c:manualLayout>
              </c:layout>
              <c:showVal val="1"/>
            </c:dLbl>
            <c:dLbl>
              <c:idx val="2"/>
              <c:layout>
                <c:manualLayout>
                  <c:x val="2.8222433734244757E-3"/>
                  <c:y val="6.0085765794427167E-3"/>
                </c:manualLayout>
              </c:layout>
              <c:showVal val="1"/>
            </c:dLbl>
            <c:dLbl>
              <c:idx val="3"/>
              <c:layout>
                <c:manualLayout>
                  <c:x val="2.3050003364964012E-3"/>
                  <c:y val="-3.123425859646289E-3"/>
                </c:manualLayout>
              </c:layout>
              <c:showVal val="1"/>
            </c:dLbl>
            <c:dLbl>
              <c:idx val="4"/>
              <c:layout>
                <c:manualLayout>
                  <c:x val="6.4314076125100749E-3"/>
                  <c:y val="-2.8828309340120386E-3"/>
                </c:manualLayout>
              </c:layout>
              <c:showVal val="1"/>
            </c:dLbl>
            <c:dLbl>
              <c:idx val="5"/>
              <c:layout>
                <c:manualLayout>
                  <c:x val="-7.2106371318970928E-6"/>
                  <c:y val="2.485816166918529E-3"/>
                </c:manualLayout>
              </c:layout>
              <c:showVal val="1"/>
            </c:dLbl>
            <c:dLbl>
              <c:idx val="6"/>
              <c:layout>
                <c:manualLayout>
                  <c:x val="-1.2950304288886546E-3"/>
                  <c:y val="1.3004056311142941E-2"/>
                </c:manualLayout>
              </c:layout>
              <c:showVal val="1"/>
            </c:dLbl>
            <c:dLbl>
              <c:idx val="7"/>
              <c:layout>
                <c:manualLayout>
                  <c:x val="2.7482141655370508E-3"/>
                  <c:y val="-2.0050902728068264E-2"/>
                </c:manualLayout>
              </c:layout>
              <c:showVal val="1"/>
            </c:dLbl>
            <c:dLbl>
              <c:idx val="8"/>
              <c:layout>
                <c:manualLayout>
                  <c:x val="-2.2851476130446012E-3"/>
                  <c:y val="1.1669722898432584E-2"/>
                </c:manualLayout>
              </c:layout>
              <c:showVal val="1"/>
            </c:dLbl>
            <c:dLbl>
              <c:idx val="9"/>
              <c:layout>
                <c:manualLayout>
                  <c:x val="-7.3902458795626945E-3"/>
                  <c:y val="-7.8039093797485914E-3"/>
                </c:manualLayout>
              </c:layout>
              <c:showVal val="1"/>
            </c:dLbl>
            <c:spPr>
              <a:noFill/>
              <a:ln w="25379">
                <a:noFill/>
              </a:ln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СОШ № 1</c:v>
                </c:pt>
                <c:pt idx="1">
                  <c:v>СОШ № 3</c:v>
                </c:pt>
                <c:pt idx="2">
                  <c:v>СОШ № 4</c:v>
                </c:pt>
                <c:pt idx="3">
                  <c:v>СОШ № 5</c:v>
                </c:pt>
                <c:pt idx="4">
                  <c:v>СОШ № 6</c:v>
                </c:pt>
                <c:pt idx="5">
                  <c:v>Гимназия № 7</c:v>
                </c:pt>
                <c:pt idx="6">
                  <c:v>СОШ № 8</c:v>
                </c:pt>
                <c:pt idx="7">
                  <c:v>Лицей № 9</c:v>
                </c:pt>
                <c:pt idx="8">
                  <c:v>СОШ № 10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2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  <c:pt idx="7">
                  <c:v>1</c:v>
                </c:pt>
                <c:pt idx="8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2014-2015 уч.г.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2"/>
              <c:layout>
                <c:manualLayout>
                  <c:x val="-3.8418108859072807E-17"/>
                  <c:y val="2.5769744291088328E-2"/>
                </c:manualLayout>
              </c:layout>
              <c:showVal val="1"/>
            </c:dLbl>
            <c:dLbl>
              <c:idx val="8"/>
              <c:layout>
                <c:manualLayout>
                  <c:x val="0"/>
                  <c:y val="1.8406960207920403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СОШ № 1</c:v>
                </c:pt>
                <c:pt idx="1">
                  <c:v>СОШ № 3</c:v>
                </c:pt>
                <c:pt idx="2">
                  <c:v>СОШ № 4</c:v>
                </c:pt>
                <c:pt idx="3">
                  <c:v>СОШ № 5</c:v>
                </c:pt>
                <c:pt idx="4">
                  <c:v>СОШ № 6</c:v>
                </c:pt>
                <c:pt idx="5">
                  <c:v>Гимназия № 7</c:v>
                </c:pt>
                <c:pt idx="6">
                  <c:v>СОШ № 8</c:v>
                </c:pt>
                <c:pt idx="7">
                  <c:v>Лицей № 9</c:v>
                </c:pt>
                <c:pt idx="8">
                  <c:v>СОШ № 10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7</c:v>
                </c:pt>
                <c:pt idx="3">
                  <c:v>4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  <c:pt idx="7">
                  <c:v>3</c:v>
                </c:pt>
                <c:pt idx="8">
                  <c:v>5</c:v>
                </c:pt>
              </c:numCache>
            </c:numRef>
          </c:val>
        </c:ser>
        <c:gapWidth val="100"/>
        <c:shape val="cylinder"/>
        <c:axId val="72733440"/>
        <c:axId val="72734976"/>
        <c:axId val="0"/>
      </c:bar3DChart>
      <c:catAx>
        <c:axId val="72733440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72734976"/>
        <c:crosses val="autoZero"/>
        <c:auto val="1"/>
        <c:lblAlgn val="ctr"/>
        <c:lblOffset val="100"/>
      </c:catAx>
      <c:valAx>
        <c:axId val="72734976"/>
        <c:scaling>
          <c:orientation val="minMax"/>
        </c:scaling>
        <c:axPos val="l"/>
        <c:majorGridlines/>
        <c:numFmt formatCode="General" sourceLinked="1"/>
        <c:tickLblPos val="nextTo"/>
        <c:crossAx val="72733440"/>
        <c:crosses val="autoZero"/>
        <c:crossBetween val="between"/>
      </c:valAx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33320517982192732"/>
          <c:y val="3.0181617273207723E-3"/>
          <c:w val="0.66392407151957111"/>
          <c:h val="6.3829237254434137E-2"/>
        </c:manualLayout>
      </c:layout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zero"/>
  </c:chart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2013-2014 уч.г.</c:v>
                </c:pt>
              </c:strCache>
            </c:strRef>
          </c:tx>
          <c:spPr>
            <a:solidFill>
              <a:srgbClr val="00B0F0"/>
            </a:solidFill>
          </c:spPr>
          <c:dLbls>
            <c:dLbl>
              <c:idx val="0"/>
              <c:layout>
                <c:manualLayout>
                  <c:x val="5.2534804307854425E-3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1.0506960861570885E-2"/>
                  <c:y val="1.0515247108307046E-2"/>
                </c:manualLayout>
              </c:layout>
              <c:spPr/>
              <c:txPr>
                <a:bodyPr/>
                <a:lstStyle/>
                <a:p>
                  <a:pPr>
                    <a:defRPr sz="12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МОБУ ЦВР (СЮН)</c:v>
                </c:pt>
                <c:pt idx="1">
                  <c:v>МОБУ УМЦ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</c:v>
                </c:pt>
                <c:pt idx="1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2014-2015 уч.г.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0"/>
              <c:layout>
                <c:manualLayout>
                  <c:x val="2.6267402153927464E-3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5.2534804307853965E-3"/>
                  <c:y val="-1.0515247108307046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МОБУ ЦВР (СЮН)</c:v>
                </c:pt>
                <c:pt idx="1">
                  <c:v>МОБУ УМЦ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</c:v>
                </c:pt>
                <c:pt idx="1">
                  <c:v>6</c:v>
                </c:pt>
              </c:numCache>
            </c:numRef>
          </c:val>
        </c:ser>
        <c:shape val="cylinder"/>
        <c:axId val="73224576"/>
        <c:axId val="73226112"/>
        <c:axId val="0"/>
      </c:bar3DChart>
      <c:catAx>
        <c:axId val="73224576"/>
        <c:scaling>
          <c:orientation val="minMax"/>
        </c:scaling>
        <c:axPos val="l"/>
        <c:tickLblPos val="nextTo"/>
        <c:txPr>
          <a:bodyPr/>
          <a:lstStyle/>
          <a:p>
            <a:pPr>
              <a:defRPr b="1" i="0" baseline="0"/>
            </a:pPr>
            <a:endParaRPr lang="ru-RU"/>
          </a:p>
        </c:txPr>
        <c:crossAx val="73226112"/>
        <c:crosses val="autoZero"/>
        <c:auto val="1"/>
        <c:lblAlgn val="ctr"/>
        <c:lblOffset val="100"/>
      </c:catAx>
      <c:valAx>
        <c:axId val="73226112"/>
        <c:scaling>
          <c:orientation val="minMax"/>
        </c:scaling>
        <c:axPos val="b"/>
        <c:majorGridlines/>
        <c:numFmt formatCode="General" sourceLinked="1"/>
        <c:tickLblPos val="nextTo"/>
        <c:crossAx val="73224576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EE5A7-C6C8-4257-AA99-05A74BCA1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1196</TotalTime>
  <Pages>32</Pages>
  <Words>7999</Words>
  <Characters>45595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oxana oxana</dc:creator>
  <cp:lastModifiedBy>123</cp:lastModifiedBy>
  <cp:revision>193</cp:revision>
  <dcterms:created xsi:type="dcterms:W3CDTF">2015-06-16T06:06:00Z</dcterms:created>
  <dcterms:modified xsi:type="dcterms:W3CDTF">2015-06-25T00:29:00Z</dcterms:modified>
</cp:coreProperties>
</file>