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3D" w:rsidRPr="002D013D" w:rsidRDefault="002D013D" w:rsidP="002D013D">
      <w:pPr>
        <w:ind w:left="4820" w:firstLine="1417"/>
        <w:jc w:val="right"/>
        <w:rPr>
          <w:spacing w:val="0"/>
          <w:kern w:val="0"/>
          <w:sz w:val="24"/>
          <w:szCs w:val="24"/>
        </w:rPr>
      </w:pPr>
      <w:r w:rsidRPr="002D013D">
        <w:rPr>
          <w:spacing w:val="0"/>
          <w:kern w:val="0"/>
          <w:sz w:val="24"/>
          <w:szCs w:val="24"/>
          <w:lang w:val="x-none"/>
        </w:rPr>
        <w:t xml:space="preserve">Приложение </w:t>
      </w:r>
      <w:r>
        <w:rPr>
          <w:spacing w:val="0"/>
          <w:kern w:val="0"/>
          <w:sz w:val="24"/>
          <w:szCs w:val="24"/>
        </w:rPr>
        <w:t xml:space="preserve"> 1</w:t>
      </w:r>
      <w:r w:rsidRPr="002D013D">
        <w:rPr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 xml:space="preserve"> </w:t>
      </w:r>
      <w:r w:rsidRPr="002D013D">
        <w:rPr>
          <w:spacing w:val="0"/>
          <w:kern w:val="0"/>
          <w:sz w:val="24"/>
          <w:szCs w:val="24"/>
        </w:rPr>
        <w:t xml:space="preserve">к </w:t>
      </w:r>
      <w:r>
        <w:rPr>
          <w:spacing w:val="0"/>
          <w:kern w:val="0"/>
          <w:sz w:val="24"/>
          <w:szCs w:val="24"/>
        </w:rPr>
        <w:t xml:space="preserve"> </w:t>
      </w:r>
      <w:r w:rsidRPr="002D013D">
        <w:rPr>
          <w:spacing w:val="0"/>
          <w:kern w:val="0"/>
          <w:sz w:val="24"/>
          <w:szCs w:val="24"/>
        </w:rPr>
        <w:t xml:space="preserve">приказу управления </w:t>
      </w:r>
      <w:r>
        <w:rPr>
          <w:spacing w:val="0"/>
          <w:kern w:val="0"/>
          <w:sz w:val="24"/>
          <w:szCs w:val="24"/>
        </w:rPr>
        <w:t xml:space="preserve">   </w:t>
      </w:r>
      <w:r w:rsidRPr="002D013D">
        <w:rPr>
          <w:spacing w:val="0"/>
          <w:kern w:val="0"/>
          <w:sz w:val="24"/>
          <w:szCs w:val="24"/>
        </w:rPr>
        <w:t xml:space="preserve">образования </w:t>
      </w:r>
    </w:p>
    <w:p w:rsidR="002D013D" w:rsidRPr="002D013D" w:rsidRDefault="002D013D" w:rsidP="002D013D">
      <w:pPr>
        <w:ind w:left="4820" w:firstLine="1417"/>
        <w:jc w:val="right"/>
        <w:rPr>
          <w:spacing w:val="0"/>
          <w:kern w:val="0"/>
          <w:sz w:val="24"/>
          <w:szCs w:val="24"/>
        </w:rPr>
      </w:pPr>
      <w:r w:rsidRPr="002D013D">
        <w:rPr>
          <w:spacing w:val="0"/>
          <w:kern w:val="0"/>
          <w:sz w:val="24"/>
          <w:szCs w:val="24"/>
        </w:rPr>
        <w:t xml:space="preserve">от </w:t>
      </w:r>
      <w:r w:rsidR="00FB1F12" w:rsidRPr="00FB1F12">
        <w:rPr>
          <w:spacing w:val="0"/>
          <w:kern w:val="0"/>
          <w:sz w:val="24"/>
          <w:szCs w:val="24"/>
          <w:u w:val="single"/>
        </w:rPr>
        <w:t xml:space="preserve">04.10.2018 </w:t>
      </w:r>
      <w:r w:rsidRPr="00FB1F12">
        <w:rPr>
          <w:spacing w:val="0"/>
          <w:kern w:val="0"/>
          <w:sz w:val="24"/>
          <w:szCs w:val="24"/>
          <w:u w:val="single"/>
        </w:rPr>
        <w:t>г.</w:t>
      </w:r>
      <w:r w:rsidRPr="002D013D">
        <w:rPr>
          <w:spacing w:val="0"/>
          <w:kern w:val="0"/>
          <w:sz w:val="24"/>
          <w:szCs w:val="24"/>
        </w:rPr>
        <w:t xml:space="preserve"> № </w:t>
      </w:r>
      <w:bookmarkStart w:id="0" w:name="_GoBack"/>
      <w:r w:rsidR="00FB1F12" w:rsidRPr="00FB1F12">
        <w:rPr>
          <w:spacing w:val="0"/>
          <w:kern w:val="0"/>
          <w:sz w:val="24"/>
          <w:szCs w:val="24"/>
          <w:u w:val="single"/>
        </w:rPr>
        <w:t>157-а</w:t>
      </w:r>
      <w:bookmarkEnd w:id="0"/>
    </w:p>
    <w:p w:rsidR="00EE0239" w:rsidRPr="00F5168B" w:rsidRDefault="00EE0239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center"/>
        <w:rPr>
          <w:b/>
          <w:bCs/>
          <w:spacing w:val="0"/>
          <w:sz w:val="28"/>
          <w:szCs w:val="28"/>
        </w:rPr>
      </w:pPr>
      <w:r w:rsidRPr="00F5168B">
        <w:rPr>
          <w:b/>
          <w:bCs/>
          <w:spacing w:val="0"/>
          <w:sz w:val="28"/>
          <w:szCs w:val="28"/>
        </w:rPr>
        <w:t>ПОЛОЖЕНИЕ</w:t>
      </w:r>
    </w:p>
    <w:p w:rsidR="00EE0239" w:rsidRDefault="00EE0239" w:rsidP="00F5168B">
      <w:pPr>
        <w:shd w:val="clear" w:color="auto" w:fill="FFFFFF"/>
        <w:tabs>
          <w:tab w:val="left" w:pos="142"/>
          <w:tab w:val="left" w:pos="993"/>
        </w:tabs>
        <w:spacing w:line="276" w:lineRule="auto"/>
        <w:ind w:firstLine="567"/>
        <w:jc w:val="center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 xml:space="preserve">о муниципальном этапе </w:t>
      </w:r>
      <w:r w:rsidRPr="00F5168B">
        <w:rPr>
          <w:b/>
          <w:spacing w:val="0"/>
          <w:sz w:val="28"/>
          <w:szCs w:val="28"/>
        </w:rPr>
        <w:br/>
        <w:t>Всероссийского профессионального конкурса «</w:t>
      </w:r>
      <w:r w:rsidR="00E94396" w:rsidRPr="00F5168B">
        <w:rPr>
          <w:b/>
          <w:spacing w:val="0"/>
          <w:sz w:val="28"/>
          <w:szCs w:val="28"/>
        </w:rPr>
        <w:t>Педагог</w:t>
      </w:r>
      <w:r w:rsidRPr="00F5168B">
        <w:rPr>
          <w:b/>
          <w:spacing w:val="0"/>
          <w:sz w:val="28"/>
          <w:szCs w:val="28"/>
        </w:rPr>
        <w:t xml:space="preserve"> года-2018»</w:t>
      </w:r>
    </w:p>
    <w:p w:rsidR="00E25421" w:rsidRPr="00F5168B" w:rsidRDefault="00E25421" w:rsidP="00F5168B">
      <w:pPr>
        <w:shd w:val="clear" w:color="auto" w:fill="FFFFFF"/>
        <w:tabs>
          <w:tab w:val="left" w:pos="142"/>
          <w:tab w:val="left" w:pos="993"/>
        </w:tabs>
        <w:spacing w:line="276" w:lineRule="auto"/>
        <w:ind w:firstLine="567"/>
        <w:jc w:val="center"/>
        <w:rPr>
          <w:b/>
          <w:spacing w:val="0"/>
          <w:sz w:val="28"/>
          <w:szCs w:val="28"/>
        </w:rPr>
      </w:pPr>
    </w:p>
    <w:p w:rsidR="00EE0239" w:rsidRPr="00F5168B" w:rsidRDefault="00EE0239" w:rsidP="00F5168B">
      <w:pPr>
        <w:shd w:val="clear" w:color="auto" w:fill="FFFFFF"/>
        <w:tabs>
          <w:tab w:val="left" w:pos="426"/>
          <w:tab w:val="left" w:pos="993"/>
        </w:tabs>
        <w:spacing w:line="276" w:lineRule="auto"/>
        <w:ind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>1. Общие положения</w:t>
      </w:r>
    </w:p>
    <w:p w:rsidR="00EE0239" w:rsidRPr="00F5168B" w:rsidRDefault="0055733E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1.1</w:t>
      </w:r>
      <w:r w:rsidR="000E3948" w:rsidRPr="00F5168B">
        <w:rPr>
          <w:spacing w:val="0"/>
          <w:sz w:val="28"/>
          <w:szCs w:val="28"/>
        </w:rPr>
        <w:t xml:space="preserve"> </w:t>
      </w:r>
      <w:r w:rsidR="00EE0239" w:rsidRPr="00F5168B">
        <w:rPr>
          <w:spacing w:val="0"/>
          <w:sz w:val="28"/>
          <w:szCs w:val="28"/>
        </w:rPr>
        <w:t xml:space="preserve">Настоящее Положение определяет порядок и условия организации и проведения муниципального этапа </w:t>
      </w:r>
      <w:r w:rsidR="00EE0239" w:rsidRPr="00F5168B">
        <w:rPr>
          <w:spacing w:val="0"/>
          <w:sz w:val="28"/>
        </w:rPr>
        <w:t xml:space="preserve">Всероссийского профессионального </w:t>
      </w:r>
      <w:r w:rsidR="000E3948" w:rsidRPr="00F5168B">
        <w:rPr>
          <w:spacing w:val="0"/>
          <w:sz w:val="28"/>
        </w:rPr>
        <w:t xml:space="preserve"> конкурса «Педагог</w:t>
      </w:r>
      <w:r w:rsidR="00EE0239" w:rsidRPr="00F5168B">
        <w:rPr>
          <w:spacing w:val="0"/>
          <w:sz w:val="28"/>
        </w:rPr>
        <w:t xml:space="preserve"> года -2018»</w:t>
      </w:r>
      <w:r w:rsidR="00EE0239" w:rsidRPr="00F5168B">
        <w:rPr>
          <w:spacing w:val="0"/>
          <w:sz w:val="28"/>
          <w:szCs w:val="28"/>
        </w:rPr>
        <w:t xml:space="preserve"> (далее Конкурс).</w:t>
      </w:r>
    </w:p>
    <w:p w:rsidR="00EE0239" w:rsidRPr="00F5168B" w:rsidRDefault="00EE0239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Условием участия в Конкурсе являются высокие достижения в педагогической деятельности, выразившиеся, в том числе, в обучении и воспитании талантливых детей, добившихся высоких результатов на муниципальных, региональных и всероссийских олимпиадах, конференциях, конкурсах, соревнованиях, а также в развитии творческих способностей детей.</w:t>
      </w:r>
    </w:p>
    <w:p w:rsidR="00EE0239" w:rsidRPr="00F5168B" w:rsidRDefault="0055733E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1.2</w:t>
      </w:r>
      <w:r w:rsidR="000E3948" w:rsidRPr="00F5168B">
        <w:rPr>
          <w:spacing w:val="0"/>
          <w:sz w:val="28"/>
        </w:rPr>
        <w:t xml:space="preserve"> </w:t>
      </w:r>
      <w:r w:rsidR="00EE0239" w:rsidRPr="00F5168B">
        <w:rPr>
          <w:spacing w:val="0"/>
          <w:sz w:val="28"/>
        </w:rPr>
        <w:t xml:space="preserve">Организация проведения Конкурса осуществляется </w:t>
      </w:r>
      <w:r w:rsidR="006550BA" w:rsidRPr="00F5168B">
        <w:rPr>
          <w:spacing w:val="0"/>
          <w:sz w:val="28"/>
        </w:rPr>
        <w:t>управлением образования администрации Арсеньевского городского округа</w:t>
      </w:r>
      <w:r w:rsidR="00EE0239" w:rsidRPr="00F5168B">
        <w:rPr>
          <w:spacing w:val="0"/>
          <w:sz w:val="28"/>
        </w:rPr>
        <w:t>.</w:t>
      </w:r>
    </w:p>
    <w:p w:rsidR="00EE0239" w:rsidRPr="00F5168B" w:rsidRDefault="00EE0239" w:rsidP="00F5168B">
      <w:pPr>
        <w:shd w:val="clear" w:color="auto" w:fill="FFFFFF"/>
        <w:tabs>
          <w:tab w:val="left" w:pos="426"/>
          <w:tab w:val="left" w:pos="993"/>
        </w:tabs>
        <w:spacing w:line="276" w:lineRule="auto"/>
        <w:ind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>2. Цели Конкурса</w:t>
      </w:r>
    </w:p>
    <w:p w:rsidR="00EE0239" w:rsidRPr="00F5168B" w:rsidRDefault="00EE0239" w:rsidP="00F5168B">
      <w:pPr>
        <w:numPr>
          <w:ilvl w:val="0"/>
          <w:numId w:val="20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выявление талантливых педагогов, их поддержка и поощрение;</w:t>
      </w:r>
    </w:p>
    <w:p w:rsidR="00EE0239" w:rsidRPr="00F5168B" w:rsidRDefault="00EE0239" w:rsidP="00F5168B">
      <w:pPr>
        <w:numPr>
          <w:ilvl w:val="0"/>
          <w:numId w:val="20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повышение социального статуса педагогов и престижа учительского труда;</w:t>
      </w:r>
    </w:p>
    <w:p w:rsidR="00EE0239" w:rsidRPr="00F5168B" w:rsidRDefault="00EE0239" w:rsidP="00E25421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распространение </w:t>
      </w:r>
      <w:r w:rsidR="0066049F">
        <w:rPr>
          <w:spacing w:val="0"/>
          <w:sz w:val="28"/>
          <w:szCs w:val="28"/>
        </w:rPr>
        <w:t>лучших педагогических практик</w:t>
      </w:r>
      <w:r w:rsidRPr="00F5168B">
        <w:rPr>
          <w:spacing w:val="0"/>
          <w:sz w:val="28"/>
          <w:szCs w:val="28"/>
        </w:rPr>
        <w:t xml:space="preserve"> </w:t>
      </w:r>
      <w:r w:rsidR="00F5168B" w:rsidRPr="00F5168B">
        <w:rPr>
          <w:spacing w:val="0"/>
          <w:sz w:val="28"/>
          <w:szCs w:val="28"/>
        </w:rPr>
        <w:t>педагогов</w:t>
      </w:r>
      <w:r w:rsidRPr="00F5168B">
        <w:rPr>
          <w:spacing w:val="0"/>
          <w:sz w:val="28"/>
          <w:szCs w:val="28"/>
        </w:rPr>
        <w:t xml:space="preserve"> </w:t>
      </w:r>
      <w:r w:rsidR="009E5F8E" w:rsidRPr="00F5168B">
        <w:rPr>
          <w:spacing w:val="0"/>
          <w:sz w:val="28"/>
          <w:szCs w:val="28"/>
        </w:rPr>
        <w:t>Арсеньевского городского округа</w:t>
      </w:r>
      <w:r w:rsidRPr="00F5168B">
        <w:rPr>
          <w:spacing w:val="0"/>
          <w:sz w:val="28"/>
          <w:szCs w:val="28"/>
        </w:rPr>
        <w:t>.</w:t>
      </w:r>
    </w:p>
    <w:p w:rsidR="00EE0239" w:rsidRPr="00F5168B" w:rsidRDefault="00EE0239" w:rsidP="00F5168B">
      <w:pPr>
        <w:numPr>
          <w:ilvl w:val="0"/>
          <w:numId w:val="3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>Участники Конкурса</w:t>
      </w:r>
    </w:p>
    <w:p w:rsidR="00EE0239" w:rsidRPr="00F5168B" w:rsidRDefault="0055733E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3.1</w:t>
      </w:r>
      <w:r w:rsidR="00AE55F5" w:rsidRPr="00F5168B">
        <w:rPr>
          <w:spacing w:val="0"/>
          <w:sz w:val="28"/>
          <w:szCs w:val="28"/>
        </w:rPr>
        <w:t xml:space="preserve"> </w:t>
      </w:r>
      <w:r w:rsidR="00EE0239" w:rsidRPr="00F5168B">
        <w:rPr>
          <w:spacing w:val="0"/>
          <w:sz w:val="28"/>
          <w:szCs w:val="28"/>
        </w:rPr>
        <w:t xml:space="preserve">Конкурс проводится среди учителей </w:t>
      </w:r>
      <w:r w:rsidR="00E94396" w:rsidRPr="00F5168B">
        <w:rPr>
          <w:spacing w:val="0"/>
          <w:sz w:val="28"/>
          <w:szCs w:val="28"/>
        </w:rPr>
        <w:t>общеобразовательных организаций, воспитателей дошкольных образовательных организаций, педагогов дополнительного образования по номинациям:</w:t>
      </w:r>
    </w:p>
    <w:p w:rsidR="00E94396" w:rsidRPr="00F5168B" w:rsidRDefault="00E94396" w:rsidP="00F5168B">
      <w:pPr>
        <w:pStyle w:val="af6"/>
        <w:numPr>
          <w:ilvl w:val="0"/>
          <w:numId w:val="34"/>
        </w:num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«Учитель года</w:t>
      </w:r>
      <w:r w:rsidR="00F5168B" w:rsidRPr="00F5168B">
        <w:rPr>
          <w:b/>
          <w:spacing w:val="0"/>
          <w:sz w:val="28"/>
          <w:szCs w:val="28"/>
        </w:rPr>
        <w:t xml:space="preserve"> 2018</w:t>
      </w:r>
      <w:r w:rsidRPr="00F5168B">
        <w:rPr>
          <w:b/>
          <w:spacing w:val="0"/>
          <w:sz w:val="28"/>
          <w:szCs w:val="28"/>
        </w:rPr>
        <w:t>»;</w:t>
      </w:r>
    </w:p>
    <w:p w:rsidR="00E94396" w:rsidRPr="00F5168B" w:rsidRDefault="00E94396" w:rsidP="00F5168B">
      <w:pPr>
        <w:pStyle w:val="af6"/>
        <w:numPr>
          <w:ilvl w:val="0"/>
          <w:numId w:val="34"/>
        </w:num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«Воспитатель года</w:t>
      </w:r>
      <w:r w:rsidR="00F5168B" w:rsidRPr="00F5168B">
        <w:rPr>
          <w:b/>
          <w:spacing w:val="0"/>
          <w:sz w:val="28"/>
          <w:szCs w:val="28"/>
        </w:rPr>
        <w:t xml:space="preserve"> 2018</w:t>
      </w:r>
      <w:r w:rsidRPr="00F5168B">
        <w:rPr>
          <w:b/>
          <w:spacing w:val="0"/>
          <w:sz w:val="28"/>
          <w:szCs w:val="28"/>
        </w:rPr>
        <w:t>»;</w:t>
      </w:r>
    </w:p>
    <w:p w:rsidR="00E94396" w:rsidRPr="00F5168B" w:rsidRDefault="00E94396" w:rsidP="00F5168B">
      <w:pPr>
        <w:pStyle w:val="af6"/>
        <w:numPr>
          <w:ilvl w:val="0"/>
          <w:numId w:val="34"/>
        </w:num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ind w:left="0"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«Педагог до</w:t>
      </w:r>
      <w:r w:rsidR="00F5168B" w:rsidRPr="00F5168B">
        <w:rPr>
          <w:b/>
          <w:spacing w:val="0"/>
          <w:sz w:val="28"/>
          <w:szCs w:val="28"/>
        </w:rPr>
        <w:t>полнительного образования года 2018».</w:t>
      </w:r>
    </w:p>
    <w:p w:rsidR="00190F42" w:rsidRPr="00F5168B" w:rsidRDefault="006F5D8A" w:rsidP="00F5168B">
      <w:p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Звание</w:t>
      </w:r>
      <w:r w:rsidR="00190F42" w:rsidRPr="00F5168B">
        <w:rPr>
          <w:spacing w:val="0"/>
          <w:sz w:val="28"/>
          <w:szCs w:val="28"/>
        </w:rPr>
        <w:t xml:space="preserve"> </w:t>
      </w:r>
      <w:r w:rsidR="00190F42" w:rsidRPr="00F5168B">
        <w:rPr>
          <w:b/>
          <w:spacing w:val="0"/>
          <w:sz w:val="28"/>
          <w:szCs w:val="28"/>
        </w:rPr>
        <w:t xml:space="preserve">«Педагог года – 2018»  </w:t>
      </w:r>
      <w:r w:rsidRPr="00F5168B">
        <w:rPr>
          <w:spacing w:val="0"/>
          <w:sz w:val="28"/>
          <w:szCs w:val="28"/>
        </w:rPr>
        <w:t xml:space="preserve">присваивается </w:t>
      </w:r>
      <w:r w:rsidR="00F5168B" w:rsidRPr="00F5168B">
        <w:rPr>
          <w:spacing w:val="0"/>
          <w:sz w:val="28"/>
          <w:szCs w:val="28"/>
        </w:rPr>
        <w:t xml:space="preserve">одному из </w:t>
      </w:r>
      <w:r w:rsidRPr="00F5168B">
        <w:rPr>
          <w:spacing w:val="0"/>
          <w:sz w:val="28"/>
          <w:szCs w:val="28"/>
        </w:rPr>
        <w:t>победител</w:t>
      </w:r>
      <w:r w:rsidR="00F5168B" w:rsidRPr="00F5168B">
        <w:rPr>
          <w:spacing w:val="0"/>
          <w:sz w:val="28"/>
          <w:szCs w:val="28"/>
        </w:rPr>
        <w:t>ей</w:t>
      </w:r>
      <w:r w:rsidRPr="00F5168B">
        <w:rPr>
          <w:b/>
          <w:spacing w:val="0"/>
          <w:sz w:val="28"/>
          <w:szCs w:val="28"/>
        </w:rPr>
        <w:t xml:space="preserve"> </w:t>
      </w:r>
      <w:r w:rsidR="00F5168B" w:rsidRPr="00F5168B">
        <w:rPr>
          <w:spacing w:val="0"/>
          <w:sz w:val="28"/>
          <w:szCs w:val="28"/>
        </w:rPr>
        <w:t>в номинациях «Учитель года 2018», «Воспитатель года 2018», «Педагог года ДО 2018»</w:t>
      </w:r>
      <w:r w:rsidR="0091320F" w:rsidRPr="00F5168B">
        <w:rPr>
          <w:spacing w:val="0"/>
          <w:sz w:val="28"/>
          <w:szCs w:val="28"/>
        </w:rPr>
        <w:t>.</w:t>
      </w:r>
    </w:p>
    <w:p w:rsidR="00EA7CB8" w:rsidRPr="00F5168B" w:rsidRDefault="00EA7CB8" w:rsidP="00F5168B">
      <w:pPr>
        <w:shd w:val="clear" w:color="auto" w:fill="FFFFFF"/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Участником Конкурса не мо</w:t>
      </w:r>
      <w:r w:rsidR="00F5168B" w:rsidRPr="00F5168B">
        <w:rPr>
          <w:spacing w:val="0"/>
          <w:sz w:val="28"/>
          <w:szCs w:val="28"/>
        </w:rPr>
        <w:t>гут</w:t>
      </w:r>
      <w:r w:rsidRPr="00F5168B">
        <w:rPr>
          <w:spacing w:val="0"/>
          <w:sz w:val="28"/>
          <w:szCs w:val="28"/>
        </w:rPr>
        <w:t xml:space="preserve"> быть победител</w:t>
      </w:r>
      <w:r w:rsidR="00F5168B" w:rsidRPr="00F5168B">
        <w:rPr>
          <w:spacing w:val="0"/>
          <w:sz w:val="28"/>
          <w:szCs w:val="28"/>
        </w:rPr>
        <w:t>и</w:t>
      </w:r>
      <w:r w:rsidRPr="00F5168B">
        <w:rPr>
          <w:spacing w:val="0"/>
          <w:sz w:val="28"/>
          <w:szCs w:val="28"/>
        </w:rPr>
        <w:t xml:space="preserve"> муниципального этапа Конкурса 2017 г.</w:t>
      </w:r>
    </w:p>
    <w:p w:rsidR="00EE0239" w:rsidRPr="00F5168B" w:rsidRDefault="00EE0239" w:rsidP="00F5168B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3.2.</w:t>
      </w:r>
      <w:r w:rsidR="009E5F8E" w:rsidRPr="00F5168B">
        <w:rPr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 xml:space="preserve">Требования к </w:t>
      </w:r>
      <w:r w:rsidR="00F5168B" w:rsidRPr="00F5168B">
        <w:rPr>
          <w:spacing w:val="0"/>
          <w:sz w:val="28"/>
          <w:szCs w:val="28"/>
        </w:rPr>
        <w:t>педагогу</w:t>
      </w:r>
      <w:r w:rsidRPr="00F5168B">
        <w:rPr>
          <w:spacing w:val="0"/>
          <w:sz w:val="28"/>
          <w:szCs w:val="28"/>
        </w:rPr>
        <w:t>, участвующему в Конкурсе:</w:t>
      </w:r>
    </w:p>
    <w:p w:rsidR="00EE0239" w:rsidRPr="00F5168B" w:rsidRDefault="00EE0239" w:rsidP="00F5168B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соответствие условиям, указанным в пункте 1 настоящего Положения;</w:t>
      </w:r>
    </w:p>
    <w:p w:rsidR="00EE0239" w:rsidRPr="00F5168B" w:rsidRDefault="00EE0239" w:rsidP="00F5168B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наличие среднего или высшего профессионального образования;</w:t>
      </w:r>
    </w:p>
    <w:p w:rsidR="00EE0239" w:rsidRPr="00F5168B" w:rsidRDefault="00EE0239" w:rsidP="00F5168B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lastRenderedPageBreak/>
        <w:t>основное место работы –</w:t>
      </w:r>
      <w:r w:rsidR="00F5168B" w:rsidRPr="00F5168B">
        <w:rPr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>образовательная организация;</w:t>
      </w:r>
    </w:p>
    <w:p w:rsidR="00EE0239" w:rsidRPr="00F5168B" w:rsidRDefault="00EE0239" w:rsidP="00E25421">
      <w:pPr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spacing w:after="240"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стаж педагогической работы в данной организации не менее трех лет.</w:t>
      </w:r>
    </w:p>
    <w:p w:rsidR="00EE0239" w:rsidRPr="00F5168B" w:rsidRDefault="00EE0239" w:rsidP="00F5168B">
      <w:pPr>
        <w:keepNext/>
        <w:numPr>
          <w:ilvl w:val="0"/>
          <w:numId w:val="3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>Порядок проведения Конкурса</w:t>
      </w:r>
    </w:p>
    <w:p w:rsidR="007C4F7A" w:rsidRPr="00F5168B" w:rsidRDefault="007C4F7A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4.1</w:t>
      </w:r>
      <w:r w:rsidR="00D00A4E" w:rsidRPr="00D00A4E">
        <w:rPr>
          <w:b/>
          <w:spacing w:val="0"/>
          <w:sz w:val="28"/>
          <w:szCs w:val="28"/>
        </w:rPr>
        <w:t>.</w:t>
      </w:r>
      <w:r w:rsidRPr="00F5168B">
        <w:rPr>
          <w:spacing w:val="0"/>
          <w:sz w:val="28"/>
          <w:szCs w:val="28"/>
        </w:rPr>
        <w:t xml:space="preserve">  Конкурс </w:t>
      </w:r>
      <w:r w:rsidRPr="00F5168B">
        <w:rPr>
          <w:b/>
          <w:spacing w:val="0"/>
          <w:sz w:val="28"/>
          <w:szCs w:val="28"/>
        </w:rPr>
        <w:t>проводится с 01.11 по 12.12.2018 г</w:t>
      </w:r>
      <w:r w:rsidRPr="00F5168B">
        <w:rPr>
          <w:spacing w:val="0"/>
          <w:sz w:val="28"/>
          <w:szCs w:val="28"/>
        </w:rPr>
        <w:t xml:space="preserve">. в </w:t>
      </w:r>
      <w:r w:rsidR="00A56259">
        <w:rPr>
          <w:spacing w:val="0"/>
          <w:sz w:val="28"/>
          <w:szCs w:val="28"/>
        </w:rPr>
        <w:t>3</w:t>
      </w:r>
      <w:r w:rsidRPr="00F5168B">
        <w:rPr>
          <w:spacing w:val="0"/>
          <w:sz w:val="28"/>
          <w:szCs w:val="28"/>
        </w:rPr>
        <w:t xml:space="preserve"> этапа, </w:t>
      </w:r>
      <w:r w:rsidRPr="00F5168B">
        <w:rPr>
          <w:b/>
          <w:spacing w:val="0"/>
          <w:sz w:val="28"/>
          <w:szCs w:val="28"/>
        </w:rPr>
        <w:t>заочный</w:t>
      </w:r>
      <w:r w:rsidR="00A56259">
        <w:rPr>
          <w:b/>
          <w:spacing w:val="0"/>
          <w:sz w:val="28"/>
          <w:szCs w:val="28"/>
        </w:rPr>
        <w:t>, очно-заочный</w:t>
      </w:r>
      <w:r w:rsidRPr="00F5168B">
        <w:rPr>
          <w:b/>
          <w:spacing w:val="0"/>
          <w:sz w:val="28"/>
          <w:szCs w:val="28"/>
        </w:rPr>
        <w:t xml:space="preserve"> и очный</w:t>
      </w:r>
      <w:r w:rsidRPr="00F5168B">
        <w:rPr>
          <w:spacing w:val="0"/>
          <w:sz w:val="28"/>
          <w:szCs w:val="28"/>
        </w:rPr>
        <w:t>.</w:t>
      </w:r>
    </w:p>
    <w:p w:rsidR="007C4F7A" w:rsidRPr="00F5168B" w:rsidRDefault="007C4F7A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1 этап</w:t>
      </w:r>
      <w:r w:rsidRPr="00F5168B">
        <w:rPr>
          <w:spacing w:val="0"/>
          <w:sz w:val="28"/>
          <w:szCs w:val="28"/>
        </w:rPr>
        <w:t xml:space="preserve">  </w:t>
      </w:r>
      <w:r w:rsidRPr="00F5168B">
        <w:rPr>
          <w:b/>
          <w:spacing w:val="0"/>
          <w:sz w:val="28"/>
          <w:szCs w:val="28"/>
        </w:rPr>
        <w:t xml:space="preserve">(заочный)  </w:t>
      </w:r>
      <w:r w:rsidRPr="00F5168B">
        <w:rPr>
          <w:spacing w:val="0"/>
          <w:sz w:val="28"/>
          <w:szCs w:val="28"/>
        </w:rPr>
        <w:t xml:space="preserve">проводится </w:t>
      </w:r>
      <w:r w:rsidRPr="00F5168B">
        <w:rPr>
          <w:b/>
          <w:spacing w:val="0"/>
          <w:sz w:val="28"/>
          <w:szCs w:val="28"/>
        </w:rPr>
        <w:t xml:space="preserve"> с 01.11.2018 г. по 18.11.2018 г.</w:t>
      </w:r>
    </w:p>
    <w:p w:rsidR="007C4F7A" w:rsidRPr="00365D63" w:rsidRDefault="007C4F7A" w:rsidP="00F5168B">
      <w:pPr>
        <w:pStyle w:val="af6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r w:rsidRPr="00365D63">
        <w:rPr>
          <w:spacing w:val="0"/>
          <w:sz w:val="28"/>
          <w:szCs w:val="28"/>
        </w:rPr>
        <w:t>визитная карточка</w:t>
      </w:r>
      <w:r w:rsidR="0066049F" w:rsidRPr="00365D63">
        <w:rPr>
          <w:spacing w:val="0"/>
          <w:sz w:val="28"/>
          <w:szCs w:val="28"/>
        </w:rPr>
        <w:t xml:space="preserve"> педагога</w:t>
      </w:r>
      <w:r w:rsidRPr="00365D63">
        <w:rPr>
          <w:spacing w:val="0"/>
          <w:sz w:val="28"/>
          <w:szCs w:val="28"/>
        </w:rPr>
        <w:t>;</w:t>
      </w:r>
    </w:p>
    <w:p w:rsidR="007C4F7A" w:rsidRDefault="0066049F" w:rsidP="00F5168B">
      <w:pPr>
        <w:pStyle w:val="af6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t>интернет-ресурс</w:t>
      </w:r>
      <w:proofErr w:type="spellEnd"/>
      <w:r>
        <w:rPr>
          <w:spacing w:val="0"/>
          <w:sz w:val="28"/>
          <w:szCs w:val="28"/>
        </w:rPr>
        <w:t>.</w:t>
      </w:r>
    </w:p>
    <w:p w:rsidR="004B641D" w:rsidRPr="004B641D" w:rsidRDefault="004B641D" w:rsidP="004B641D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4B641D">
        <w:rPr>
          <w:spacing w:val="0"/>
          <w:sz w:val="28"/>
          <w:szCs w:val="28"/>
        </w:rPr>
        <w:t xml:space="preserve">Жюри </w:t>
      </w:r>
      <w:r w:rsidRPr="004B641D">
        <w:rPr>
          <w:b/>
          <w:spacing w:val="0"/>
          <w:sz w:val="28"/>
          <w:szCs w:val="28"/>
        </w:rPr>
        <w:t>заочного этапа</w:t>
      </w:r>
      <w:r w:rsidRPr="004B641D">
        <w:rPr>
          <w:spacing w:val="0"/>
          <w:sz w:val="28"/>
          <w:szCs w:val="28"/>
        </w:rPr>
        <w:t xml:space="preserve"> конкурса в период </w:t>
      </w:r>
      <w:r w:rsidRPr="004B641D">
        <w:rPr>
          <w:b/>
          <w:spacing w:val="0"/>
          <w:sz w:val="28"/>
          <w:szCs w:val="28"/>
        </w:rPr>
        <w:t>с 05.11.2018 г. по 15.11.2018г</w:t>
      </w:r>
      <w:r w:rsidRPr="004B641D">
        <w:rPr>
          <w:spacing w:val="0"/>
          <w:sz w:val="28"/>
          <w:szCs w:val="28"/>
        </w:rPr>
        <w:t>. осуществляет оценку представленного на конкурс информационного материала в соответствии с критериями, указанными в приложении 2 настоящего Положения.</w:t>
      </w:r>
    </w:p>
    <w:p w:rsidR="0066049F" w:rsidRPr="0066049F" w:rsidRDefault="0066049F" w:rsidP="0066049F">
      <w:pPr>
        <w:tabs>
          <w:tab w:val="left" w:pos="993"/>
        </w:tabs>
        <w:spacing w:line="276" w:lineRule="auto"/>
        <w:ind w:left="567"/>
        <w:contextualSpacing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</w:t>
      </w:r>
      <w:r w:rsidRPr="0066049F">
        <w:rPr>
          <w:b/>
          <w:spacing w:val="0"/>
          <w:sz w:val="28"/>
          <w:szCs w:val="28"/>
        </w:rPr>
        <w:t xml:space="preserve"> этап  (</w:t>
      </w:r>
      <w:r>
        <w:rPr>
          <w:b/>
          <w:spacing w:val="0"/>
          <w:sz w:val="28"/>
          <w:szCs w:val="28"/>
        </w:rPr>
        <w:t>очно-</w:t>
      </w:r>
      <w:r w:rsidR="004B641D">
        <w:rPr>
          <w:b/>
          <w:spacing w:val="0"/>
          <w:sz w:val="28"/>
          <w:szCs w:val="28"/>
        </w:rPr>
        <w:t>заочный)  проводится  14</w:t>
      </w:r>
      <w:r w:rsidRPr="0066049F">
        <w:rPr>
          <w:b/>
          <w:spacing w:val="0"/>
          <w:sz w:val="28"/>
          <w:szCs w:val="28"/>
        </w:rPr>
        <w:t xml:space="preserve">.11.2018 г. </w:t>
      </w:r>
    </w:p>
    <w:p w:rsidR="007C4F7A" w:rsidRPr="00F5168B" w:rsidRDefault="007C4F7A" w:rsidP="00F5168B">
      <w:pPr>
        <w:pStyle w:val="af6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эссе «</w:t>
      </w:r>
      <w:r w:rsidR="0066049F">
        <w:rPr>
          <w:spacing w:val="0"/>
          <w:sz w:val="28"/>
          <w:szCs w:val="28"/>
        </w:rPr>
        <w:t>Учитель больше, чем учитель</w:t>
      </w:r>
      <w:r w:rsidR="00F5168B" w:rsidRPr="00F5168B">
        <w:rPr>
          <w:spacing w:val="0"/>
          <w:sz w:val="28"/>
          <w:szCs w:val="28"/>
        </w:rPr>
        <w:t>»</w:t>
      </w:r>
      <w:r w:rsidR="005D03C0">
        <w:rPr>
          <w:spacing w:val="0"/>
          <w:sz w:val="28"/>
          <w:szCs w:val="28"/>
        </w:rPr>
        <w:t xml:space="preserve"> (очная защита)</w:t>
      </w:r>
      <w:r w:rsidRPr="00F5168B">
        <w:rPr>
          <w:spacing w:val="0"/>
          <w:sz w:val="28"/>
          <w:szCs w:val="28"/>
        </w:rPr>
        <w:t>.</w:t>
      </w:r>
    </w:p>
    <w:p w:rsidR="00F5168B" w:rsidRPr="00F5168B" w:rsidRDefault="00F5168B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С 16 по 18 ноября 2018 г.</w:t>
      </w:r>
      <w:r>
        <w:rPr>
          <w:spacing w:val="0"/>
          <w:sz w:val="28"/>
          <w:szCs w:val="28"/>
        </w:rPr>
        <w:t xml:space="preserve"> подводятся итоги </w:t>
      </w:r>
      <w:r w:rsidR="005D03C0">
        <w:rPr>
          <w:spacing w:val="0"/>
          <w:sz w:val="28"/>
          <w:szCs w:val="28"/>
        </w:rPr>
        <w:t>1-го и 2-го</w:t>
      </w:r>
      <w:r>
        <w:rPr>
          <w:spacing w:val="0"/>
          <w:sz w:val="28"/>
          <w:szCs w:val="28"/>
        </w:rPr>
        <w:t xml:space="preserve"> этап</w:t>
      </w:r>
      <w:r w:rsidR="005D03C0">
        <w:rPr>
          <w:spacing w:val="0"/>
          <w:sz w:val="28"/>
          <w:szCs w:val="28"/>
        </w:rPr>
        <w:t>ов</w:t>
      </w:r>
      <w:r>
        <w:rPr>
          <w:spacing w:val="0"/>
          <w:sz w:val="28"/>
          <w:szCs w:val="28"/>
        </w:rPr>
        <w:t xml:space="preserve"> Конкурса.</w:t>
      </w:r>
    </w:p>
    <w:p w:rsidR="007C4F7A" w:rsidRPr="00F5168B" w:rsidRDefault="0066049F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3</w:t>
      </w:r>
      <w:r w:rsidR="007C4F7A" w:rsidRPr="00F5168B">
        <w:rPr>
          <w:b/>
          <w:spacing w:val="0"/>
          <w:sz w:val="28"/>
          <w:szCs w:val="28"/>
        </w:rPr>
        <w:t xml:space="preserve"> этап</w:t>
      </w:r>
      <w:r w:rsidR="007C4F7A" w:rsidRPr="00F5168B">
        <w:rPr>
          <w:spacing w:val="0"/>
          <w:sz w:val="28"/>
          <w:szCs w:val="28"/>
        </w:rPr>
        <w:t xml:space="preserve"> </w:t>
      </w:r>
      <w:r w:rsidR="007C4F7A" w:rsidRPr="00F5168B">
        <w:rPr>
          <w:b/>
          <w:spacing w:val="0"/>
          <w:sz w:val="28"/>
          <w:szCs w:val="28"/>
        </w:rPr>
        <w:t>(очный)</w:t>
      </w:r>
      <w:r w:rsidR="007C4F7A" w:rsidRPr="00F5168B">
        <w:rPr>
          <w:spacing w:val="0"/>
          <w:sz w:val="28"/>
          <w:szCs w:val="28"/>
        </w:rPr>
        <w:t xml:space="preserve"> проводится </w:t>
      </w:r>
      <w:r w:rsidR="007C4F7A" w:rsidRPr="00F5168B">
        <w:rPr>
          <w:b/>
          <w:spacing w:val="0"/>
          <w:sz w:val="28"/>
          <w:szCs w:val="28"/>
        </w:rPr>
        <w:t>с 19.11. 2018 г. по 12.12.2018 г</w:t>
      </w:r>
      <w:r w:rsidR="007C4F7A" w:rsidRPr="00F5168B">
        <w:rPr>
          <w:spacing w:val="0"/>
          <w:sz w:val="28"/>
          <w:szCs w:val="28"/>
        </w:rPr>
        <w:t>. в 3 тура:</w:t>
      </w:r>
    </w:p>
    <w:p w:rsidR="007C4F7A" w:rsidRPr="00F5168B" w:rsidRDefault="005D03C0" w:rsidP="008A4F42">
      <w:pPr>
        <w:pStyle w:val="af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полуфинал – учитель-мастер</w:t>
      </w:r>
      <w:r w:rsidR="007C4F7A" w:rsidRPr="00F5168B">
        <w:rPr>
          <w:spacing w:val="0"/>
          <w:sz w:val="28"/>
          <w:szCs w:val="28"/>
        </w:rPr>
        <w:t xml:space="preserve"> (урок);</w:t>
      </w:r>
    </w:p>
    <w:p w:rsidR="007C4F7A" w:rsidRPr="00F5168B" w:rsidRDefault="005D03C0" w:rsidP="008A4F42">
      <w:pPr>
        <w:pStyle w:val="af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финал – учитель-технолог</w:t>
      </w:r>
      <w:r w:rsidR="007C4F7A" w:rsidRPr="00F5168B">
        <w:rPr>
          <w:spacing w:val="0"/>
          <w:sz w:val="28"/>
          <w:szCs w:val="28"/>
        </w:rPr>
        <w:t xml:space="preserve"> (</w:t>
      </w:r>
      <w:r w:rsidRPr="00F5168B">
        <w:rPr>
          <w:spacing w:val="0"/>
          <w:sz w:val="28"/>
          <w:szCs w:val="28"/>
        </w:rPr>
        <w:t>мастер-класс</w:t>
      </w:r>
      <w:r>
        <w:rPr>
          <w:spacing w:val="0"/>
          <w:sz w:val="28"/>
          <w:szCs w:val="28"/>
        </w:rPr>
        <w:t>),</w:t>
      </w:r>
      <w:r w:rsidRPr="00F5168B">
        <w:rPr>
          <w:spacing w:val="0"/>
          <w:sz w:val="28"/>
          <w:szCs w:val="28"/>
        </w:rPr>
        <w:t xml:space="preserve"> </w:t>
      </w:r>
      <w:r w:rsidR="008A4F42">
        <w:rPr>
          <w:spacing w:val="0"/>
          <w:sz w:val="28"/>
          <w:szCs w:val="28"/>
        </w:rPr>
        <w:t>учитель-</w:t>
      </w:r>
      <w:proofErr w:type="spellStart"/>
      <w:r w:rsidR="008A4F42">
        <w:rPr>
          <w:spacing w:val="0"/>
          <w:sz w:val="28"/>
          <w:szCs w:val="28"/>
        </w:rPr>
        <w:t>ф</w:t>
      </w:r>
      <w:r w:rsidR="008A4F42" w:rsidRPr="008A4F42">
        <w:rPr>
          <w:spacing w:val="0"/>
          <w:sz w:val="28"/>
          <w:szCs w:val="28"/>
        </w:rPr>
        <w:t>ранчайзер</w:t>
      </w:r>
      <w:proofErr w:type="spellEnd"/>
      <w:r w:rsidR="008A4F42" w:rsidRPr="008A4F4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</w:t>
      </w:r>
      <w:r w:rsidR="008A4F42">
        <w:rPr>
          <w:spacing w:val="0"/>
          <w:sz w:val="28"/>
          <w:szCs w:val="28"/>
        </w:rPr>
        <w:t xml:space="preserve">создание и </w:t>
      </w:r>
      <w:r>
        <w:rPr>
          <w:spacing w:val="0"/>
          <w:sz w:val="28"/>
          <w:szCs w:val="28"/>
        </w:rPr>
        <w:t>защита социально-образовательного проекта</w:t>
      </w:r>
      <w:r w:rsidR="007C4F7A" w:rsidRPr="00F5168B">
        <w:rPr>
          <w:spacing w:val="0"/>
          <w:sz w:val="28"/>
          <w:szCs w:val="28"/>
        </w:rPr>
        <w:t>);</w:t>
      </w:r>
    </w:p>
    <w:p w:rsidR="007C4F7A" w:rsidRPr="00F5168B" w:rsidRDefault="005D03C0" w:rsidP="008A4F42">
      <w:pPr>
        <w:pStyle w:val="af6"/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суперфинал – учитель-лидер</w:t>
      </w:r>
      <w:r w:rsidR="007C4F7A" w:rsidRPr="00F5168B">
        <w:rPr>
          <w:spacing w:val="0"/>
          <w:sz w:val="28"/>
          <w:szCs w:val="28"/>
        </w:rPr>
        <w:t xml:space="preserve"> (круглый стол образовательных политиков).</w:t>
      </w:r>
    </w:p>
    <w:p w:rsidR="00F42D13" w:rsidRDefault="007C4F7A" w:rsidP="00E25421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4.2</w:t>
      </w:r>
      <w:r w:rsidR="00D00A4E" w:rsidRPr="00D00A4E">
        <w:rPr>
          <w:b/>
          <w:spacing w:val="0"/>
          <w:sz w:val="28"/>
          <w:szCs w:val="28"/>
        </w:rPr>
        <w:t>.</w:t>
      </w:r>
      <w:r w:rsidR="003A2B5F" w:rsidRPr="00F5168B">
        <w:rPr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 xml:space="preserve"> Выдвижение кандидатов на участие в </w:t>
      </w:r>
      <w:r w:rsidR="00496D7E" w:rsidRPr="00F5168B">
        <w:rPr>
          <w:spacing w:val="0"/>
          <w:sz w:val="28"/>
          <w:szCs w:val="28"/>
        </w:rPr>
        <w:t>К</w:t>
      </w:r>
      <w:r w:rsidRPr="00F5168B">
        <w:rPr>
          <w:spacing w:val="0"/>
          <w:sz w:val="28"/>
          <w:szCs w:val="28"/>
        </w:rPr>
        <w:t xml:space="preserve">онкурсе осуществляется с их согласия </w:t>
      </w:r>
      <w:r w:rsidR="00F5168B">
        <w:rPr>
          <w:spacing w:val="0"/>
          <w:sz w:val="28"/>
          <w:szCs w:val="28"/>
        </w:rPr>
        <w:t>Методическим советом</w:t>
      </w:r>
      <w:r w:rsidRPr="00F5168B">
        <w:rPr>
          <w:spacing w:val="0"/>
          <w:sz w:val="28"/>
          <w:szCs w:val="28"/>
        </w:rPr>
        <w:t xml:space="preserve"> образовательной организации</w:t>
      </w:r>
      <w:r w:rsidR="00F42D13">
        <w:rPr>
          <w:spacing w:val="0"/>
          <w:sz w:val="28"/>
          <w:szCs w:val="28"/>
        </w:rPr>
        <w:t xml:space="preserve"> по согласованию с руководителем ОО</w:t>
      </w:r>
      <w:r w:rsidRPr="00F5168B">
        <w:rPr>
          <w:spacing w:val="0"/>
          <w:sz w:val="28"/>
          <w:szCs w:val="28"/>
        </w:rPr>
        <w:t>.</w:t>
      </w:r>
    </w:p>
    <w:p w:rsidR="003A2B5F" w:rsidRPr="00F5168B" w:rsidRDefault="007C4F7A" w:rsidP="00F42D13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4.3</w:t>
      </w:r>
      <w:r w:rsidR="00D00A4E" w:rsidRPr="00D00A4E">
        <w:rPr>
          <w:b/>
          <w:spacing w:val="0"/>
          <w:sz w:val="28"/>
          <w:szCs w:val="28"/>
        </w:rPr>
        <w:t>.</w:t>
      </w:r>
      <w:r w:rsidR="003A2B5F" w:rsidRPr="00F5168B">
        <w:rPr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 xml:space="preserve"> </w:t>
      </w:r>
      <w:r w:rsidR="003A2B5F" w:rsidRPr="00F5168B">
        <w:rPr>
          <w:b/>
          <w:spacing w:val="0"/>
          <w:sz w:val="28"/>
          <w:szCs w:val="28"/>
        </w:rPr>
        <w:t xml:space="preserve">Размещение </w:t>
      </w:r>
      <w:r w:rsidR="003A2B5F" w:rsidRPr="00F5168B">
        <w:rPr>
          <w:spacing w:val="0"/>
          <w:sz w:val="28"/>
          <w:szCs w:val="28"/>
        </w:rPr>
        <w:t xml:space="preserve">конкурсантом информации  </w:t>
      </w:r>
      <w:r w:rsidR="003A2B5F" w:rsidRPr="00F5168B">
        <w:rPr>
          <w:b/>
          <w:spacing w:val="0"/>
          <w:sz w:val="28"/>
          <w:szCs w:val="28"/>
        </w:rPr>
        <w:t>о себе</w:t>
      </w:r>
      <w:r w:rsidR="00F42D13">
        <w:rPr>
          <w:b/>
          <w:spacing w:val="0"/>
          <w:sz w:val="28"/>
          <w:szCs w:val="28"/>
        </w:rPr>
        <w:t xml:space="preserve">, </w:t>
      </w:r>
      <w:r w:rsidR="003A2B5F" w:rsidRPr="00F5168B">
        <w:rPr>
          <w:spacing w:val="0"/>
          <w:sz w:val="28"/>
          <w:szCs w:val="28"/>
        </w:rPr>
        <w:t xml:space="preserve">а также </w:t>
      </w:r>
      <w:r w:rsidR="003A2B5F" w:rsidRPr="00F5168B">
        <w:rPr>
          <w:b/>
          <w:spacing w:val="0"/>
          <w:sz w:val="28"/>
          <w:szCs w:val="28"/>
        </w:rPr>
        <w:t>конкурсных материалов</w:t>
      </w:r>
      <w:r w:rsidR="003A2B5F" w:rsidRPr="00F5168B">
        <w:rPr>
          <w:spacing w:val="0"/>
          <w:sz w:val="28"/>
          <w:szCs w:val="28"/>
        </w:rPr>
        <w:t xml:space="preserve"> заочного этапа:</w:t>
      </w:r>
    </w:p>
    <w:p w:rsidR="003A2B5F" w:rsidRPr="00F5168B" w:rsidRDefault="003A2B5F" w:rsidP="00F5168B">
      <w:pPr>
        <w:pStyle w:val="af6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ссылки на </w:t>
      </w:r>
      <w:proofErr w:type="spellStart"/>
      <w:r w:rsidRPr="00F5168B">
        <w:rPr>
          <w:spacing w:val="0"/>
          <w:sz w:val="28"/>
          <w:szCs w:val="28"/>
        </w:rPr>
        <w:t>интернет-ресурс</w:t>
      </w:r>
      <w:proofErr w:type="spellEnd"/>
      <w:r w:rsidRPr="00F5168B">
        <w:rPr>
          <w:spacing w:val="0"/>
          <w:sz w:val="28"/>
          <w:szCs w:val="28"/>
        </w:rPr>
        <w:t>;</w:t>
      </w:r>
    </w:p>
    <w:p w:rsidR="003A2B5F" w:rsidRPr="00F5168B" w:rsidRDefault="003A2B5F" w:rsidP="00F5168B">
      <w:pPr>
        <w:pStyle w:val="af6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эссе «</w:t>
      </w:r>
      <w:r w:rsidR="00667DB6">
        <w:rPr>
          <w:spacing w:val="0"/>
          <w:sz w:val="28"/>
          <w:szCs w:val="28"/>
        </w:rPr>
        <w:t>Учитель больше, чем учитель</w:t>
      </w:r>
      <w:r w:rsidR="002D013D" w:rsidRPr="00F5168B">
        <w:rPr>
          <w:spacing w:val="0"/>
          <w:sz w:val="28"/>
          <w:szCs w:val="28"/>
        </w:rPr>
        <w:t>»</w:t>
      </w:r>
      <w:r w:rsidRPr="00F5168B">
        <w:rPr>
          <w:spacing w:val="0"/>
          <w:sz w:val="28"/>
          <w:szCs w:val="28"/>
        </w:rPr>
        <w:t>;</w:t>
      </w:r>
    </w:p>
    <w:p w:rsidR="003A2B5F" w:rsidRPr="00F5168B" w:rsidRDefault="003A2B5F" w:rsidP="00F5168B">
      <w:pPr>
        <w:pStyle w:val="af6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ссылки на виртуальный диск видеоролика «Визитная карточка»</w:t>
      </w:r>
    </w:p>
    <w:p w:rsidR="00B4764D" w:rsidRPr="00F5168B" w:rsidRDefault="00B4764D" w:rsidP="00E25421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с 1 по 5 ноября 2018 г</w:t>
      </w:r>
      <w:r w:rsidRPr="00F5168B">
        <w:rPr>
          <w:spacing w:val="0"/>
          <w:sz w:val="28"/>
          <w:szCs w:val="28"/>
        </w:rPr>
        <w:t xml:space="preserve">. на сайте по ссылке: </w:t>
      </w:r>
      <w:hyperlink r:id="rId7" w:history="1">
        <w:r w:rsidR="00F42D13" w:rsidRPr="004A6E1A">
          <w:rPr>
            <w:rStyle w:val="ae"/>
            <w:spacing w:val="0"/>
            <w:sz w:val="28"/>
            <w:szCs w:val="28"/>
          </w:rPr>
          <w:t>https://sites.google.com/s/114clWDSjno_BEaD2wJQTojs4VJ0BPUTy/p/0Byn5f2RLk3ywazVtb25wQmtGY3M/edit</w:t>
        </w:r>
      </w:hyperlink>
      <w:r w:rsidRPr="00F5168B">
        <w:rPr>
          <w:spacing w:val="0"/>
          <w:sz w:val="28"/>
          <w:szCs w:val="28"/>
        </w:rPr>
        <w:t>.</w:t>
      </w:r>
    </w:p>
    <w:p w:rsidR="00D00A4E" w:rsidRDefault="00496D7E" w:rsidP="00F5168B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4.4</w:t>
      </w:r>
      <w:r w:rsidR="00D00A4E" w:rsidRPr="00D00A4E">
        <w:rPr>
          <w:b/>
          <w:spacing w:val="0"/>
          <w:sz w:val="28"/>
          <w:szCs w:val="28"/>
        </w:rPr>
        <w:t>.</w:t>
      </w:r>
      <w:r w:rsidRPr="00F5168B">
        <w:rPr>
          <w:spacing w:val="0"/>
          <w:sz w:val="28"/>
          <w:szCs w:val="28"/>
        </w:rPr>
        <w:t xml:space="preserve"> </w:t>
      </w:r>
      <w:r w:rsidR="00D00A4E" w:rsidRPr="00D00A4E">
        <w:rPr>
          <w:b/>
          <w:spacing w:val="0"/>
          <w:sz w:val="28"/>
          <w:szCs w:val="28"/>
        </w:rPr>
        <w:t xml:space="preserve">Заявление </w:t>
      </w:r>
      <w:r w:rsidR="00D00A4E">
        <w:rPr>
          <w:spacing w:val="0"/>
          <w:sz w:val="28"/>
          <w:szCs w:val="28"/>
        </w:rPr>
        <w:t xml:space="preserve">с согласием на обработку персональных данных (приложение 1) и </w:t>
      </w:r>
      <w:r w:rsidRPr="00F5168B">
        <w:rPr>
          <w:b/>
          <w:spacing w:val="0"/>
          <w:sz w:val="28"/>
          <w:szCs w:val="28"/>
        </w:rPr>
        <w:t>Анкета-заявка</w:t>
      </w:r>
      <w:r w:rsidRPr="00F5168B">
        <w:rPr>
          <w:spacing w:val="0"/>
          <w:sz w:val="28"/>
          <w:szCs w:val="28"/>
        </w:rPr>
        <w:t xml:space="preserve"> установленного образца (приложение </w:t>
      </w:r>
      <w:r w:rsidR="00D00A4E">
        <w:rPr>
          <w:spacing w:val="0"/>
          <w:sz w:val="28"/>
          <w:szCs w:val="28"/>
        </w:rPr>
        <w:t>2</w:t>
      </w:r>
      <w:r w:rsidRPr="00F5168B">
        <w:rPr>
          <w:spacing w:val="0"/>
          <w:sz w:val="28"/>
          <w:szCs w:val="28"/>
        </w:rPr>
        <w:t xml:space="preserve">) об участии в Конкурсе </w:t>
      </w:r>
      <w:r w:rsidR="00AD2B68" w:rsidRPr="00F5168B">
        <w:rPr>
          <w:spacing w:val="0"/>
          <w:sz w:val="28"/>
          <w:szCs w:val="28"/>
        </w:rPr>
        <w:t>направляе</w:t>
      </w:r>
      <w:r w:rsidRPr="00F5168B">
        <w:rPr>
          <w:spacing w:val="0"/>
          <w:sz w:val="28"/>
          <w:szCs w:val="28"/>
        </w:rPr>
        <w:t xml:space="preserve">тся до </w:t>
      </w:r>
      <w:r w:rsidRPr="00F5168B">
        <w:rPr>
          <w:b/>
          <w:spacing w:val="0"/>
          <w:sz w:val="28"/>
          <w:szCs w:val="28"/>
        </w:rPr>
        <w:t>25.10.2018 года</w:t>
      </w:r>
      <w:r w:rsidRPr="00F5168B">
        <w:rPr>
          <w:spacing w:val="0"/>
          <w:sz w:val="28"/>
          <w:szCs w:val="28"/>
        </w:rPr>
        <w:t xml:space="preserve"> в управление образования секретарю конкурсной комиссии </w:t>
      </w:r>
      <w:r w:rsidR="002D013D">
        <w:rPr>
          <w:spacing w:val="0"/>
          <w:sz w:val="28"/>
          <w:szCs w:val="28"/>
        </w:rPr>
        <w:t>Смелой Н.Ю.</w:t>
      </w:r>
      <w:r w:rsidRPr="00F5168B">
        <w:rPr>
          <w:spacing w:val="0"/>
          <w:sz w:val="28"/>
          <w:szCs w:val="28"/>
        </w:rPr>
        <w:t xml:space="preserve"> на  эл. почту</w:t>
      </w:r>
      <w:r w:rsidR="002D013D">
        <w:rPr>
          <w:spacing w:val="0"/>
          <w:sz w:val="28"/>
          <w:szCs w:val="28"/>
        </w:rPr>
        <w:t xml:space="preserve"> </w:t>
      </w:r>
      <w:hyperlink r:id="rId8" w:history="1">
        <w:r w:rsidR="002D013D" w:rsidRPr="004A6E1A">
          <w:rPr>
            <w:rStyle w:val="ae"/>
            <w:spacing w:val="0"/>
            <w:sz w:val="28"/>
            <w:szCs w:val="28"/>
          </w:rPr>
          <w:t>nsmelaya@yandex.ru</w:t>
        </w:r>
      </w:hyperlink>
      <w:r w:rsidR="002D013D">
        <w:rPr>
          <w:spacing w:val="0"/>
          <w:sz w:val="28"/>
          <w:szCs w:val="28"/>
        </w:rPr>
        <w:t>,</w:t>
      </w:r>
      <w:r w:rsidR="00D00A4E">
        <w:rPr>
          <w:spacing w:val="0"/>
          <w:sz w:val="28"/>
          <w:szCs w:val="28"/>
        </w:rPr>
        <w:t xml:space="preserve"> тема письма: педагог года, заявка.</w:t>
      </w:r>
      <w:r w:rsidRPr="00F5168B">
        <w:rPr>
          <w:spacing w:val="0"/>
          <w:sz w:val="28"/>
          <w:szCs w:val="28"/>
        </w:rPr>
        <w:t xml:space="preserve"> </w:t>
      </w:r>
      <w:r w:rsidR="000E3948" w:rsidRPr="00F5168B">
        <w:rPr>
          <w:spacing w:val="0"/>
          <w:sz w:val="28"/>
          <w:szCs w:val="28"/>
        </w:rPr>
        <w:t xml:space="preserve"> </w:t>
      </w:r>
    </w:p>
    <w:p w:rsidR="00496D7E" w:rsidRPr="00F5168B" w:rsidRDefault="00496D7E" w:rsidP="00E25421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В заявке </w:t>
      </w:r>
      <w:r w:rsidRPr="00F5168B">
        <w:rPr>
          <w:b/>
          <w:spacing w:val="0"/>
          <w:sz w:val="28"/>
          <w:szCs w:val="28"/>
        </w:rPr>
        <w:t>адрес эл. почты</w:t>
      </w:r>
      <w:r w:rsidRPr="00F5168B">
        <w:rPr>
          <w:spacing w:val="0"/>
          <w:sz w:val="28"/>
          <w:szCs w:val="28"/>
        </w:rPr>
        <w:t xml:space="preserve"> конкурсанта указывается </w:t>
      </w:r>
      <w:r w:rsidRPr="00F5168B">
        <w:rPr>
          <w:b/>
          <w:spacing w:val="0"/>
          <w:sz w:val="28"/>
          <w:szCs w:val="28"/>
        </w:rPr>
        <w:t>в обязательном порядке</w:t>
      </w:r>
      <w:r w:rsidRPr="00F5168B">
        <w:rPr>
          <w:spacing w:val="0"/>
          <w:sz w:val="28"/>
          <w:szCs w:val="28"/>
        </w:rPr>
        <w:t>.</w:t>
      </w:r>
    </w:p>
    <w:p w:rsidR="007C4F7A" w:rsidRPr="00F5168B" w:rsidRDefault="007C4F7A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4.5</w:t>
      </w:r>
      <w:r w:rsidR="00D00A4E" w:rsidRPr="00D00A4E">
        <w:rPr>
          <w:b/>
          <w:spacing w:val="0"/>
          <w:sz w:val="28"/>
          <w:szCs w:val="28"/>
        </w:rPr>
        <w:t>.</w:t>
      </w:r>
      <w:r w:rsidRPr="00F5168B">
        <w:rPr>
          <w:spacing w:val="0"/>
          <w:sz w:val="28"/>
          <w:szCs w:val="28"/>
        </w:rPr>
        <w:t xml:space="preserve"> </w:t>
      </w:r>
      <w:r w:rsidRPr="00F5168B">
        <w:rPr>
          <w:b/>
          <w:spacing w:val="0"/>
          <w:sz w:val="28"/>
          <w:szCs w:val="28"/>
        </w:rPr>
        <w:t>1 этап</w:t>
      </w:r>
      <w:r w:rsidRPr="00F5168B">
        <w:rPr>
          <w:spacing w:val="0"/>
          <w:sz w:val="28"/>
          <w:szCs w:val="28"/>
        </w:rPr>
        <w:t xml:space="preserve">  </w:t>
      </w:r>
      <w:r w:rsidRPr="00F5168B">
        <w:rPr>
          <w:b/>
          <w:spacing w:val="0"/>
          <w:sz w:val="28"/>
          <w:szCs w:val="28"/>
        </w:rPr>
        <w:t>(заочный)</w:t>
      </w:r>
      <w:r w:rsidR="00EF0D25" w:rsidRPr="00F5168B">
        <w:rPr>
          <w:b/>
          <w:spacing w:val="0"/>
          <w:sz w:val="28"/>
          <w:szCs w:val="28"/>
        </w:rPr>
        <w:t xml:space="preserve"> – ноябрь 2018 г.</w:t>
      </w:r>
    </w:p>
    <w:p w:rsidR="00EE0239" w:rsidRPr="00E25421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  <w:u w:val="single"/>
        </w:rPr>
      </w:pPr>
      <w:r w:rsidRPr="00E25421">
        <w:rPr>
          <w:b/>
          <w:spacing w:val="0"/>
          <w:sz w:val="28"/>
          <w:szCs w:val="28"/>
          <w:u w:val="single"/>
        </w:rPr>
        <w:lastRenderedPageBreak/>
        <w:t>Конкурсное задание «Визитная карточка</w:t>
      </w:r>
      <w:r w:rsidR="00667DB6">
        <w:rPr>
          <w:b/>
          <w:spacing w:val="0"/>
          <w:sz w:val="28"/>
          <w:szCs w:val="28"/>
          <w:u w:val="single"/>
        </w:rPr>
        <w:t xml:space="preserve"> педагога</w:t>
      </w:r>
      <w:r w:rsidRPr="00E25421">
        <w:rPr>
          <w:b/>
          <w:spacing w:val="0"/>
          <w:sz w:val="28"/>
          <w:szCs w:val="28"/>
          <w:u w:val="single"/>
        </w:rPr>
        <w:t>».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Визитная карточка участника – это видеоролик, представляющий педагогического работника и рассказывающий о его образовательной общественной деятельности, достижениях и увлечениях.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</w:t>
      </w:r>
      <w:r w:rsidRPr="00F5168B">
        <w:rPr>
          <w:spacing w:val="0"/>
          <w:sz w:val="28"/>
          <w:szCs w:val="28"/>
          <w:lang w:val="en-US"/>
        </w:rPr>
        <w:t>AVI</w:t>
      </w:r>
      <w:r w:rsidRPr="00F5168B">
        <w:rPr>
          <w:spacing w:val="0"/>
          <w:sz w:val="28"/>
          <w:szCs w:val="28"/>
        </w:rPr>
        <w:t xml:space="preserve">, </w:t>
      </w:r>
      <w:r w:rsidRPr="00F5168B">
        <w:rPr>
          <w:spacing w:val="0"/>
          <w:sz w:val="28"/>
          <w:szCs w:val="28"/>
          <w:lang w:val="en-US"/>
        </w:rPr>
        <w:t>MPEG</w:t>
      </w:r>
      <w:r w:rsidRPr="00F5168B">
        <w:rPr>
          <w:spacing w:val="0"/>
          <w:sz w:val="28"/>
          <w:szCs w:val="28"/>
        </w:rPr>
        <w:t xml:space="preserve">, </w:t>
      </w:r>
      <w:r w:rsidRPr="00F5168B">
        <w:rPr>
          <w:spacing w:val="0"/>
          <w:sz w:val="28"/>
          <w:szCs w:val="28"/>
          <w:lang w:val="en-US"/>
        </w:rPr>
        <w:t>MKV</w:t>
      </w:r>
      <w:r w:rsidRPr="00F5168B">
        <w:rPr>
          <w:spacing w:val="0"/>
          <w:sz w:val="28"/>
          <w:szCs w:val="28"/>
        </w:rPr>
        <w:t xml:space="preserve">, </w:t>
      </w:r>
      <w:r w:rsidRPr="00F5168B">
        <w:rPr>
          <w:spacing w:val="0"/>
          <w:sz w:val="28"/>
          <w:szCs w:val="28"/>
          <w:lang w:val="en-US"/>
        </w:rPr>
        <w:t>WMV</w:t>
      </w:r>
      <w:r w:rsidRPr="00F5168B">
        <w:rPr>
          <w:spacing w:val="0"/>
          <w:sz w:val="28"/>
          <w:szCs w:val="28"/>
        </w:rPr>
        <w:t xml:space="preserve">, </w:t>
      </w:r>
      <w:r w:rsidRPr="00F5168B">
        <w:rPr>
          <w:spacing w:val="0"/>
          <w:sz w:val="28"/>
          <w:szCs w:val="28"/>
          <w:lang w:val="en-US"/>
        </w:rPr>
        <w:t>FLV</w:t>
      </w:r>
      <w:r w:rsidRPr="00F5168B">
        <w:rPr>
          <w:spacing w:val="0"/>
          <w:sz w:val="28"/>
          <w:szCs w:val="28"/>
        </w:rPr>
        <w:t xml:space="preserve">, </w:t>
      </w:r>
      <w:proofErr w:type="spellStart"/>
      <w:r w:rsidRPr="00F5168B">
        <w:rPr>
          <w:spacing w:val="0"/>
          <w:sz w:val="28"/>
          <w:szCs w:val="28"/>
          <w:lang w:val="en-US"/>
        </w:rPr>
        <w:t>FullHD</w:t>
      </w:r>
      <w:proofErr w:type="spellEnd"/>
      <w:r w:rsidRPr="00F5168B">
        <w:rPr>
          <w:spacing w:val="0"/>
          <w:sz w:val="28"/>
          <w:szCs w:val="28"/>
        </w:rPr>
        <w:t xml:space="preserve"> и </w:t>
      </w:r>
      <w:proofErr w:type="gramStart"/>
      <w:r w:rsidRPr="00F5168B">
        <w:rPr>
          <w:spacing w:val="0"/>
          <w:sz w:val="28"/>
          <w:szCs w:val="28"/>
        </w:rPr>
        <w:t>др.;</w:t>
      </w:r>
      <w:proofErr w:type="gramEnd"/>
      <w:r w:rsidRPr="00F5168B">
        <w:rPr>
          <w:spacing w:val="0"/>
          <w:sz w:val="28"/>
          <w:szCs w:val="28"/>
        </w:rPr>
        <w:t xml:space="preserve"> качество не ниже 360рх; видеоролик должен быть оформлен информационной заставкой с указанием имени участника, ОО, в которой педагогический работник осуществляет трудовую деятельность.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Жанр видеоролика определяют сами участники конкурса (интервью, репортаж, видеоклип и т.п.)</w:t>
      </w:r>
    </w:p>
    <w:p w:rsidR="00EE0239" w:rsidRPr="00F5168B" w:rsidRDefault="00EE0239" w:rsidP="00F5168B">
      <w:pPr>
        <w:tabs>
          <w:tab w:val="left" w:pos="993"/>
          <w:tab w:val="left" w:pos="1418"/>
          <w:tab w:val="left" w:pos="1560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E25421">
        <w:rPr>
          <w:b/>
          <w:spacing w:val="0"/>
          <w:sz w:val="28"/>
          <w:szCs w:val="28"/>
          <w:u w:val="single"/>
        </w:rPr>
        <w:t>Конкурсное задание «Интернет–ресурс»</w:t>
      </w:r>
      <w:r w:rsidRPr="00F5168B">
        <w:rPr>
          <w:b/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 xml:space="preserve">(адрес персонального  Интернет-ресурса). 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Формат конкурсного задания: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</w:t>
      </w:r>
    </w:p>
    <w:p w:rsidR="00EE0239" w:rsidRPr="00667DB6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  <w:u w:val="single"/>
        </w:rPr>
      </w:pPr>
      <w:r w:rsidRPr="00E25421">
        <w:rPr>
          <w:b/>
          <w:spacing w:val="0"/>
          <w:sz w:val="28"/>
          <w:szCs w:val="28"/>
          <w:u w:val="single"/>
        </w:rPr>
        <w:t xml:space="preserve">Конкурсное </w:t>
      </w:r>
      <w:r w:rsidRPr="00667DB6">
        <w:rPr>
          <w:b/>
          <w:spacing w:val="0"/>
          <w:sz w:val="28"/>
          <w:szCs w:val="28"/>
          <w:u w:val="single"/>
        </w:rPr>
        <w:t>задание «</w:t>
      </w:r>
      <w:r w:rsidR="00667DB6" w:rsidRPr="00667DB6">
        <w:rPr>
          <w:b/>
          <w:spacing w:val="0"/>
          <w:sz w:val="28"/>
          <w:szCs w:val="28"/>
          <w:u w:val="single"/>
        </w:rPr>
        <w:t>Учитель больше, чем учитель</w:t>
      </w:r>
      <w:r w:rsidR="002D013D" w:rsidRPr="00667DB6">
        <w:rPr>
          <w:b/>
          <w:spacing w:val="0"/>
          <w:sz w:val="28"/>
          <w:szCs w:val="28"/>
          <w:u w:val="single"/>
        </w:rPr>
        <w:t>»</w:t>
      </w:r>
      <w:r w:rsidRPr="00667DB6">
        <w:rPr>
          <w:b/>
          <w:spacing w:val="0"/>
          <w:sz w:val="28"/>
          <w:szCs w:val="28"/>
          <w:u w:val="single"/>
        </w:rPr>
        <w:t>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Формат конкурсного задания: текст эссе (до </w:t>
      </w:r>
      <w:r w:rsidR="006F7601" w:rsidRPr="00F5168B">
        <w:rPr>
          <w:spacing w:val="0"/>
          <w:sz w:val="28"/>
          <w:szCs w:val="28"/>
        </w:rPr>
        <w:t>3</w:t>
      </w:r>
      <w:r w:rsidRPr="00F5168B">
        <w:rPr>
          <w:spacing w:val="0"/>
          <w:sz w:val="28"/>
          <w:szCs w:val="28"/>
        </w:rPr>
        <w:t xml:space="preserve"> страниц; шрифт — </w:t>
      </w:r>
      <w:proofErr w:type="spellStart"/>
      <w:r w:rsidRPr="00F5168B">
        <w:rPr>
          <w:spacing w:val="0"/>
          <w:sz w:val="28"/>
          <w:szCs w:val="28"/>
        </w:rPr>
        <w:t>Times</w:t>
      </w:r>
      <w:proofErr w:type="spellEnd"/>
      <w:r w:rsidR="00750510" w:rsidRPr="00F5168B">
        <w:rPr>
          <w:spacing w:val="0"/>
          <w:sz w:val="28"/>
          <w:szCs w:val="28"/>
        </w:rPr>
        <w:t xml:space="preserve"> </w:t>
      </w:r>
      <w:proofErr w:type="spellStart"/>
      <w:r w:rsidRPr="00F5168B">
        <w:rPr>
          <w:spacing w:val="0"/>
          <w:sz w:val="28"/>
          <w:szCs w:val="28"/>
        </w:rPr>
        <w:t>New</w:t>
      </w:r>
      <w:proofErr w:type="spellEnd"/>
      <w:r w:rsidR="00750510" w:rsidRPr="00F5168B">
        <w:rPr>
          <w:spacing w:val="0"/>
          <w:sz w:val="28"/>
          <w:szCs w:val="28"/>
        </w:rPr>
        <w:t xml:space="preserve"> </w:t>
      </w:r>
      <w:proofErr w:type="spellStart"/>
      <w:r w:rsidRPr="00F5168B">
        <w:rPr>
          <w:spacing w:val="0"/>
          <w:sz w:val="28"/>
          <w:szCs w:val="28"/>
        </w:rPr>
        <w:t>Roman</w:t>
      </w:r>
      <w:proofErr w:type="spellEnd"/>
      <w:r w:rsidRPr="00F5168B">
        <w:rPr>
          <w:spacing w:val="0"/>
          <w:sz w:val="28"/>
          <w:szCs w:val="28"/>
        </w:rPr>
        <w:t>, кегль – 1</w:t>
      </w:r>
      <w:r w:rsidR="00667DB6">
        <w:rPr>
          <w:spacing w:val="0"/>
          <w:sz w:val="28"/>
          <w:szCs w:val="28"/>
        </w:rPr>
        <w:t>4</w:t>
      </w:r>
      <w:r w:rsidRPr="00F5168B">
        <w:rPr>
          <w:spacing w:val="0"/>
          <w:sz w:val="28"/>
          <w:szCs w:val="28"/>
        </w:rPr>
        <w:t xml:space="preserve">, интервал – 1,5, поля – </w:t>
      </w:r>
      <w:r w:rsidR="00667DB6">
        <w:rPr>
          <w:spacing w:val="0"/>
          <w:sz w:val="28"/>
          <w:szCs w:val="28"/>
        </w:rPr>
        <w:t>обычные</w:t>
      </w:r>
      <w:r w:rsidRPr="00F5168B">
        <w:rPr>
          <w:spacing w:val="0"/>
          <w:sz w:val="28"/>
          <w:szCs w:val="28"/>
        </w:rPr>
        <w:t>).</w:t>
      </w:r>
      <w:r w:rsidR="00667DB6">
        <w:rPr>
          <w:spacing w:val="0"/>
          <w:sz w:val="28"/>
          <w:szCs w:val="28"/>
        </w:rPr>
        <w:t xml:space="preserve"> Очное предъявление </w:t>
      </w:r>
      <w:r w:rsidR="00365D63">
        <w:rPr>
          <w:spacing w:val="0"/>
          <w:sz w:val="28"/>
          <w:szCs w:val="28"/>
        </w:rPr>
        <w:t>эссе</w:t>
      </w:r>
      <w:r w:rsidR="00667DB6">
        <w:rPr>
          <w:spacing w:val="0"/>
          <w:sz w:val="28"/>
          <w:szCs w:val="28"/>
        </w:rPr>
        <w:t xml:space="preserve"> – до 3 минут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AD2B68" w:rsidRPr="00F5168B" w:rsidRDefault="00AD2B68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 w:rsidRPr="00D00A4E">
        <w:rPr>
          <w:b/>
          <w:spacing w:val="0"/>
          <w:sz w:val="28"/>
          <w:szCs w:val="28"/>
        </w:rPr>
        <w:t>4.6</w:t>
      </w:r>
      <w:r w:rsidR="00D00A4E" w:rsidRPr="00D00A4E">
        <w:rPr>
          <w:b/>
          <w:spacing w:val="0"/>
          <w:sz w:val="28"/>
          <w:szCs w:val="28"/>
        </w:rPr>
        <w:t>.</w:t>
      </w:r>
      <w:r w:rsidRPr="00F5168B">
        <w:rPr>
          <w:spacing w:val="0"/>
          <w:sz w:val="28"/>
          <w:szCs w:val="28"/>
        </w:rPr>
        <w:t xml:space="preserve"> </w:t>
      </w:r>
      <w:r w:rsidR="00EF0D25" w:rsidRPr="00F5168B">
        <w:rPr>
          <w:spacing w:val="0"/>
          <w:sz w:val="28"/>
          <w:szCs w:val="28"/>
        </w:rPr>
        <w:t xml:space="preserve"> </w:t>
      </w:r>
      <w:r w:rsidR="00D00A4E">
        <w:rPr>
          <w:b/>
          <w:spacing w:val="0"/>
          <w:sz w:val="28"/>
          <w:szCs w:val="28"/>
        </w:rPr>
        <w:t>2 этап (очный) – ноябрь-</w:t>
      </w:r>
      <w:r w:rsidRPr="00F5168B">
        <w:rPr>
          <w:b/>
          <w:spacing w:val="0"/>
          <w:sz w:val="28"/>
          <w:szCs w:val="28"/>
        </w:rPr>
        <w:t>декабрь 2018 г.</w:t>
      </w:r>
    </w:p>
    <w:p w:rsidR="00EE0239" w:rsidRPr="00F5168B" w:rsidRDefault="00003BF8" w:rsidP="00F5168B">
      <w:pPr>
        <w:tabs>
          <w:tab w:val="left" w:pos="993"/>
        </w:tabs>
        <w:spacing w:line="276" w:lineRule="auto"/>
        <w:ind w:firstLine="567"/>
        <w:jc w:val="both"/>
        <w:rPr>
          <w:b/>
          <w:caps/>
          <w:spacing w:val="0"/>
          <w:sz w:val="28"/>
          <w:szCs w:val="28"/>
          <w:u w:val="single"/>
        </w:rPr>
      </w:pPr>
      <w:r w:rsidRPr="00F5168B">
        <w:rPr>
          <w:b/>
          <w:caps/>
          <w:spacing w:val="0"/>
          <w:sz w:val="28"/>
          <w:szCs w:val="28"/>
          <w:u w:val="single"/>
        </w:rPr>
        <w:t>Полуфинал</w:t>
      </w:r>
      <w:r w:rsidR="00667DB6">
        <w:rPr>
          <w:b/>
          <w:caps/>
          <w:spacing w:val="0"/>
          <w:sz w:val="28"/>
          <w:szCs w:val="28"/>
          <w:u w:val="single"/>
        </w:rPr>
        <w:t>. Учитель-мастер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Конкурсное задание «Урок»</w:t>
      </w:r>
      <w:r w:rsidR="002D013D">
        <w:rPr>
          <w:b/>
          <w:spacing w:val="0"/>
          <w:sz w:val="28"/>
          <w:szCs w:val="28"/>
        </w:rPr>
        <w:t xml:space="preserve"> (учебное занятие (ДОУ), внеурочное занятие (</w:t>
      </w:r>
      <w:proofErr w:type="gramStart"/>
      <w:r w:rsidR="002D013D">
        <w:rPr>
          <w:b/>
          <w:spacing w:val="0"/>
          <w:sz w:val="28"/>
          <w:szCs w:val="28"/>
        </w:rPr>
        <w:t>ДО</w:t>
      </w:r>
      <w:proofErr w:type="gramEnd"/>
      <w:r w:rsidR="002D013D">
        <w:rPr>
          <w:b/>
          <w:spacing w:val="0"/>
          <w:sz w:val="28"/>
          <w:szCs w:val="28"/>
        </w:rPr>
        <w:t>))</w:t>
      </w:r>
      <w:r w:rsidRPr="00F5168B">
        <w:rPr>
          <w:b/>
          <w:spacing w:val="0"/>
          <w:sz w:val="28"/>
          <w:szCs w:val="28"/>
        </w:rPr>
        <w:t>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F5168B">
        <w:rPr>
          <w:spacing w:val="0"/>
          <w:sz w:val="28"/>
          <w:szCs w:val="28"/>
        </w:rPr>
        <w:t>межпредметный</w:t>
      </w:r>
      <w:proofErr w:type="spellEnd"/>
      <w:r w:rsidRPr="00F5168B">
        <w:rPr>
          <w:spacing w:val="0"/>
          <w:sz w:val="28"/>
          <w:szCs w:val="28"/>
        </w:rPr>
        <w:t xml:space="preserve"> и </w:t>
      </w:r>
      <w:proofErr w:type="spellStart"/>
      <w:r w:rsidRPr="00F5168B">
        <w:rPr>
          <w:spacing w:val="0"/>
          <w:sz w:val="28"/>
          <w:szCs w:val="28"/>
        </w:rPr>
        <w:t>метапредметный</w:t>
      </w:r>
      <w:proofErr w:type="spellEnd"/>
      <w:r w:rsidRPr="00F5168B">
        <w:rPr>
          <w:spacing w:val="0"/>
          <w:sz w:val="28"/>
          <w:szCs w:val="28"/>
        </w:rPr>
        <w:t xml:space="preserve"> уровни.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lastRenderedPageBreak/>
        <w:t xml:space="preserve">Формат конкурсного задания: </w:t>
      </w:r>
      <w:r w:rsidR="002D013D">
        <w:rPr>
          <w:spacing w:val="0"/>
          <w:sz w:val="28"/>
          <w:szCs w:val="28"/>
        </w:rPr>
        <w:t>учебное занятие</w:t>
      </w:r>
      <w:r w:rsidRPr="00F5168B">
        <w:rPr>
          <w:spacing w:val="0"/>
          <w:sz w:val="28"/>
          <w:szCs w:val="28"/>
        </w:rPr>
        <w:t xml:space="preserve"> (регламент — 45 минут, самоанализ и вопросы экспертной комиссии – 10 минут).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i/>
          <w:spacing w:val="0"/>
          <w:sz w:val="28"/>
          <w:szCs w:val="28"/>
        </w:rPr>
      </w:pPr>
      <w:r w:rsidRPr="00F5168B">
        <w:rPr>
          <w:i/>
          <w:spacing w:val="0"/>
          <w:sz w:val="28"/>
          <w:szCs w:val="28"/>
        </w:rPr>
        <w:t xml:space="preserve">По итогам первого тура очного этапа выстраивается общий рейтинг участников, и определяются </w:t>
      </w:r>
      <w:r w:rsidRPr="00F5168B">
        <w:rPr>
          <w:b/>
          <w:i/>
          <w:spacing w:val="0"/>
          <w:sz w:val="28"/>
          <w:szCs w:val="28"/>
        </w:rPr>
        <w:t>12 первых по рейтингу участников</w:t>
      </w:r>
      <w:r w:rsidRPr="00F5168B">
        <w:rPr>
          <w:i/>
          <w:spacing w:val="0"/>
          <w:sz w:val="28"/>
          <w:szCs w:val="28"/>
        </w:rPr>
        <w:t>, которые становятся участниками второго тура очного этапа.</w:t>
      </w:r>
    </w:p>
    <w:p w:rsidR="00EF0D25" w:rsidRPr="00F5168B" w:rsidRDefault="00667DB6" w:rsidP="00F5168B">
      <w:pPr>
        <w:tabs>
          <w:tab w:val="left" w:pos="993"/>
        </w:tabs>
        <w:spacing w:line="276" w:lineRule="auto"/>
        <w:ind w:firstLine="567"/>
        <w:jc w:val="both"/>
        <w:rPr>
          <w:b/>
          <w:caps/>
          <w:spacing w:val="0"/>
          <w:sz w:val="28"/>
          <w:szCs w:val="28"/>
          <w:u w:val="single"/>
        </w:rPr>
      </w:pPr>
      <w:r>
        <w:rPr>
          <w:b/>
          <w:caps/>
          <w:spacing w:val="0"/>
          <w:sz w:val="28"/>
          <w:szCs w:val="28"/>
          <w:u w:val="single"/>
        </w:rPr>
        <w:t>Финал.</w:t>
      </w:r>
    </w:p>
    <w:p w:rsidR="00667DB6" w:rsidRDefault="00667DB6" w:rsidP="00667DB6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УЧИТЕЛЬ-ТЕХНОЛОГ,</w:t>
      </w:r>
    </w:p>
    <w:p w:rsidR="00667DB6" w:rsidRPr="00F5168B" w:rsidRDefault="00667DB6" w:rsidP="00667DB6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Конкурсное задание «Мастер-класс».</w:t>
      </w:r>
    </w:p>
    <w:p w:rsidR="00667DB6" w:rsidRPr="00F5168B" w:rsidRDefault="00667DB6" w:rsidP="00667DB6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667DB6" w:rsidRPr="00F5168B" w:rsidRDefault="00667DB6" w:rsidP="00667DB6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Формат конкурсного задания: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– до 20 мин., вопросы экспертной комиссии и ответы участника – до 5 мин.</w:t>
      </w:r>
    </w:p>
    <w:p w:rsidR="00667DB6" w:rsidRDefault="00667DB6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УЧИТЕЛЬ-ФРАНЧАЙЗЕР.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Конкурсное задание «</w:t>
      </w:r>
      <w:r w:rsidR="00A56259">
        <w:rPr>
          <w:b/>
          <w:spacing w:val="0"/>
          <w:sz w:val="28"/>
          <w:szCs w:val="28"/>
        </w:rPr>
        <w:t>Социальн</w:t>
      </w:r>
      <w:r w:rsidR="00572149">
        <w:rPr>
          <w:b/>
          <w:spacing w:val="0"/>
          <w:sz w:val="28"/>
          <w:szCs w:val="28"/>
        </w:rPr>
        <w:t>ый проект как</w:t>
      </w:r>
      <w:r w:rsidR="00A56259">
        <w:rPr>
          <w:b/>
          <w:spacing w:val="0"/>
          <w:sz w:val="28"/>
          <w:szCs w:val="28"/>
        </w:rPr>
        <w:t xml:space="preserve"> франшиза под ключ</w:t>
      </w:r>
      <w:r w:rsidRPr="00F5168B">
        <w:rPr>
          <w:b/>
          <w:spacing w:val="0"/>
          <w:sz w:val="28"/>
          <w:szCs w:val="28"/>
        </w:rPr>
        <w:t>».</w:t>
      </w:r>
    </w:p>
    <w:p w:rsidR="00EE0239" w:rsidRPr="00F5168B" w:rsidRDefault="00EE0239" w:rsidP="00572149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Цель: </w:t>
      </w:r>
      <w:r w:rsidR="00572149">
        <w:rPr>
          <w:spacing w:val="0"/>
          <w:sz w:val="28"/>
          <w:szCs w:val="28"/>
        </w:rPr>
        <w:t xml:space="preserve">создание проекта </w:t>
      </w:r>
      <w:r w:rsidR="00572149" w:rsidRPr="00572149">
        <w:rPr>
          <w:spacing w:val="0"/>
          <w:sz w:val="28"/>
          <w:szCs w:val="28"/>
        </w:rPr>
        <w:t>направленн</w:t>
      </w:r>
      <w:r w:rsidR="00572149">
        <w:rPr>
          <w:spacing w:val="0"/>
          <w:sz w:val="28"/>
          <w:szCs w:val="28"/>
        </w:rPr>
        <w:t xml:space="preserve">ого </w:t>
      </w:r>
      <w:r w:rsidR="00572149" w:rsidRPr="00572149">
        <w:rPr>
          <w:spacing w:val="0"/>
          <w:sz w:val="28"/>
          <w:szCs w:val="28"/>
        </w:rPr>
        <w:t>на решение или смягчение социальных проблем в обществе</w:t>
      </w:r>
      <w:r w:rsidR="00572149">
        <w:rPr>
          <w:spacing w:val="0"/>
          <w:sz w:val="28"/>
          <w:szCs w:val="28"/>
        </w:rPr>
        <w:t>;</w:t>
      </w:r>
      <w:r w:rsidR="00572149" w:rsidRPr="00572149">
        <w:rPr>
          <w:spacing w:val="0"/>
          <w:sz w:val="28"/>
          <w:szCs w:val="28"/>
        </w:rPr>
        <w:t xml:space="preserve"> </w:t>
      </w:r>
      <w:r w:rsidRPr="00F5168B">
        <w:rPr>
          <w:spacing w:val="0"/>
          <w:sz w:val="28"/>
          <w:szCs w:val="28"/>
        </w:rPr>
        <w:t xml:space="preserve">демонстрация культуры проектирования в образовании, видения существующих проблем и путей их решения, умения продуктивно работать в команде и выстраивать конструктивное взаимодействие. 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Формат конкурсного задания: группы из  конкурсантов (состав определяется жребием) в течение 15 минут проводят обсуждение и выбирают тему </w:t>
      </w:r>
      <w:r w:rsidR="00572149">
        <w:rPr>
          <w:spacing w:val="0"/>
          <w:sz w:val="28"/>
          <w:szCs w:val="28"/>
        </w:rPr>
        <w:t>социального</w:t>
      </w:r>
      <w:r w:rsidRPr="00F5168B">
        <w:rPr>
          <w:spacing w:val="0"/>
          <w:sz w:val="28"/>
          <w:szCs w:val="28"/>
        </w:rPr>
        <w:t xml:space="preserve"> проекта, распределяют зоны ответственности каждого члена команды. Группы получают не менее </w:t>
      </w:r>
      <w:r w:rsidR="00E25421">
        <w:rPr>
          <w:spacing w:val="0"/>
          <w:sz w:val="28"/>
          <w:szCs w:val="28"/>
        </w:rPr>
        <w:t>3</w:t>
      </w:r>
      <w:r w:rsidRPr="00F5168B">
        <w:rPr>
          <w:spacing w:val="0"/>
          <w:sz w:val="28"/>
          <w:szCs w:val="28"/>
        </w:rPr>
        <w:t xml:space="preserve"> часов для разработки </w:t>
      </w:r>
      <w:r w:rsidR="00572149">
        <w:rPr>
          <w:spacing w:val="0"/>
          <w:sz w:val="28"/>
          <w:szCs w:val="28"/>
        </w:rPr>
        <w:t>социального</w:t>
      </w:r>
      <w:r w:rsidRPr="00F5168B">
        <w:rPr>
          <w:spacing w:val="0"/>
          <w:sz w:val="28"/>
          <w:szCs w:val="28"/>
        </w:rPr>
        <w:t xml:space="preserve"> проекта и его оформления </w:t>
      </w:r>
      <w:r w:rsidR="00572149">
        <w:rPr>
          <w:spacing w:val="0"/>
          <w:sz w:val="28"/>
          <w:szCs w:val="28"/>
        </w:rPr>
        <w:t>в виде франшизы</w:t>
      </w:r>
      <w:r w:rsidRPr="00F5168B">
        <w:rPr>
          <w:spacing w:val="0"/>
          <w:sz w:val="28"/>
          <w:szCs w:val="28"/>
        </w:rPr>
        <w:t xml:space="preserve">. Для представления </w:t>
      </w:r>
      <w:r w:rsidR="00A12768">
        <w:rPr>
          <w:spacing w:val="0"/>
          <w:sz w:val="28"/>
          <w:szCs w:val="28"/>
        </w:rPr>
        <w:t>франшизы</w:t>
      </w:r>
      <w:r w:rsidRPr="00F5168B">
        <w:rPr>
          <w:spacing w:val="0"/>
          <w:sz w:val="28"/>
          <w:szCs w:val="28"/>
        </w:rPr>
        <w:t xml:space="preserve"> проекта на сцене группа получает </w:t>
      </w:r>
      <w:r w:rsidR="00E25421">
        <w:rPr>
          <w:spacing w:val="0"/>
          <w:sz w:val="28"/>
          <w:szCs w:val="28"/>
        </w:rPr>
        <w:t>10</w:t>
      </w:r>
      <w:r w:rsidRPr="00F5168B">
        <w:rPr>
          <w:spacing w:val="0"/>
          <w:sz w:val="28"/>
          <w:szCs w:val="28"/>
        </w:rPr>
        <w:t xml:space="preserve"> минут и в течение </w:t>
      </w:r>
      <w:r w:rsidR="00E25421">
        <w:rPr>
          <w:spacing w:val="0"/>
          <w:sz w:val="28"/>
          <w:szCs w:val="28"/>
        </w:rPr>
        <w:t>5</w:t>
      </w:r>
      <w:r w:rsidRPr="00F5168B">
        <w:rPr>
          <w:spacing w:val="0"/>
          <w:sz w:val="28"/>
          <w:szCs w:val="28"/>
        </w:rPr>
        <w:t xml:space="preserve"> минут отвечает на вопросы экспертов.</w:t>
      </w:r>
    </w:p>
    <w:p w:rsidR="00667DB6" w:rsidRPr="00F5168B" w:rsidRDefault="00667DB6" w:rsidP="00667DB6">
      <w:pPr>
        <w:tabs>
          <w:tab w:val="left" w:pos="993"/>
        </w:tabs>
        <w:spacing w:line="276" w:lineRule="auto"/>
        <w:ind w:firstLine="567"/>
        <w:jc w:val="both"/>
        <w:rPr>
          <w:i/>
          <w:spacing w:val="0"/>
          <w:sz w:val="28"/>
          <w:szCs w:val="28"/>
        </w:rPr>
      </w:pPr>
      <w:r w:rsidRPr="00F5168B">
        <w:rPr>
          <w:i/>
          <w:spacing w:val="0"/>
          <w:sz w:val="28"/>
          <w:szCs w:val="28"/>
        </w:rPr>
        <w:t xml:space="preserve">По итогам второго тура очного этапа выстраивается общий рейтинг участников, и </w:t>
      </w:r>
      <w:r w:rsidRPr="00F5168B">
        <w:rPr>
          <w:b/>
          <w:i/>
          <w:spacing w:val="0"/>
          <w:sz w:val="28"/>
          <w:szCs w:val="28"/>
        </w:rPr>
        <w:t>определяются 6 первых по рейтингу участников</w:t>
      </w:r>
      <w:r w:rsidRPr="00F5168B">
        <w:rPr>
          <w:i/>
          <w:spacing w:val="0"/>
          <w:sz w:val="28"/>
          <w:szCs w:val="28"/>
        </w:rPr>
        <w:t xml:space="preserve"> – лауреатов конкурса, которые становятся участниками третьего  тура очного этапа.</w:t>
      </w:r>
    </w:p>
    <w:p w:rsidR="00EF0D25" w:rsidRPr="00F5168B" w:rsidRDefault="00EA207F" w:rsidP="00F5168B">
      <w:pPr>
        <w:tabs>
          <w:tab w:val="left" w:pos="993"/>
        </w:tabs>
        <w:spacing w:line="276" w:lineRule="auto"/>
        <w:ind w:firstLine="567"/>
        <w:jc w:val="both"/>
        <w:rPr>
          <w:b/>
          <w:caps/>
          <w:spacing w:val="0"/>
          <w:sz w:val="28"/>
          <w:szCs w:val="28"/>
          <w:u w:val="single"/>
        </w:rPr>
      </w:pPr>
      <w:r w:rsidRPr="00F5168B">
        <w:rPr>
          <w:b/>
          <w:caps/>
          <w:spacing w:val="0"/>
          <w:sz w:val="28"/>
          <w:szCs w:val="28"/>
          <w:u w:val="single"/>
        </w:rPr>
        <w:t>Суперфинал</w:t>
      </w:r>
      <w:r w:rsidR="00667DB6">
        <w:rPr>
          <w:b/>
          <w:caps/>
          <w:spacing w:val="0"/>
          <w:sz w:val="28"/>
          <w:szCs w:val="28"/>
          <w:u w:val="single"/>
        </w:rPr>
        <w:t>.</w:t>
      </w:r>
      <w:r w:rsidRPr="00F5168B">
        <w:rPr>
          <w:b/>
          <w:caps/>
          <w:spacing w:val="0"/>
          <w:sz w:val="28"/>
          <w:szCs w:val="28"/>
          <w:u w:val="single"/>
        </w:rPr>
        <w:t xml:space="preserve"> </w:t>
      </w:r>
    </w:p>
    <w:p w:rsidR="00667DB6" w:rsidRDefault="00667DB6" w:rsidP="00F5168B">
      <w:pPr>
        <w:tabs>
          <w:tab w:val="left" w:pos="993"/>
        </w:tabs>
        <w:spacing w:line="276" w:lineRule="auto"/>
        <w:ind w:firstLine="567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УЧИТЕЛЬ-ЛИДЕР.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b/>
          <w:spacing w:val="0"/>
          <w:sz w:val="28"/>
          <w:szCs w:val="28"/>
        </w:rPr>
        <w:t>Конкурсное задание «Круглый стол образовательных политиков».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Цель: раскрытие потенциала лидерских качеств победителей конкурса, демонстрация понимания стратегических направлений развития образования и </w:t>
      </w:r>
      <w:r w:rsidRPr="00F5168B">
        <w:rPr>
          <w:spacing w:val="0"/>
          <w:sz w:val="28"/>
          <w:szCs w:val="28"/>
        </w:rPr>
        <w:lastRenderedPageBreak/>
        <w:t>представление педагогической общественности собственного видения конструктивных решений существующих проблем.</w:t>
      </w:r>
    </w:p>
    <w:p w:rsidR="00EE0239" w:rsidRPr="00F5168B" w:rsidRDefault="00EE0239" w:rsidP="00E25421">
      <w:pPr>
        <w:tabs>
          <w:tab w:val="left" w:pos="993"/>
        </w:tabs>
        <w:spacing w:after="240"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Формат конкурсного задания: круглый стол образовательных политиков (регламент — </w:t>
      </w:r>
      <w:r w:rsidR="00EA207F" w:rsidRPr="00F5168B">
        <w:rPr>
          <w:spacing w:val="0"/>
          <w:sz w:val="28"/>
          <w:szCs w:val="28"/>
        </w:rPr>
        <w:t>9</w:t>
      </w:r>
      <w:r w:rsidRPr="00F5168B">
        <w:rPr>
          <w:spacing w:val="0"/>
          <w:sz w:val="28"/>
          <w:szCs w:val="28"/>
        </w:rPr>
        <w:t xml:space="preserve">0 минут). Тема </w:t>
      </w:r>
      <w:r w:rsidR="00667DB6">
        <w:rPr>
          <w:spacing w:val="0"/>
          <w:sz w:val="28"/>
          <w:szCs w:val="28"/>
        </w:rPr>
        <w:t xml:space="preserve">и формат проведения </w:t>
      </w:r>
      <w:r w:rsidRPr="00F5168B">
        <w:rPr>
          <w:spacing w:val="0"/>
          <w:sz w:val="28"/>
          <w:szCs w:val="28"/>
        </w:rPr>
        <w:t>«круглого стола» определяется оргкомитетом конкурса.</w:t>
      </w:r>
    </w:p>
    <w:p w:rsidR="00EE0239" w:rsidRPr="00F5168B" w:rsidRDefault="00EE0239" w:rsidP="00F5168B">
      <w:pPr>
        <w:numPr>
          <w:ilvl w:val="0"/>
          <w:numId w:val="32"/>
        </w:numPr>
        <w:shd w:val="clear" w:color="auto" w:fill="FFFFFF"/>
        <w:tabs>
          <w:tab w:val="left" w:pos="426"/>
          <w:tab w:val="left" w:pos="993"/>
          <w:tab w:val="left" w:pos="1843"/>
        </w:tabs>
        <w:spacing w:line="276" w:lineRule="auto"/>
        <w:ind w:left="0"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i/>
          <w:spacing w:val="0"/>
          <w:sz w:val="28"/>
          <w:szCs w:val="28"/>
        </w:rPr>
        <w:t> </w:t>
      </w:r>
      <w:r w:rsidRPr="00F5168B">
        <w:rPr>
          <w:b/>
          <w:bCs/>
          <w:i/>
          <w:spacing w:val="0"/>
          <w:sz w:val="28"/>
          <w:szCs w:val="28"/>
        </w:rPr>
        <w:t>Организационно-методическое обеспечение Конкурса</w:t>
      </w:r>
    </w:p>
    <w:p w:rsidR="006550BA" w:rsidRPr="00F5168B" w:rsidRDefault="00EE0239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5.1.  Для организации и проведения Конкурса создается Организационный комитет Конкурса (далее - Оргкомитет).</w:t>
      </w:r>
    </w:p>
    <w:p w:rsidR="00EE0239" w:rsidRPr="00F5168B" w:rsidRDefault="00EE0239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5.2.   Оргкомитет осуществляет следующие функции:</w:t>
      </w:r>
    </w:p>
    <w:p w:rsidR="00EE0239" w:rsidRPr="00F5168B" w:rsidRDefault="00EE0239" w:rsidP="00F5168B">
      <w:pPr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определяет концепцию Конкурса, порядок проведения Конкурса;</w:t>
      </w:r>
    </w:p>
    <w:p w:rsidR="00EE0239" w:rsidRPr="00F5168B" w:rsidRDefault="00EE0239" w:rsidP="00E25421">
      <w:pPr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240" w:line="276" w:lineRule="auto"/>
        <w:ind w:left="0"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обеспечивает организационное сопровождение Конкурса.</w:t>
      </w:r>
    </w:p>
    <w:p w:rsidR="00EE0239" w:rsidRPr="00F5168B" w:rsidRDefault="00EE0239" w:rsidP="00F5168B">
      <w:pPr>
        <w:numPr>
          <w:ilvl w:val="0"/>
          <w:numId w:val="32"/>
        </w:numPr>
        <w:shd w:val="clear" w:color="auto" w:fill="FFFFFF"/>
        <w:tabs>
          <w:tab w:val="left" w:pos="426"/>
          <w:tab w:val="left" w:pos="993"/>
          <w:tab w:val="left" w:pos="1701"/>
          <w:tab w:val="left" w:pos="1843"/>
          <w:tab w:val="left" w:pos="1985"/>
        </w:tabs>
        <w:spacing w:line="276" w:lineRule="auto"/>
        <w:ind w:left="0"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 xml:space="preserve">Жюри конкурса </w:t>
      </w:r>
    </w:p>
    <w:p w:rsidR="006550BA" w:rsidRPr="00F5168B" w:rsidRDefault="00EE0239" w:rsidP="00F5168B">
      <w:pPr>
        <w:shd w:val="clear" w:color="auto" w:fill="FFFFFF"/>
        <w:tabs>
          <w:tab w:val="left" w:pos="0"/>
          <w:tab w:val="left" w:pos="993"/>
          <w:tab w:val="left" w:pos="1276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6.1.  Для оценки действий конкурсантов во всех этапах Конкурса создается жюри.</w:t>
      </w:r>
    </w:p>
    <w:p w:rsidR="006550BA" w:rsidRPr="00F5168B" w:rsidRDefault="006550BA" w:rsidP="00F5168B">
      <w:pPr>
        <w:shd w:val="clear" w:color="auto" w:fill="FFFFFF"/>
        <w:tabs>
          <w:tab w:val="left" w:pos="0"/>
          <w:tab w:val="left" w:pos="993"/>
          <w:tab w:val="left" w:pos="1276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6.2. </w:t>
      </w:r>
      <w:r w:rsidR="00EE0239" w:rsidRPr="00F5168B">
        <w:rPr>
          <w:spacing w:val="0"/>
          <w:sz w:val="28"/>
          <w:szCs w:val="28"/>
        </w:rPr>
        <w:t xml:space="preserve">Состав жюри утверждается приказом </w:t>
      </w:r>
      <w:r w:rsidRPr="00F5168B">
        <w:rPr>
          <w:spacing w:val="0"/>
          <w:sz w:val="28"/>
          <w:szCs w:val="28"/>
        </w:rPr>
        <w:t>управления</w:t>
      </w:r>
      <w:r w:rsidR="00EE0239" w:rsidRPr="00F5168B">
        <w:rPr>
          <w:spacing w:val="0"/>
          <w:sz w:val="28"/>
          <w:szCs w:val="28"/>
        </w:rPr>
        <w:t xml:space="preserve"> образования</w:t>
      </w:r>
      <w:r w:rsidRPr="00F5168B">
        <w:rPr>
          <w:spacing w:val="0"/>
          <w:sz w:val="28"/>
          <w:szCs w:val="28"/>
        </w:rPr>
        <w:t xml:space="preserve"> Арсеньевского городского округа</w:t>
      </w:r>
      <w:r w:rsidR="00EE0239" w:rsidRPr="00F5168B">
        <w:rPr>
          <w:spacing w:val="0"/>
          <w:sz w:val="28"/>
          <w:szCs w:val="28"/>
        </w:rPr>
        <w:t>.</w:t>
      </w:r>
    </w:p>
    <w:p w:rsidR="00EE0239" w:rsidRPr="00F5168B" w:rsidRDefault="006550BA" w:rsidP="00F5168B">
      <w:pPr>
        <w:shd w:val="clear" w:color="auto" w:fill="FFFFFF"/>
        <w:tabs>
          <w:tab w:val="left" w:pos="0"/>
          <w:tab w:val="left" w:pos="993"/>
          <w:tab w:val="left" w:pos="1276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6</w:t>
      </w:r>
      <w:r w:rsidR="00EE0239" w:rsidRPr="00F5168B">
        <w:rPr>
          <w:spacing w:val="0"/>
          <w:sz w:val="28"/>
          <w:szCs w:val="28"/>
        </w:rPr>
        <w:t>.3.  Жюри проводит оценку материалов заочного этапа и конкурсных  заданий</w:t>
      </w:r>
      <w:r w:rsidRPr="00F5168B">
        <w:rPr>
          <w:spacing w:val="0"/>
          <w:sz w:val="28"/>
          <w:szCs w:val="28"/>
        </w:rPr>
        <w:t xml:space="preserve"> </w:t>
      </w:r>
      <w:r w:rsidR="00EE0239" w:rsidRPr="00F5168B">
        <w:rPr>
          <w:spacing w:val="0"/>
          <w:sz w:val="28"/>
          <w:szCs w:val="28"/>
        </w:rPr>
        <w:t xml:space="preserve">очного этапа согласно критериям (приложение </w:t>
      </w:r>
      <w:r w:rsidR="00E25421">
        <w:rPr>
          <w:spacing w:val="0"/>
          <w:sz w:val="28"/>
          <w:szCs w:val="28"/>
        </w:rPr>
        <w:t>3</w:t>
      </w:r>
      <w:r w:rsidR="00EE0239" w:rsidRPr="00F5168B">
        <w:rPr>
          <w:spacing w:val="0"/>
          <w:sz w:val="28"/>
          <w:szCs w:val="28"/>
        </w:rPr>
        <w:t xml:space="preserve"> к Положению о муниципальном этапе Всероссийского профессионального конкурса «</w:t>
      </w:r>
      <w:r w:rsidR="00601E87">
        <w:rPr>
          <w:spacing w:val="0"/>
          <w:sz w:val="28"/>
          <w:szCs w:val="28"/>
        </w:rPr>
        <w:t>Педагог</w:t>
      </w:r>
      <w:r w:rsidR="00EE0239" w:rsidRPr="00F5168B">
        <w:rPr>
          <w:spacing w:val="0"/>
          <w:sz w:val="28"/>
          <w:szCs w:val="28"/>
        </w:rPr>
        <w:t xml:space="preserve"> года -2018»).</w:t>
      </w:r>
    </w:p>
    <w:p w:rsidR="00EE0239" w:rsidRPr="00F5168B" w:rsidRDefault="00EE0239" w:rsidP="00E25421">
      <w:pPr>
        <w:shd w:val="clear" w:color="auto" w:fill="FFFFFF"/>
        <w:tabs>
          <w:tab w:val="left" w:pos="0"/>
          <w:tab w:val="left" w:pos="993"/>
        </w:tabs>
        <w:spacing w:after="240"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6.4.  Для подготовки оценочных материалов, организации подсчета баллов, набранных участниками Конкурса в конкурсных мероприятиях, создается счетная комиссия.</w:t>
      </w:r>
    </w:p>
    <w:p w:rsidR="00EE0239" w:rsidRPr="00F5168B" w:rsidRDefault="00EE0239" w:rsidP="00F5168B">
      <w:pPr>
        <w:numPr>
          <w:ilvl w:val="0"/>
          <w:numId w:val="3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b/>
          <w:bCs/>
          <w:i/>
          <w:spacing w:val="0"/>
          <w:sz w:val="28"/>
          <w:szCs w:val="28"/>
        </w:rPr>
      </w:pPr>
      <w:r w:rsidRPr="00F5168B">
        <w:rPr>
          <w:b/>
          <w:bCs/>
          <w:i/>
          <w:spacing w:val="0"/>
          <w:sz w:val="28"/>
          <w:szCs w:val="28"/>
        </w:rPr>
        <w:t>Подведение итогов конкурса</w:t>
      </w:r>
    </w:p>
    <w:p w:rsidR="00EE0239" w:rsidRPr="00F5168B" w:rsidRDefault="009E5F8E" w:rsidP="00F5168B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 xml:space="preserve">7.1. </w:t>
      </w:r>
      <w:r w:rsidR="00EE0239" w:rsidRPr="00F5168B">
        <w:rPr>
          <w:spacing w:val="0"/>
          <w:sz w:val="28"/>
          <w:szCs w:val="28"/>
        </w:rPr>
        <w:t>По сумме баллов, набранных по итогам муниципального этапа Конкурса, определяются победител</w:t>
      </w:r>
      <w:r w:rsidR="00E25421">
        <w:rPr>
          <w:spacing w:val="0"/>
          <w:sz w:val="28"/>
          <w:szCs w:val="28"/>
        </w:rPr>
        <w:t>и по трем номинациям</w:t>
      </w:r>
      <w:r w:rsidR="00EE0239" w:rsidRPr="00F5168B">
        <w:rPr>
          <w:spacing w:val="0"/>
          <w:sz w:val="28"/>
          <w:szCs w:val="28"/>
        </w:rPr>
        <w:t xml:space="preserve">, </w:t>
      </w:r>
      <w:r w:rsidR="00E25421">
        <w:rPr>
          <w:spacing w:val="0"/>
          <w:sz w:val="28"/>
          <w:szCs w:val="28"/>
        </w:rPr>
        <w:t>среди них определяется Педагог года 2018.</w:t>
      </w:r>
      <w:r w:rsidR="00EE0239" w:rsidRPr="00F5168B">
        <w:rPr>
          <w:spacing w:val="0"/>
          <w:sz w:val="28"/>
          <w:szCs w:val="28"/>
        </w:rPr>
        <w:t xml:space="preserve"> </w:t>
      </w:r>
      <w:r w:rsidR="00EE0239" w:rsidRPr="00F5168B">
        <w:rPr>
          <w:spacing w:val="0"/>
          <w:sz w:val="28"/>
          <w:szCs w:val="28"/>
        </w:rPr>
        <w:br w:type="page"/>
      </w:r>
    </w:p>
    <w:tbl>
      <w:tblPr>
        <w:tblW w:w="0" w:type="auto"/>
        <w:jc w:val="right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</w:tblGrid>
      <w:tr w:rsidR="00EE0239" w:rsidRPr="00F5168B" w:rsidTr="005D35B8">
        <w:trPr>
          <w:jc w:val="right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239" w:rsidRPr="00F5168B" w:rsidRDefault="00EE0239" w:rsidP="00D00A4E">
            <w:pPr>
              <w:tabs>
                <w:tab w:val="left" w:pos="993"/>
              </w:tabs>
              <w:spacing w:line="276" w:lineRule="auto"/>
              <w:ind w:firstLine="567"/>
              <w:jc w:val="right"/>
              <w:rPr>
                <w:bCs/>
                <w:color w:val="000000"/>
                <w:spacing w:val="0"/>
                <w:sz w:val="28"/>
                <w:szCs w:val="28"/>
              </w:rPr>
            </w:pPr>
            <w:r w:rsidRPr="00F5168B">
              <w:rPr>
                <w:bCs/>
                <w:color w:val="000000"/>
                <w:spacing w:val="0"/>
                <w:sz w:val="28"/>
                <w:szCs w:val="28"/>
              </w:rPr>
              <w:lastRenderedPageBreak/>
              <w:t>Приложение 1</w:t>
            </w:r>
          </w:p>
          <w:p w:rsidR="00EE0239" w:rsidRPr="00F5168B" w:rsidRDefault="00EE0239" w:rsidP="00D00A4E">
            <w:pPr>
              <w:tabs>
                <w:tab w:val="left" w:pos="993"/>
              </w:tabs>
              <w:spacing w:line="276" w:lineRule="auto"/>
              <w:ind w:firstLine="567"/>
              <w:jc w:val="right"/>
              <w:rPr>
                <w:color w:val="000000"/>
                <w:spacing w:val="0"/>
                <w:sz w:val="28"/>
                <w:szCs w:val="24"/>
              </w:rPr>
            </w:pPr>
            <w:r w:rsidRPr="00F5168B">
              <w:rPr>
                <w:color w:val="000000"/>
                <w:spacing w:val="0"/>
                <w:sz w:val="28"/>
                <w:szCs w:val="28"/>
              </w:rPr>
              <w:t xml:space="preserve">к </w:t>
            </w:r>
            <w:r w:rsidRPr="00F5168B">
              <w:rPr>
                <w:bCs/>
                <w:color w:val="000000"/>
                <w:spacing w:val="0"/>
                <w:sz w:val="28"/>
                <w:szCs w:val="28"/>
              </w:rPr>
              <w:t xml:space="preserve">Положению </w:t>
            </w:r>
            <w:r w:rsidRPr="00F5168B">
              <w:rPr>
                <w:color w:val="000000"/>
                <w:spacing w:val="0"/>
                <w:sz w:val="28"/>
                <w:szCs w:val="24"/>
              </w:rPr>
              <w:t>о муниципальном этапе Всероссийского проф</w:t>
            </w:r>
            <w:r w:rsidR="00F5782E" w:rsidRPr="00F5168B">
              <w:rPr>
                <w:color w:val="000000"/>
                <w:spacing w:val="0"/>
                <w:sz w:val="28"/>
                <w:szCs w:val="24"/>
              </w:rPr>
              <w:t>ессионального конкурса  «Педагог</w:t>
            </w:r>
            <w:r w:rsidRPr="00F5168B">
              <w:rPr>
                <w:color w:val="000000"/>
                <w:spacing w:val="0"/>
                <w:sz w:val="28"/>
                <w:szCs w:val="24"/>
              </w:rPr>
              <w:t xml:space="preserve"> года</w:t>
            </w:r>
            <w:r w:rsidR="00F5782E" w:rsidRPr="00F5168B">
              <w:rPr>
                <w:color w:val="000000"/>
                <w:spacing w:val="0"/>
                <w:sz w:val="28"/>
                <w:szCs w:val="24"/>
              </w:rPr>
              <w:t xml:space="preserve"> </w:t>
            </w:r>
            <w:r w:rsidRPr="00F5168B">
              <w:rPr>
                <w:color w:val="000000"/>
                <w:spacing w:val="0"/>
                <w:sz w:val="28"/>
                <w:szCs w:val="24"/>
              </w:rPr>
              <w:t>-2018».</w:t>
            </w:r>
          </w:p>
        </w:tc>
      </w:tr>
    </w:tbl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color w:val="000000"/>
          <w:spacing w:val="0"/>
          <w:sz w:val="28"/>
          <w:szCs w:val="24"/>
          <w:lang w:eastAsia="en-US"/>
        </w:rPr>
      </w:pPr>
      <w:r w:rsidRPr="00F5168B">
        <w:rPr>
          <w:rFonts w:eastAsia="Calibri"/>
          <w:color w:val="000000"/>
          <w:spacing w:val="0"/>
          <w:sz w:val="28"/>
          <w:szCs w:val="24"/>
          <w:lang w:eastAsia="en-US"/>
        </w:rPr>
        <w:t>В организационный комитет муниципального этапа Всероссийского профессионального конкурса «</w:t>
      </w:r>
      <w:r w:rsidR="00F5782E" w:rsidRPr="00F5168B">
        <w:rPr>
          <w:color w:val="000000"/>
          <w:spacing w:val="0"/>
          <w:sz w:val="28"/>
          <w:szCs w:val="24"/>
        </w:rPr>
        <w:t>Педагог</w:t>
      </w:r>
      <w:r w:rsidR="00F5782E" w:rsidRPr="00F5168B">
        <w:rPr>
          <w:rFonts w:eastAsia="Calibri"/>
          <w:color w:val="000000"/>
          <w:spacing w:val="0"/>
          <w:sz w:val="28"/>
          <w:szCs w:val="24"/>
          <w:lang w:eastAsia="en-US"/>
        </w:rPr>
        <w:t xml:space="preserve"> </w:t>
      </w:r>
      <w:r w:rsidRPr="00F5168B">
        <w:rPr>
          <w:rFonts w:eastAsia="Calibri"/>
          <w:color w:val="000000"/>
          <w:spacing w:val="0"/>
          <w:sz w:val="28"/>
          <w:szCs w:val="24"/>
          <w:lang w:eastAsia="en-US"/>
        </w:rPr>
        <w:t>года - 2018»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4"/>
          <w:szCs w:val="24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4"/>
          <w:szCs w:val="24"/>
        </w:rPr>
      </w:pPr>
      <w:r w:rsidRPr="00F5168B">
        <w:rPr>
          <w:color w:val="000000"/>
          <w:spacing w:val="0"/>
          <w:sz w:val="24"/>
          <w:szCs w:val="24"/>
        </w:rPr>
        <w:t>____________________________________________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4"/>
          <w:szCs w:val="24"/>
        </w:rPr>
      </w:pPr>
      <w:r w:rsidRPr="00F5168B">
        <w:rPr>
          <w:color w:val="000000"/>
          <w:spacing w:val="0"/>
          <w:sz w:val="24"/>
          <w:szCs w:val="24"/>
        </w:rPr>
        <w:t>____________________________________________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</w:rPr>
      </w:pPr>
      <w:r w:rsidRPr="00F5168B">
        <w:rPr>
          <w:color w:val="000000"/>
          <w:spacing w:val="0"/>
        </w:rPr>
        <w:t>(Ф.И.О. учителя, наименование общеобразовательной организации, в которой осуществляет трудовую деятельность учитель)</w:t>
      </w:r>
    </w:p>
    <w:p w:rsidR="00EE0239" w:rsidRPr="00F5168B" w:rsidRDefault="00EE0239" w:rsidP="00F5168B">
      <w:pPr>
        <w:tabs>
          <w:tab w:val="left" w:pos="993"/>
          <w:tab w:val="left" w:pos="6266"/>
        </w:tabs>
        <w:spacing w:line="276" w:lineRule="auto"/>
        <w:ind w:firstLine="567"/>
        <w:jc w:val="both"/>
        <w:rPr>
          <w:color w:val="000000"/>
          <w:spacing w:val="0"/>
          <w:sz w:val="24"/>
          <w:szCs w:val="24"/>
        </w:rPr>
      </w:pPr>
    </w:p>
    <w:p w:rsidR="00EE0239" w:rsidRPr="00F5168B" w:rsidRDefault="00EE0239" w:rsidP="00F5168B">
      <w:pPr>
        <w:tabs>
          <w:tab w:val="left" w:pos="993"/>
          <w:tab w:val="left" w:pos="6266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  <w:r w:rsidRPr="00F5168B">
        <w:rPr>
          <w:b/>
          <w:color w:val="000000"/>
          <w:spacing w:val="0"/>
          <w:sz w:val="28"/>
          <w:szCs w:val="28"/>
        </w:rPr>
        <w:t>ЗАЯВЛЕНИЕ НА УЧАСТИЕ В МУНИЦИПАЛЬНОМ ЭТАПЕ ВСЕРОССИЙСКОГО  КОНКУРСА «УЧИТЕЛЬ ГОДА РОССИИ»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  <w:r w:rsidRPr="00F5168B">
        <w:rPr>
          <w:color w:val="000000"/>
          <w:spacing w:val="0"/>
          <w:sz w:val="28"/>
          <w:szCs w:val="28"/>
        </w:rPr>
        <w:t>Прошу принять документы для участия в МУНИЦИПАЛЬНОМ этапе Всероссийского профессионального конкурса «Учитель года-2018».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t>Даю свое согласие на обработку моих персональных данных, а именно</w:t>
      </w:r>
      <w:r w:rsidR="00F5782E" w:rsidRPr="00F5168B">
        <w:rPr>
          <w:spacing w:val="0"/>
          <w:sz w:val="28"/>
          <w:szCs w:val="28"/>
        </w:rPr>
        <w:t>:</w:t>
      </w:r>
      <w:r w:rsidRPr="00F5168B">
        <w:rPr>
          <w:spacing w:val="0"/>
          <w:sz w:val="28"/>
          <w:szCs w:val="28"/>
        </w:rPr>
        <w:t xml:space="preserve">  совершение действий, предусмотренных </w:t>
      </w:r>
      <w:hyperlink r:id="rId9" w:history="1">
        <w:r w:rsidRPr="00F5168B">
          <w:rPr>
            <w:spacing w:val="0"/>
            <w:sz w:val="28"/>
            <w:szCs w:val="28"/>
          </w:rPr>
          <w:t>пунктом 3 части 1 статьи 3</w:t>
        </w:r>
      </w:hyperlink>
      <w:r w:rsidRPr="00F5168B">
        <w:rPr>
          <w:spacing w:val="0"/>
          <w:sz w:val="28"/>
          <w:szCs w:val="28"/>
        </w:rPr>
        <w:t xml:space="preserve"> Федерального закона от 27 июля 2006 года№ 152-ФЗ «О персональных данных», указанных в документах, для проверки достоверности представленной мной информации.</w:t>
      </w:r>
    </w:p>
    <w:p w:rsidR="00EE0239" w:rsidRPr="00F5168B" w:rsidRDefault="00EE0239" w:rsidP="00F5168B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000000"/>
          <w:spacing w:val="0"/>
        </w:rPr>
      </w:pPr>
    </w:p>
    <w:p w:rsidR="00EE0239" w:rsidRPr="00F5168B" w:rsidRDefault="00EE0239" w:rsidP="00F5168B">
      <w:pPr>
        <w:tabs>
          <w:tab w:val="left" w:pos="993"/>
          <w:tab w:val="center" w:pos="4677"/>
          <w:tab w:val="left" w:pos="6318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  <w:tab w:val="center" w:pos="4677"/>
          <w:tab w:val="left" w:pos="6318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  <w:tab w:val="center" w:pos="4677"/>
          <w:tab w:val="left" w:pos="6318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  <w:r w:rsidRPr="00F5168B">
        <w:rPr>
          <w:color w:val="000000"/>
          <w:spacing w:val="0"/>
          <w:sz w:val="28"/>
          <w:szCs w:val="28"/>
        </w:rPr>
        <w:t xml:space="preserve"> «___»____________ год___________/_______________________</w:t>
      </w:r>
    </w:p>
    <w:p w:rsidR="00EE0239" w:rsidRPr="00F5168B" w:rsidRDefault="00EE0239" w:rsidP="00F5168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pacing w:val="0"/>
        </w:rPr>
      </w:pPr>
      <w:r w:rsidRPr="00F5168B">
        <w:rPr>
          <w:color w:val="000000"/>
          <w:spacing w:val="0"/>
        </w:rPr>
        <w:t xml:space="preserve">                         (подпись)          расшифровка подписи (Ф.И.О.)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E0239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F5168B">
        <w:rPr>
          <w:spacing w:val="0"/>
          <w:sz w:val="28"/>
          <w:szCs w:val="28"/>
        </w:rPr>
        <w:br w:type="page"/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right"/>
        <w:rPr>
          <w:bCs/>
          <w:color w:val="000000"/>
          <w:spacing w:val="0"/>
          <w:sz w:val="28"/>
          <w:szCs w:val="28"/>
        </w:rPr>
      </w:pPr>
      <w:r w:rsidRPr="00F5168B">
        <w:rPr>
          <w:bCs/>
          <w:color w:val="000000"/>
          <w:spacing w:val="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pacing w:val="0"/>
          <w:sz w:val="28"/>
          <w:szCs w:val="28"/>
        </w:rPr>
        <w:t>2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right"/>
        <w:rPr>
          <w:color w:val="000000"/>
          <w:spacing w:val="0"/>
          <w:sz w:val="28"/>
          <w:szCs w:val="24"/>
        </w:rPr>
      </w:pPr>
      <w:r w:rsidRPr="00F5168B">
        <w:rPr>
          <w:color w:val="000000"/>
          <w:spacing w:val="0"/>
          <w:sz w:val="28"/>
          <w:szCs w:val="28"/>
        </w:rPr>
        <w:t xml:space="preserve">к </w:t>
      </w:r>
      <w:r w:rsidRPr="00F5168B">
        <w:rPr>
          <w:bCs/>
          <w:color w:val="000000"/>
          <w:spacing w:val="0"/>
          <w:sz w:val="28"/>
          <w:szCs w:val="28"/>
        </w:rPr>
        <w:t xml:space="preserve">Положению </w:t>
      </w:r>
      <w:r w:rsidRPr="00F5168B">
        <w:rPr>
          <w:color w:val="000000"/>
          <w:spacing w:val="0"/>
          <w:sz w:val="28"/>
          <w:szCs w:val="24"/>
        </w:rPr>
        <w:t>о муниципальном этапе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right"/>
        <w:rPr>
          <w:color w:val="000000"/>
          <w:spacing w:val="0"/>
          <w:sz w:val="28"/>
          <w:szCs w:val="24"/>
        </w:rPr>
      </w:pPr>
      <w:r w:rsidRPr="00F5168B">
        <w:rPr>
          <w:color w:val="000000"/>
          <w:spacing w:val="0"/>
          <w:sz w:val="28"/>
          <w:szCs w:val="24"/>
        </w:rPr>
        <w:t xml:space="preserve"> Всероссийского профессионального конкурса 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right"/>
        <w:rPr>
          <w:spacing w:val="0"/>
          <w:sz w:val="28"/>
        </w:rPr>
      </w:pPr>
      <w:r w:rsidRPr="00F5168B">
        <w:rPr>
          <w:color w:val="000000"/>
          <w:spacing w:val="0"/>
          <w:sz w:val="28"/>
          <w:szCs w:val="24"/>
        </w:rPr>
        <w:t xml:space="preserve"> «Педагог года -2018».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center"/>
        <w:rPr>
          <w:spacing w:val="0"/>
          <w:sz w:val="28"/>
        </w:rPr>
      </w:pPr>
      <w:r w:rsidRPr="00F5168B">
        <w:rPr>
          <w:spacing w:val="0"/>
          <w:sz w:val="28"/>
        </w:rPr>
        <w:t>ЗАЯВКА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center"/>
        <w:rPr>
          <w:spacing w:val="0"/>
          <w:sz w:val="28"/>
        </w:rPr>
      </w:pPr>
      <w:r w:rsidRPr="00F5168B">
        <w:rPr>
          <w:spacing w:val="0"/>
          <w:sz w:val="28"/>
        </w:rPr>
        <w:t xml:space="preserve">на участие в городском профессиональном конкурсе </w:t>
      </w:r>
      <w:r w:rsidRPr="00F5168B">
        <w:rPr>
          <w:spacing w:val="0"/>
          <w:sz w:val="28"/>
        </w:rPr>
        <w:br/>
        <w:t xml:space="preserve">педагогического мастерства </w:t>
      </w:r>
      <w:r w:rsidRPr="00F5168B">
        <w:rPr>
          <w:spacing w:val="0"/>
          <w:sz w:val="28"/>
        </w:rPr>
        <w:br/>
        <w:t>«Педагог года – 2018»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 xml:space="preserve">Фамилия _________________________________________________________ 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 xml:space="preserve">Имя _____________________________________________________________ 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Отчество_________________________________________________________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b/>
          <w:spacing w:val="0"/>
          <w:sz w:val="28"/>
        </w:rPr>
        <w:t>Номинация</w:t>
      </w:r>
      <w:r w:rsidRPr="00F5168B">
        <w:rPr>
          <w:spacing w:val="0"/>
          <w:sz w:val="28"/>
        </w:rPr>
        <w:t>_______________________________________________________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Образовательная организация 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Должность _______________________________________________________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Стаж педагогической деятельности___________________________________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Категория ________________________________________________________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spacing w:val="0"/>
          <w:sz w:val="28"/>
        </w:rPr>
        <w:t>Тел._____________________________________________________________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</w:rPr>
      </w:pPr>
      <w:r w:rsidRPr="00F5168B">
        <w:rPr>
          <w:b/>
          <w:spacing w:val="0"/>
          <w:sz w:val="28"/>
        </w:rPr>
        <w:t>Эл</w:t>
      </w:r>
      <w:proofErr w:type="gramStart"/>
      <w:r w:rsidRPr="00F5168B">
        <w:rPr>
          <w:b/>
          <w:spacing w:val="0"/>
          <w:sz w:val="28"/>
        </w:rPr>
        <w:t>.</w:t>
      </w:r>
      <w:proofErr w:type="gramEnd"/>
      <w:r w:rsidRPr="00F5168B">
        <w:rPr>
          <w:b/>
          <w:spacing w:val="0"/>
          <w:sz w:val="28"/>
        </w:rPr>
        <w:t xml:space="preserve"> </w:t>
      </w:r>
      <w:proofErr w:type="gramStart"/>
      <w:r w:rsidRPr="00F5168B">
        <w:rPr>
          <w:b/>
          <w:spacing w:val="0"/>
          <w:sz w:val="28"/>
        </w:rPr>
        <w:t>а</w:t>
      </w:r>
      <w:proofErr w:type="gramEnd"/>
      <w:r w:rsidRPr="00F5168B">
        <w:rPr>
          <w:b/>
          <w:spacing w:val="0"/>
          <w:sz w:val="28"/>
        </w:rPr>
        <w:t>дрес</w:t>
      </w:r>
      <w:r w:rsidRPr="00F5168B">
        <w:rPr>
          <w:spacing w:val="0"/>
          <w:sz w:val="28"/>
        </w:rPr>
        <w:t>:_____________________________________________</w:t>
      </w:r>
    </w:p>
    <w:p w:rsidR="00D00A4E" w:rsidRPr="00F5168B" w:rsidRDefault="00D00A4E" w:rsidP="00D00A4E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25421" w:rsidRPr="00F5168B" w:rsidRDefault="00E25421" w:rsidP="00E254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  <w:r w:rsidRPr="00F5168B">
        <w:rPr>
          <w:color w:val="000000"/>
          <w:spacing w:val="0"/>
          <w:sz w:val="28"/>
          <w:szCs w:val="28"/>
        </w:rPr>
        <w:t>«___»____________ год___________/_______________________</w:t>
      </w:r>
    </w:p>
    <w:p w:rsidR="00E25421" w:rsidRPr="00F5168B" w:rsidRDefault="00E25421" w:rsidP="00E2542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pacing w:val="0"/>
        </w:rPr>
      </w:pPr>
      <w:r w:rsidRPr="00F5168B">
        <w:rPr>
          <w:color w:val="000000"/>
          <w:spacing w:val="0"/>
        </w:rPr>
        <w:t xml:space="preserve">                         (подпись)          расшифровка подписи (Ф.И.О.)</w:t>
      </w: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D00A4E" w:rsidRDefault="00D00A4E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tbl>
      <w:tblPr>
        <w:tblW w:w="0" w:type="auto"/>
        <w:jc w:val="right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</w:tblGrid>
      <w:tr w:rsidR="00EE0239" w:rsidRPr="00F5168B" w:rsidTr="005D35B8">
        <w:trPr>
          <w:jc w:val="right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239" w:rsidRPr="00F5168B" w:rsidRDefault="00EE0239" w:rsidP="00D00A4E">
            <w:pPr>
              <w:tabs>
                <w:tab w:val="left" w:pos="993"/>
              </w:tabs>
              <w:spacing w:line="276" w:lineRule="auto"/>
              <w:ind w:firstLine="567"/>
              <w:jc w:val="right"/>
              <w:rPr>
                <w:bCs/>
                <w:color w:val="000000"/>
                <w:spacing w:val="0"/>
                <w:sz w:val="28"/>
                <w:szCs w:val="28"/>
              </w:rPr>
            </w:pPr>
            <w:r w:rsidRPr="00F5168B">
              <w:rPr>
                <w:bCs/>
                <w:color w:val="000000"/>
                <w:spacing w:val="0"/>
                <w:sz w:val="28"/>
                <w:szCs w:val="28"/>
              </w:rPr>
              <w:lastRenderedPageBreak/>
              <w:t xml:space="preserve">Приложение </w:t>
            </w:r>
            <w:r w:rsidR="00D00A4E">
              <w:rPr>
                <w:bCs/>
                <w:color w:val="000000"/>
                <w:spacing w:val="0"/>
                <w:sz w:val="28"/>
                <w:szCs w:val="28"/>
              </w:rPr>
              <w:t>3</w:t>
            </w:r>
          </w:p>
          <w:p w:rsidR="00EE0239" w:rsidRPr="00F5168B" w:rsidRDefault="00EE0239" w:rsidP="00D00A4E">
            <w:pPr>
              <w:tabs>
                <w:tab w:val="left" w:pos="993"/>
              </w:tabs>
              <w:spacing w:line="276" w:lineRule="auto"/>
              <w:ind w:firstLine="567"/>
              <w:jc w:val="right"/>
              <w:rPr>
                <w:color w:val="000000"/>
                <w:spacing w:val="0"/>
                <w:sz w:val="28"/>
                <w:szCs w:val="24"/>
              </w:rPr>
            </w:pPr>
            <w:r w:rsidRPr="00F5168B">
              <w:rPr>
                <w:color w:val="000000"/>
                <w:spacing w:val="0"/>
                <w:sz w:val="28"/>
                <w:szCs w:val="28"/>
              </w:rPr>
              <w:t xml:space="preserve">к </w:t>
            </w:r>
            <w:r w:rsidRPr="00F5168B">
              <w:rPr>
                <w:bCs/>
                <w:color w:val="000000"/>
                <w:spacing w:val="0"/>
                <w:sz w:val="28"/>
                <w:szCs w:val="28"/>
              </w:rPr>
              <w:t xml:space="preserve">Положению </w:t>
            </w:r>
            <w:r w:rsidRPr="00F5168B">
              <w:rPr>
                <w:color w:val="000000"/>
                <w:spacing w:val="0"/>
                <w:sz w:val="28"/>
                <w:szCs w:val="24"/>
              </w:rPr>
              <w:t>о муниципальном этапе Всероссийского профессионального конкурса  «</w:t>
            </w:r>
            <w:r w:rsidR="00177D25" w:rsidRPr="00F5168B">
              <w:rPr>
                <w:color w:val="000000"/>
                <w:spacing w:val="0"/>
                <w:sz w:val="28"/>
                <w:szCs w:val="24"/>
              </w:rPr>
              <w:t xml:space="preserve">Педагог </w:t>
            </w:r>
            <w:r w:rsidRPr="00F5168B">
              <w:rPr>
                <w:color w:val="000000"/>
                <w:spacing w:val="0"/>
                <w:sz w:val="28"/>
                <w:szCs w:val="24"/>
              </w:rPr>
              <w:t>года-2018».</w:t>
            </w:r>
          </w:p>
        </w:tc>
      </w:tr>
    </w:tbl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  <w:tab w:val="left" w:pos="6266"/>
        </w:tabs>
        <w:spacing w:line="276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  <w:r w:rsidRPr="00F5168B">
        <w:rPr>
          <w:b/>
          <w:color w:val="000000"/>
          <w:spacing w:val="0"/>
          <w:sz w:val="28"/>
          <w:szCs w:val="28"/>
        </w:rPr>
        <w:t xml:space="preserve">КРИТЕРИИ КОНКУРСНОГО ОТБОРА МУНИЦИПАЛЬНОГО ЭТАПА ВСЕРОССИЙСКОГО ПРОФЕССИОНАЛЬНОГО КОНКУРСА 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  <w:r w:rsidRPr="00F5168B">
        <w:rPr>
          <w:b/>
          <w:color w:val="000000"/>
          <w:spacing w:val="0"/>
          <w:sz w:val="28"/>
          <w:szCs w:val="28"/>
        </w:rPr>
        <w:t>«</w:t>
      </w:r>
      <w:r w:rsidR="00177D25" w:rsidRPr="00F5168B">
        <w:rPr>
          <w:b/>
          <w:color w:val="000000"/>
          <w:spacing w:val="0"/>
          <w:sz w:val="28"/>
          <w:szCs w:val="28"/>
        </w:rPr>
        <w:t xml:space="preserve">ПЕДАГОГ </w:t>
      </w:r>
      <w:r w:rsidRPr="00F5168B">
        <w:rPr>
          <w:b/>
          <w:color w:val="000000"/>
          <w:spacing w:val="0"/>
          <w:sz w:val="28"/>
          <w:szCs w:val="28"/>
        </w:rPr>
        <w:t xml:space="preserve">ГОДА-2018» 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firstLine="567"/>
        <w:jc w:val="both"/>
        <w:rPr>
          <w:rStyle w:val="FontStyle27"/>
          <w:sz w:val="28"/>
          <w:szCs w:val="28"/>
          <w:u w:val="single"/>
        </w:rPr>
      </w:pPr>
      <w:r w:rsidRPr="00F5168B">
        <w:rPr>
          <w:rStyle w:val="FontStyle27"/>
          <w:sz w:val="28"/>
          <w:szCs w:val="28"/>
          <w:u w:val="single"/>
        </w:rPr>
        <w:t>Конкурсные задания заочного тура</w:t>
      </w: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firstLine="567"/>
        <w:jc w:val="both"/>
        <w:rPr>
          <w:rStyle w:val="FontStyle27"/>
          <w:sz w:val="28"/>
          <w:szCs w:val="28"/>
        </w:rPr>
      </w:pP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right="163" w:firstLine="567"/>
        <w:jc w:val="both"/>
        <w:rPr>
          <w:rStyle w:val="FontStyle27"/>
          <w:sz w:val="28"/>
          <w:szCs w:val="28"/>
        </w:rPr>
      </w:pPr>
      <w:r w:rsidRPr="00F5168B">
        <w:rPr>
          <w:rStyle w:val="FontStyle27"/>
          <w:sz w:val="28"/>
          <w:szCs w:val="28"/>
        </w:rPr>
        <w:t>Конкурсное задание «Визитная карточка участника»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5413"/>
        <w:gridCol w:w="2835"/>
      </w:tblGrid>
      <w:tr w:rsidR="00EE0239" w:rsidRPr="00F5168B" w:rsidTr="005D35B8">
        <w:trPr>
          <w:cantSplit/>
        </w:trPr>
        <w:tc>
          <w:tcPr>
            <w:tcW w:w="2100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Баллы</w:t>
            </w:r>
            <w:r w:rsidR="000A7EAD">
              <w:rPr>
                <w:rStyle w:val="FontStyle26"/>
                <w:sz w:val="24"/>
                <w:szCs w:val="24"/>
              </w:rPr>
              <w:t xml:space="preserve"> (оценивается каждый показатель)</w:t>
            </w:r>
          </w:p>
        </w:tc>
      </w:tr>
      <w:tr w:rsidR="00EE0239" w:rsidRPr="00F5168B" w:rsidTr="000176FB">
        <w:trPr>
          <w:cantSplit/>
          <w:trHeight w:val="2230"/>
        </w:trPr>
        <w:tc>
          <w:tcPr>
            <w:tcW w:w="2100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</w:pPr>
            <w:r w:rsidRPr="00F5168B">
              <w:rPr>
                <w:rStyle w:val="FontStyle28"/>
              </w:rPr>
              <w:t>1.наличие информации о ведущих педагогических идеях, жизненных приоритетах и личностных интересах участника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да-1 балл; нет -0 баллов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</w:tr>
      <w:tr w:rsidR="00EE0239" w:rsidRPr="00F5168B" w:rsidTr="00365D63">
        <w:trPr>
          <w:cantSplit/>
          <w:trHeight w:val="1016"/>
        </w:trPr>
        <w:tc>
          <w:tcPr>
            <w:tcW w:w="2100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2.Наличие информации об отношении к детям, коллегам, профессии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да-1 балл; нет -0 баллов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</w:tr>
      <w:tr w:rsidR="00EE0239" w:rsidRPr="00F5168B" w:rsidTr="000176FB">
        <w:trPr>
          <w:cantSplit/>
          <w:trHeight w:val="1338"/>
        </w:trPr>
        <w:tc>
          <w:tcPr>
            <w:tcW w:w="2100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3.Информативность, полнота и корректность подачи информации, оригинальность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да-2 балла; нет -0 баллов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</w:tr>
      <w:tr w:rsidR="00EE0239" w:rsidRPr="00F5168B" w:rsidTr="000176FB">
        <w:trPr>
          <w:cantSplit/>
          <w:trHeight w:val="1408"/>
        </w:trPr>
        <w:tc>
          <w:tcPr>
            <w:tcW w:w="2100" w:type="dxa"/>
          </w:tcPr>
          <w:p w:rsidR="00EE0239" w:rsidRPr="00F5168B" w:rsidRDefault="00365D63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  <w:r w:rsidR="00EE0239" w:rsidRPr="00F5168B">
              <w:rPr>
                <w:rStyle w:val="FontStyle28"/>
              </w:rPr>
              <w:t>.Соблюдение регламента (продолжительность видеоролика не более 3-х минут)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да-1 балл; нет -0 баллов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</w:tr>
      <w:tr w:rsidR="00EE0239" w:rsidRPr="00F5168B" w:rsidTr="005D35B8">
        <w:trPr>
          <w:cantSplit/>
        </w:trPr>
        <w:tc>
          <w:tcPr>
            <w:tcW w:w="2100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8248" w:type="dxa"/>
            <w:gridSpan w:val="2"/>
          </w:tcPr>
          <w:p w:rsidR="00EE0239" w:rsidRPr="00F5168B" w:rsidRDefault="00EE0239" w:rsidP="000A7EAD">
            <w:pPr>
              <w:pStyle w:val="Style18"/>
              <w:widowControl/>
              <w:tabs>
                <w:tab w:val="left" w:pos="993"/>
              </w:tabs>
              <w:spacing w:line="276" w:lineRule="auto"/>
              <w:ind w:right="58"/>
              <w:rPr>
                <w:rStyle w:val="FontStyle27"/>
              </w:rPr>
            </w:pPr>
            <w:r w:rsidRPr="00F5168B">
              <w:rPr>
                <w:rStyle w:val="FontStyle27"/>
              </w:rPr>
              <w:t xml:space="preserve">Максимальное количество - </w:t>
            </w:r>
            <w:r w:rsidR="000A7EAD">
              <w:rPr>
                <w:rStyle w:val="FontStyle27"/>
              </w:rPr>
              <w:t>5</w:t>
            </w:r>
            <w:r w:rsidRPr="00F5168B">
              <w:rPr>
                <w:rStyle w:val="FontStyle27"/>
              </w:rPr>
              <w:t xml:space="preserve"> баллов</w:t>
            </w:r>
          </w:p>
        </w:tc>
      </w:tr>
    </w:tbl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right="163" w:firstLine="567"/>
        <w:jc w:val="both"/>
        <w:rPr>
          <w:rStyle w:val="FontStyle27"/>
          <w:sz w:val="28"/>
          <w:szCs w:val="28"/>
        </w:rPr>
      </w:pP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right="163" w:firstLine="567"/>
        <w:jc w:val="both"/>
        <w:rPr>
          <w:rStyle w:val="FontStyle27"/>
          <w:sz w:val="28"/>
          <w:szCs w:val="28"/>
        </w:rPr>
      </w:pPr>
      <w:r w:rsidRPr="00F5168B">
        <w:rPr>
          <w:rStyle w:val="FontStyle27"/>
          <w:sz w:val="28"/>
          <w:szCs w:val="28"/>
        </w:rPr>
        <w:t>Конкурсное задание «Интернет-ресурс»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5413"/>
        <w:gridCol w:w="2835"/>
      </w:tblGrid>
      <w:tr w:rsidR="00EE0239" w:rsidRPr="00F5168B" w:rsidTr="00EE0239">
        <w:trPr>
          <w:cantSplit/>
        </w:trPr>
        <w:tc>
          <w:tcPr>
            <w:tcW w:w="2100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Баллы</w:t>
            </w:r>
            <w:r w:rsidR="000A7EAD">
              <w:rPr>
                <w:rStyle w:val="FontStyle26"/>
                <w:sz w:val="24"/>
                <w:szCs w:val="24"/>
              </w:rPr>
              <w:t xml:space="preserve"> (оценивается каждый показатель)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</w:pPr>
            <w:r w:rsidRPr="00F5168B">
              <w:rPr>
                <w:rStyle w:val="FontStyle28"/>
              </w:rPr>
              <w:t>1.Информационная</w:t>
            </w:r>
            <w:r w:rsidR="000176FB">
              <w:rPr>
                <w:rStyle w:val="FontStyle28"/>
              </w:rPr>
              <w:t xml:space="preserve"> на</w:t>
            </w:r>
            <w:r w:rsidRPr="00F5168B">
              <w:rPr>
                <w:rStyle w:val="FontStyle28"/>
              </w:rPr>
              <w:t>сыщенность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образовательная и методическая ценность  (развивающий характер)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</w:t>
            </w:r>
            <w:r w:rsidRPr="00F5168B">
              <w:rPr>
                <w:spacing w:val="0"/>
                <w:sz w:val="24"/>
                <w:szCs w:val="24"/>
              </w:rPr>
              <w:lastRenderedPageBreak/>
              <w:t>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>различное структурирование информации (тексты,</w:t>
            </w:r>
            <w:proofErr w:type="gramEnd"/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таблицы, схемы и т. п.)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содержания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тематическая организованность информации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методическая грамотность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2.Безопасность и комфортность виртуальной образовательной среды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понятное меню (рубрикация)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удобство навигации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удобный формат для коммуникации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языковая культура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инструкций и пояснений для пользователей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защищенность и адекватность виртуальной среды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образовательным целям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3.Эффективность обратной связи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возможностей для обратной связи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контактных данных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возможности для обсуждений и дискуссий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удобство использования механизмов обратной связи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интенсивность обратной связи и количество вовлеченных пользователей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4.Актуальность информации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регулярность обновления информации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связь информации с текущими событиями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информации о нормативно-правовой базе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групп пользователей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новизна и оригинальность информации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возможности создания </w:t>
            </w:r>
            <w:proofErr w:type="gramStart"/>
            <w:r w:rsidRPr="00F5168B">
              <w:rPr>
                <w:rStyle w:val="FontStyle28"/>
              </w:rPr>
              <w:t>детско-взрослых</w:t>
            </w:r>
            <w:proofErr w:type="gramEnd"/>
            <w:r w:rsidRPr="00F5168B">
              <w:rPr>
                <w:rStyle w:val="FontStyle28"/>
              </w:rPr>
              <w:t xml:space="preserve"> виртуальных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сообществ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5.Оригинальность и адекватность дизайна</w:t>
            </w: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выстроенная информационная архитектура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грамотные цветовые решения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оригинальность стиля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корректность обработки графики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5413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учет требований </w:t>
            </w:r>
            <w:proofErr w:type="spellStart"/>
            <w:r w:rsidRPr="00F5168B">
              <w:rPr>
                <w:rStyle w:val="FontStyle28"/>
              </w:rPr>
              <w:t>здоровьесбережения</w:t>
            </w:r>
            <w:proofErr w:type="spellEnd"/>
            <w:r w:rsidRPr="00F5168B">
              <w:rPr>
                <w:rStyle w:val="FontStyle28"/>
              </w:rPr>
              <w:t xml:space="preserve"> в дизайне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</w:tr>
      <w:tr w:rsidR="00EE0239" w:rsidRPr="00F5168B" w:rsidTr="00EE0239">
        <w:trPr>
          <w:cantSplit/>
        </w:trPr>
        <w:tc>
          <w:tcPr>
            <w:tcW w:w="2100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8248" w:type="dxa"/>
            <w:gridSpan w:val="2"/>
          </w:tcPr>
          <w:p w:rsidR="00EE0239" w:rsidRPr="00F5168B" w:rsidRDefault="00EE0239" w:rsidP="00DF54F2">
            <w:pPr>
              <w:pStyle w:val="Style18"/>
              <w:widowControl/>
              <w:tabs>
                <w:tab w:val="left" w:pos="993"/>
              </w:tabs>
              <w:spacing w:line="276" w:lineRule="auto"/>
              <w:ind w:right="58"/>
              <w:rPr>
                <w:rStyle w:val="FontStyle27"/>
              </w:rPr>
            </w:pPr>
            <w:r w:rsidRPr="00F5168B">
              <w:rPr>
                <w:rStyle w:val="FontStyle27"/>
              </w:rPr>
              <w:t xml:space="preserve">Максимальное количество - </w:t>
            </w:r>
            <w:r w:rsidR="00DF54F2">
              <w:rPr>
                <w:rStyle w:val="FontStyle27"/>
              </w:rPr>
              <w:t>60</w:t>
            </w:r>
            <w:r w:rsidRPr="00F5168B">
              <w:rPr>
                <w:rStyle w:val="FontStyle27"/>
              </w:rPr>
              <w:t xml:space="preserve"> баллов</w:t>
            </w:r>
          </w:p>
        </w:tc>
      </w:tr>
    </w:tbl>
    <w:p w:rsidR="00DF54F2" w:rsidRDefault="00DF54F2" w:rsidP="00F5168B">
      <w:pPr>
        <w:tabs>
          <w:tab w:val="left" w:pos="993"/>
        </w:tabs>
        <w:spacing w:line="276" w:lineRule="auto"/>
        <w:ind w:firstLine="567"/>
        <w:jc w:val="both"/>
        <w:rPr>
          <w:rStyle w:val="FontStyle27"/>
          <w:spacing w:val="0"/>
          <w:sz w:val="28"/>
          <w:szCs w:val="28"/>
        </w:rPr>
      </w:pPr>
    </w:p>
    <w:p w:rsidR="00EE0239" w:rsidRPr="00D72C22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rStyle w:val="FontStyle27"/>
          <w:spacing w:val="0"/>
          <w:sz w:val="28"/>
          <w:szCs w:val="28"/>
        </w:rPr>
      </w:pPr>
      <w:r w:rsidRPr="00F5168B">
        <w:rPr>
          <w:rStyle w:val="FontStyle27"/>
          <w:spacing w:val="0"/>
          <w:sz w:val="28"/>
          <w:szCs w:val="28"/>
        </w:rPr>
        <w:t>Конкурсное задание «</w:t>
      </w:r>
      <w:r w:rsidR="00DF54F2" w:rsidRPr="00DF54F2">
        <w:rPr>
          <w:b/>
          <w:spacing w:val="0"/>
          <w:sz w:val="28"/>
          <w:szCs w:val="28"/>
        </w:rPr>
        <w:t>Учитель больше, чем учитель</w:t>
      </w:r>
      <w:r w:rsidR="00D72C22" w:rsidRPr="00DF54F2">
        <w:rPr>
          <w:b/>
          <w:spacing w:val="0"/>
          <w:sz w:val="28"/>
          <w:szCs w:val="28"/>
        </w:rPr>
        <w:t>»</w:t>
      </w:r>
    </w:p>
    <w:p w:rsidR="00EE0239" w:rsidRPr="00F5168B" w:rsidRDefault="00EE0239" w:rsidP="00F5168B">
      <w:pPr>
        <w:pStyle w:val="Style11"/>
        <w:widowControl/>
        <w:tabs>
          <w:tab w:val="left" w:pos="993"/>
          <w:tab w:val="left" w:leader="underscore" w:pos="6600"/>
        </w:tabs>
        <w:spacing w:line="276" w:lineRule="auto"/>
        <w:ind w:firstLine="567"/>
        <w:jc w:val="both"/>
        <w:rPr>
          <w:rStyle w:val="FontStyle27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4827"/>
        <w:gridCol w:w="2835"/>
      </w:tblGrid>
      <w:tr w:rsidR="00EE0239" w:rsidRPr="00F5168B" w:rsidTr="005D35B8">
        <w:tc>
          <w:tcPr>
            <w:tcW w:w="2686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ind w:firstLine="34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ind w:firstLine="34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ind w:firstLine="34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Баллы</w:t>
            </w:r>
            <w:r w:rsidR="000A7EAD">
              <w:rPr>
                <w:rStyle w:val="FontStyle26"/>
                <w:sz w:val="24"/>
                <w:szCs w:val="24"/>
              </w:rPr>
              <w:t xml:space="preserve"> (оценивается каждый показатель)</w:t>
            </w: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0A7EAD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1.Языковая грамотность текста (грамматическая, орфографическая и синтаксическая)</w:t>
            </w:r>
            <w:r w:rsidR="000A7EAD">
              <w:rPr>
                <w:rStyle w:val="FontStyle28"/>
              </w:rPr>
              <w:t xml:space="preserve"> </w:t>
            </w:r>
          </w:p>
          <w:p w:rsidR="00EE0239" w:rsidRPr="00F5168B" w:rsidRDefault="000A7EAD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грамотность в области грамматики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орфографическая грамотность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синтаксическая грамотность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0A7EAD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lastRenderedPageBreak/>
              <w:t>2.Обоснование актуальности</w:t>
            </w:r>
            <w:r w:rsidR="000A7EAD">
              <w:rPr>
                <w:rStyle w:val="FontStyle28"/>
              </w:rPr>
              <w:t xml:space="preserve"> </w:t>
            </w:r>
          </w:p>
          <w:p w:rsidR="00EE0239" w:rsidRPr="00F5168B" w:rsidRDefault="000A7EAD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широта и масштабность взгляда на профессию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видеть тенденции развития образования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0A7EAD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3.Наличие ценностных ориентиров</w:t>
            </w:r>
            <w:r w:rsidR="000A7EAD">
              <w:rPr>
                <w:rStyle w:val="FontStyle28"/>
              </w:rPr>
              <w:t xml:space="preserve"> </w:t>
            </w:r>
          </w:p>
          <w:p w:rsidR="00EE0239" w:rsidRPr="00F5168B" w:rsidRDefault="000A7EAD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</w:pPr>
            <w:r>
              <w:rPr>
                <w:rStyle w:val="FontStyle28"/>
              </w:rPr>
              <w:t>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понимание ценностных ориентиров современной системы образование и наличие мировоззренческой позиции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постановка воспитательных целей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обращение внимания на формирование гражданской позиции учащихся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0A7EAD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4.Аргументированность позиции</w:t>
            </w:r>
            <w:r w:rsidR="000A7EAD">
              <w:rPr>
                <w:rStyle w:val="FontStyle28"/>
              </w:rPr>
              <w:t xml:space="preserve"> </w:t>
            </w:r>
          </w:p>
          <w:p w:rsidR="00EE0239" w:rsidRPr="00F5168B" w:rsidRDefault="000A7EAD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четкость аргументов, отделение фактов от мнений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иллюстрирующих примеров и фактов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выводов и обобщения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0A7EAD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5.Умение формулировать проблемы и видеть пути решения</w:t>
            </w:r>
            <w:r w:rsidR="000A7EAD">
              <w:rPr>
                <w:rStyle w:val="FontStyle28"/>
              </w:rPr>
              <w:t xml:space="preserve"> </w:t>
            </w:r>
          </w:p>
          <w:p w:rsidR="00EE0239" w:rsidRPr="00F5168B" w:rsidRDefault="000A7EAD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четкость и обоснованность при формулировании проблем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способность выделять </w:t>
            </w:r>
            <w:proofErr w:type="gramStart"/>
            <w:r w:rsidRPr="00F5168B">
              <w:rPr>
                <w:rStyle w:val="FontStyle28"/>
              </w:rPr>
              <w:t>значимое</w:t>
            </w:r>
            <w:proofErr w:type="gramEnd"/>
            <w:r w:rsidRPr="00F5168B">
              <w:rPr>
                <w:rStyle w:val="FontStyle28"/>
              </w:rPr>
              <w:t xml:space="preserve"> и последовательность в изложении своей позиции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нестандартность предлагаемых решений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6.Рефлексивность</w:t>
            </w:r>
            <w:r w:rsidR="000A7EAD">
              <w:rPr>
                <w:rStyle w:val="FontStyle28"/>
              </w:rPr>
              <w:t xml:space="preserve"> (заочное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анализ и оценка собственных принципов и подходов к образованию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 w:val="restart"/>
          </w:tcPr>
          <w:p w:rsidR="00EE0239" w:rsidRPr="00F5168B" w:rsidRDefault="00EE0239" w:rsidP="000A7EAD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7.Оригинальность изложения</w:t>
            </w:r>
            <w:r w:rsidR="000A7EAD">
              <w:rPr>
                <w:rStyle w:val="FontStyle28"/>
              </w:rPr>
              <w:t xml:space="preserve"> (очное оценивание)</w:t>
            </w: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художественный стиль и нестандартность изложения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ind w:firstLine="34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яркость и образность изложения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86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  <w:tc>
          <w:tcPr>
            <w:tcW w:w="4827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ясность и целесообразность изложения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</w:p>
        </w:tc>
      </w:tr>
      <w:tr w:rsidR="000A7EAD" w:rsidRPr="00F5168B" w:rsidTr="00667DB6">
        <w:tc>
          <w:tcPr>
            <w:tcW w:w="2686" w:type="dxa"/>
          </w:tcPr>
          <w:p w:rsidR="000A7EAD" w:rsidRPr="00F5168B" w:rsidRDefault="000A7EAD" w:rsidP="000A7EAD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  <w:r w:rsidRPr="00F5168B">
              <w:rPr>
                <w:rStyle w:val="FontStyle28"/>
              </w:rPr>
              <w:t>.К</w:t>
            </w:r>
            <w:r>
              <w:rPr>
                <w:rStyle w:val="FontStyle28"/>
              </w:rPr>
              <w:t>ультура публичного выступления (очное оценивание)</w:t>
            </w:r>
          </w:p>
        </w:tc>
        <w:tc>
          <w:tcPr>
            <w:tcW w:w="4827" w:type="dxa"/>
          </w:tcPr>
          <w:p w:rsidR="000A7EAD" w:rsidRPr="00F5168B" w:rsidRDefault="000A7EAD" w:rsidP="00DF54F2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выразите</w:t>
            </w:r>
            <w:r>
              <w:rPr>
                <w:rStyle w:val="FontStyle28"/>
              </w:rPr>
              <w:t>льность речи, грамотность и др.</w:t>
            </w:r>
          </w:p>
        </w:tc>
        <w:tc>
          <w:tcPr>
            <w:tcW w:w="2835" w:type="dxa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0A7EAD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86" w:type="dxa"/>
          </w:tcPr>
          <w:p w:rsidR="00EE0239" w:rsidRPr="00F5168B" w:rsidRDefault="00EE0239" w:rsidP="00E25421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7662" w:type="dxa"/>
            <w:gridSpan w:val="2"/>
          </w:tcPr>
          <w:p w:rsidR="00EE0239" w:rsidRPr="00F5168B" w:rsidRDefault="00EE0239" w:rsidP="00DF54F2">
            <w:pPr>
              <w:pStyle w:val="Style6"/>
              <w:widowControl/>
              <w:tabs>
                <w:tab w:val="left" w:pos="993"/>
              </w:tabs>
              <w:spacing w:line="276" w:lineRule="auto"/>
              <w:ind w:firstLine="34"/>
              <w:jc w:val="left"/>
              <w:rPr>
                <w:rStyle w:val="FontStyle28"/>
              </w:rPr>
            </w:pPr>
            <w:r w:rsidRPr="00F5168B">
              <w:rPr>
                <w:rStyle w:val="FontStyle27"/>
              </w:rPr>
              <w:t xml:space="preserve">Максимальное количество -  </w:t>
            </w:r>
            <w:r w:rsidR="00DF54F2">
              <w:rPr>
                <w:rStyle w:val="FontStyle27"/>
              </w:rPr>
              <w:t>42 балла</w:t>
            </w:r>
          </w:p>
        </w:tc>
      </w:tr>
    </w:tbl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firstLine="567"/>
        <w:jc w:val="both"/>
        <w:rPr>
          <w:rStyle w:val="FontStyle27"/>
          <w:sz w:val="28"/>
          <w:szCs w:val="28"/>
          <w:u w:val="single"/>
        </w:rPr>
      </w:pPr>
      <w:r w:rsidRPr="00F5168B">
        <w:rPr>
          <w:rStyle w:val="FontStyle27"/>
          <w:sz w:val="28"/>
          <w:szCs w:val="28"/>
          <w:u w:val="single"/>
        </w:rPr>
        <w:t>Конкурсные задания очного тура</w:t>
      </w:r>
    </w:p>
    <w:p w:rsidR="00EE0239" w:rsidRPr="00F51BEE" w:rsidRDefault="00EE0239" w:rsidP="00F5168B">
      <w:pPr>
        <w:pStyle w:val="Style10"/>
        <w:widowControl/>
        <w:tabs>
          <w:tab w:val="left" w:pos="993"/>
        </w:tabs>
        <w:spacing w:line="276" w:lineRule="auto"/>
        <w:ind w:right="9" w:firstLine="567"/>
        <w:jc w:val="both"/>
        <w:rPr>
          <w:rStyle w:val="FontStyle27"/>
          <w:sz w:val="28"/>
          <w:szCs w:val="28"/>
        </w:rPr>
      </w:pPr>
      <w:r w:rsidRPr="00F5168B">
        <w:rPr>
          <w:rStyle w:val="FontStyle27"/>
          <w:sz w:val="28"/>
          <w:szCs w:val="28"/>
        </w:rPr>
        <w:lastRenderedPageBreak/>
        <w:t xml:space="preserve">Конкурсное задание «Урок» </w:t>
      </w:r>
      <w:r w:rsidR="00F51BEE" w:rsidRPr="00F51BEE">
        <w:rPr>
          <w:rStyle w:val="FontStyle27"/>
          <w:b w:val="0"/>
          <w:sz w:val="28"/>
          <w:szCs w:val="28"/>
        </w:rPr>
        <w:t xml:space="preserve">(возможны изменения в критериях для </w:t>
      </w:r>
      <w:r w:rsidR="00F51BEE" w:rsidRPr="00F51BEE">
        <w:rPr>
          <w:sz w:val="28"/>
          <w:szCs w:val="28"/>
        </w:rPr>
        <w:t>учебного занятия (ДОУ) и внеурочного занятия (</w:t>
      </w:r>
      <w:proofErr w:type="gramStart"/>
      <w:r w:rsidR="00F51BEE" w:rsidRPr="00F51BEE">
        <w:rPr>
          <w:sz w:val="28"/>
          <w:szCs w:val="28"/>
        </w:rPr>
        <w:t>ДО</w:t>
      </w:r>
      <w:proofErr w:type="gramEnd"/>
      <w:r w:rsidR="00F51BEE" w:rsidRPr="00F51BEE">
        <w:rPr>
          <w:sz w:val="28"/>
          <w:szCs w:val="28"/>
        </w:rPr>
        <w:t>)</w:t>
      </w:r>
      <w:r w:rsidR="00F51BEE" w:rsidRPr="00F51BEE">
        <w:rPr>
          <w:rStyle w:val="FontStyle27"/>
          <w:b w:val="0"/>
          <w:sz w:val="28"/>
          <w:szCs w:val="28"/>
        </w:rPr>
        <w:t>)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835"/>
      </w:tblGrid>
      <w:tr w:rsidR="00EE0239" w:rsidRPr="00F5168B" w:rsidTr="005D35B8">
        <w:tc>
          <w:tcPr>
            <w:tcW w:w="2694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Баллы</w:t>
            </w:r>
            <w:r w:rsidR="000A7EAD">
              <w:rPr>
                <w:rStyle w:val="FontStyle26"/>
                <w:sz w:val="24"/>
                <w:szCs w:val="24"/>
              </w:rPr>
              <w:t xml:space="preserve"> (оценивается каждый показатель)</w:t>
            </w: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14"/>
              <w:tabs>
                <w:tab w:val="left" w:pos="993"/>
              </w:tabs>
              <w:spacing w:line="276" w:lineRule="auto"/>
            </w:pPr>
            <w:r w:rsidRPr="00F5168B">
              <w:t>1.Информационная и языковая грамотность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t>языковая культура учителя и учащихся (наличие заданий на составление связного текста и развитие культуры речи</w:t>
            </w:r>
            <w:r w:rsidRPr="00F5168B">
              <w:rPr>
                <w:u w:val="single"/>
              </w:rPr>
              <w:t>)</w:t>
            </w:r>
            <w:r w:rsidRPr="00F5168B">
              <w:tab/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</w:pPr>
            <w:proofErr w:type="gramStart"/>
            <w:r w:rsidRPr="00F5168B">
              <w:t>использование разных источников информации, структурирование информации в разных форматах (текстовом, графическом,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t>электронном и др.)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14"/>
              <w:tabs>
                <w:tab w:val="left" w:pos="993"/>
              </w:tabs>
              <w:spacing w:line="276" w:lineRule="auto"/>
            </w:pPr>
            <w:r w:rsidRPr="00F5168B">
              <w:t>2.Результативность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достижение предметных результатов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достижение </w:t>
            </w:r>
            <w:proofErr w:type="spellStart"/>
            <w:r w:rsidRPr="00F5168B">
              <w:rPr>
                <w:rStyle w:val="FontStyle28"/>
              </w:rPr>
              <w:t>метапредметных</w:t>
            </w:r>
            <w:proofErr w:type="spellEnd"/>
            <w:r w:rsidRPr="00F5168B">
              <w:rPr>
                <w:rStyle w:val="FontStyle28"/>
              </w:rPr>
              <w:t xml:space="preserve"> результатов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достижение личностных результатов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вовлечение учащихся в </w:t>
            </w:r>
            <w:proofErr w:type="gramStart"/>
            <w:r w:rsidRPr="00F5168B">
              <w:rPr>
                <w:rStyle w:val="FontStyle28"/>
              </w:rPr>
              <w:t>исследовательскую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 xml:space="preserve">деятельность (выдвижение гипотез, сбор 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данных, поиск источников информации)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соотнесение действий с </w:t>
            </w:r>
            <w:proofErr w:type="gramStart"/>
            <w:r w:rsidRPr="00F5168B">
              <w:rPr>
                <w:rStyle w:val="FontStyle28"/>
              </w:rPr>
              <w:t>планируемыми</w:t>
            </w:r>
            <w:proofErr w:type="gramEnd"/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результатами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3.Методическое мастерство и</w:t>
            </w:r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творчество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методов и приемов,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смена видов деятельности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новизна и оригинальность подходов, нестандартность действий и индивидуальность</w:t>
            </w:r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учителя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сравнительных подходов, формирование умения аргументировать свою позицию, использование дискуссионных</w:t>
            </w:r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подходов и проектирования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4.Мотивирование к обучению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различных способов мотивации и умение удивить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>использование проблемных ситуаций, опора на интересы и потребности учащихся (умение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сформулировать или вывести на формулировку проблемы, опора на жизненный опыт учеников)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поддержка образовательной успешности для всех учащихся, в том числе с </w:t>
            </w:r>
            <w:proofErr w:type="gramStart"/>
            <w:r w:rsidRPr="00F5168B">
              <w:rPr>
                <w:rStyle w:val="FontStyle28"/>
              </w:rPr>
              <w:t>особыми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потребностями и ограниченными возможностями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5.Рефлексивность и оценивание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объективность и открытость оценивания, связь с целеполаганием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rPr>
          <w:trHeight w:val="769"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разные способы оценивания и</w:t>
            </w:r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рефлексии, умение их обосновать при самоанализе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понятность процедуры и критериев оценивания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6.Организационная культура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518"/>
              <w:rPr>
                <w:rStyle w:val="FontStyle28"/>
              </w:rPr>
            </w:pPr>
            <w:r w:rsidRPr="00F5168B">
              <w:rPr>
                <w:rStyle w:val="FontStyle28"/>
              </w:rPr>
              <w:t>постановка и понимание целей, задач и ожидаемых результатов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331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инструкций и пояснений для выполнения заданий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5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установление правил и процедур совместной работы на уроке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5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обращение внимания на индивидуальные запросы и интересы учащихся, создание возможностей для инклюзивного образования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5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5"/>
              <w:rPr>
                <w:rStyle w:val="FontStyle28"/>
              </w:rPr>
            </w:pPr>
            <w:r w:rsidRPr="00F5168B">
              <w:rPr>
                <w:rStyle w:val="FontStyle28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5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7. Эффективная коммуникация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624"/>
              <w:rPr>
                <w:rStyle w:val="FontStyle28"/>
              </w:rPr>
            </w:pPr>
            <w:r w:rsidRPr="00F5168B">
              <w:rPr>
                <w:rStyle w:val="FontStyle28"/>
              </w:rPr>
              <w:t>организация взаимодействия и сотрудничество учащихся между собой, с учителем и с различными источниками информации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38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149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504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149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197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ind w:right="149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149"/>
              <w:rPr>
                <w:rStyle w:val="FontStyle28"/>
              </w:rPr>
            </w:pPr>
            <w:r w:rsidRPr="00F5168B">
              <w:rPr>
                <w:rStyle w:val="FontStyle28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149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8. Наличие ценностных ориентиров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480"/>
              <w:rPr>
                <w:rStyle w:val="FontStyle28"/>
              </w:rPr>
            </w:pPr>
            <w:r w:rsidRPr="00F5168B">
              <w:rPr>
                <w:rStyle w:val="FontStyle28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tabs>
                <w:tab w:val="left" w:pos="993"/>
              </w:tabs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обращение внимания учащихся на ценностные ориентиры и ценностные аспекты учебного</w:t>
            </w:r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знания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поддержка толерантного отношения к различным </w:t>
            </w:r>
            <w:r w:rsidRPr="00F5168B">
              <w:rPr>
                <w:rStyle w:val="FontStyle28"/>
              </w:rPr>
              <w:lastRenderedPageBreak/>
              <w:t>мнениям и культурным</w:t>
            </w:r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особенностям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9. </w:t>
            </w:r>
            <w:proofErr w:type="spellStart"/>
            <w:r w:rsidRPr="00F5168B">
              <w:rPr>
                <w:rStyle w:val="FontStyle28"/>
              </w:rPr>
              <w:t>Метапредметный</w:t>
            </w:r>
            <w:proofErr w:type="spellEnd"/>
            <w:r w:rsidRPr="00F5168B">
              <w:rPr>
                <w:rStyle w:val="FontStyle28"/>
              </w:rPr>
              <w:t xml:space="preserve"> и междисциплинарный подход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формирование универсальных учебных действий разных видов</w:t>
            </w:r>
          </w:p>
        </w:tc>
        <w:tc>
          <w:tcPr>
            <w:tcW w:w="2835" w:type="dxa"/>
            <w:vMerge w:val="restart"/>
          </w:tcPr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DF54F2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DF54F2" w:rsidP="00DF54F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потенциала различных дисциплин и корректность в использовании</w:t>
            </w:r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</w:pPr>
            <w:r w:rsidRPr="00F5168B">
              <w:rPr>
                <w:rStyle w:val="FontStyle28"/>
              </w:rPr>
              <w:t>содержания других дисциплин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понимание особенностей </w:t>
            </w:r>
            <w:proofErr w:type="spellStart"/>
            <w:r w:rsidRPr="00F5168B">
              <w:rPr>
                <w:rStyle w:val="FontStyle28"/>
              </w:rPr>
              <w:t>метапредметного</w:t>
            </w:r>
            <w:proofErr w:type="spellEnd"/>
            <w:r w:rsidRPr="00F5168B">
              <w:rPr>
                <w:rStyle w:val="FontStyle28"/>
              </w:rPr>
              <w:t xml:space="preserve"> подхода и его отличия от использования</w:t>
            </w:r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междисциплинарных связей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системность и целесообразность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использования </w:t>
            </w:r>
            <w:proofErr w:type="gramStart"/>
            <w:r w:rsidRPr="00F5168B">
              <w:rPr>
                <w:rStyle w:val="FontStyle28"/>
              </w:rPr>
              <w:t>междисциплинарных</w:t>
            </w:r>
            <w:proofErr w:type="gramEnd"/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и </w:t>
            </w:r>
            <w:proofErr w:type="spellStart"/>
            <w:r w:rsidRPr="00F5168B">
              <w:rPr>
                <w:rStyle w:val="FontStyle28"/>
              </w:rPr>
              <w:t>метапредметных</w:t>
            </w:r>
            <w:proofErr w:type="spellEnd"/>
            <w:r w:rsidRPr="00F5168B">
              <w:rPr>
                <w:rStyle w:val="FontStyle28"/>
              </w:rPr>
              <w:t xml:space="preserve"> подходов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F5168B">
              <w:rPr>
                <w:rStyle w:val="FontStyle28"/>
              </w:rPr>
              <w:t>метапредметных</w:t>
            </w:r>
            <w:proofErr w:type="spellEnd"/>
            <w:r w:rsidRPr="00F5168B">
              <w:rPr>
                <w:rStyle w:val="FontStyle28"/>
              </w:rPr>
              <w:t xml:space="preserve"> и междисциплинарных связей,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обоснование </w:t>
            </w:r>
            <w:proofErr w:type="spellStart"/>
            <w:r w:rsidRPr="00F5168B">
              <w:rPr>
                <w:rStyle w:val="FontStyle28"/>
              </w:rPr>
              <w:t>метапредметных</w:t>
            </w:r>
            <w:proofErr w:type="spellEnd"/>
            <w:r w:rsidRPr="00F5168B">
              <w:rPr>
                <w:rStyle w:val="FontStyle28"/>
              </w:rPr>
              <w:t xml:space="preserve"> результатов урока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10. Поддержка самостоятельности, активности и творчества учащихся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активных и интерактивных подходов для развития самостоятельности учащихся (работа в группах, формулирование вопросов и т. п.)</w:t>
            </w:r>
          </w:p>
        </w:tc>
        <w:tc>
          <w:tcPr>
            <w:tcW w:w="2835" w:type="dxa"/>
            <w:vMerge w:val="restart"/>
          </w:tcPr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создание на уроке ситуаций для выбора и самоопределения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2835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5D35B8">
        <w:tc>
          <w:tcPr>
            <w:tcW w:w="2694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7654" w:type="dxa"/>
            <w:gridSpan w:val="2"/>
          </w:tcPr>
          <w:p w:rsidR="00EE0239" w:rsidRPr="00F5168B" w:rsidRDefault="00EE0239" w:rsidP="00DF54F2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 xml:space="preserve">Максимальное количество – </w:t>
            </w:r>
            <w:r w:rsidR="00DF54F2">
              <w:rPr>
                <w:rStyle w:val="FontStyle27"/>
              </w:rPr>
              <w:t>100</w:t>
            </w:r>
            <w:r w:rsidRPr="00F5168B">
              <w:rPr>
                <w:rStyle w:val="FontStyle27"/>
              </w:rPr>
              <w:t xml:space="preserve"> баллов</w:t>
            </w:r>
          </w:p>
        </w:tc>
      </w:tr>
    </w:tbl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E0239" w:rsidRPr="00F5168B" w:rsidRDefault="00EE0239" w:rsidP="00F5168B">
      <w:pPr>
        <w:pStyle w:val="Style6"/>
        <w:widowControl/>
        <w:tabs>
          <w:tab w:val="left" w:pos="993"/>
        </w:tabs>
        <w:spacing w:line="276" w:lineRule="auto"/>
        <w:ind w:firstLine="567"/>
        <w:rPr>
          <w:rStyle w:val="FontStyle27"/>
          <w:sz w:val="28"/>
          <w:szCs w:val="28"/>
        </w:rPr>
      </w:pPr>
      <w:r w:rsidRPr="00F5168B">
        <w:rPr>
          <w:rStyle w:val="FontStyle28"/>
          <w:sz w:val="28"/>
          <w:szCs w:val="28"/>
        </w:rPr>
        <w:t>К</w:t>
      </w:r>
      <w:r w:rsidRPr="00F5168B">
        <w:rPr>
          <w:rStyle w:val="FontStyle27"/>
          <w:sz w:val="28"/>
          <w:szCs w:val="28"/>
        </w:rPr>
        <w:t>онкурсное задание «</w:t>
      </w:r>
      <w:r w:rsidR="000A7EAD">
        <w:rPr>
          <w:rStyle w:val="FontStyle27"/>
          <w:sz w:val="28"/>
          <w:szCs w:val="28"/>
        </w:rPr>
        <w:t>Социально-о</w:t>
      </w:r>
      <w:r w:rsidRPr="00F5168B">
        <w:rPr>
          <w:rStyle w:val="FontStyle27"/>
          <w:sz w:val="28"/>
          <w:szCs w:val="28"/>
        </w:rPr>
        <w:t xml:space="preserve">бразовательный проект» </w:t>
      </w:r>
    </w:p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rStyle w:val="FontStyle28"/>
          <w:spacing w:val="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  <w:gridCol w:w="2977"/>
      </w:tblGrid>
      <w:tr w:rsidR="00EE0239" w:rsidRPr="00F5168B" w:rsidTr="00EE0239">
        <w:trPr>
          <w:trHeight w:val="376"/>
        </w:trPr>
        <w:tc>
          <w:tcPr>
            <w:tcW w:w="2694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Критерий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Показатели</w:t>
            </w:r>
          </w:p>
        </w:tc>
        <w:tc>
          <w:tcPr>
            <w:tcW w:w="2977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ind w:right="250"/>
              <w:rPr>
                <w:rStyle w:val="FontStyle27"/>
              </w:rPr>
            </w:pPr>
            <w:r w:rsidRPr="00F5168B">
              <w:rPr>
                <w:rStyle w:val="FontStyle27"/>
              </w:rPr>
              <w:t>Баллы</w:t>
            </w:r>
            <w:r w:rsidR="000A7EAD">
              <w:rPr>
                <w:rStyle w:val="FontStyle27"/>
              </w:rPr>
              <w:t xml:space="preserve"> </w:t>
            </w:r>
            <w:r w:rsidR="000A7EAD">
              <w:rPr>
                <w:rStyle w:val="FontStyle26"/>
                <w:sz w:val="24"/>
                <w:szCs w:val="24"/>
              </w:rPr>
              <w:t>(оценивается каждый показатель)</w:t>
            </w:r>
          </w:p>
        </w:tc>
      </w:tr>
      <w:tr w:rsidR="00EE0239" w:rsidRPr="00F5168B" w:rsidTr="00EE0239">
        <w:trPr>
          <w:trHeight w:val="240"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1.Исследовательская  деятельность</w:t>
            </w:r>
          </w:p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7"/>
                <w:b w:val="0"/>
                <w:bCs w:val="0"/>
              </w:rPr>
            </w:pPr>
            <w:r w:rsidRPr="00F5168B">
              <w:rPr>
                <w:rStyle w:val="FontStyle28"/>
              </w:rPr>
              <w:t>продуманный и разносторонний анализ ситуации</w:t>
            </w:r>
          </w:p>
        </w:tc>
        <w:tc>
          <w:tcPr>
            <w:tcW w:w="2977" w:type="dxa"/>
            <w:vMerge w:val="restart"/>
          </w:tcPr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8"/>
              </w:rPr>
              <w:t>видение разных проблем и понимание сути решаемой проблемы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8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продуманность и четкая последовательность плана действий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выстраивание целеполагания (умение ставить и </w:t>
            </w:r>
            <w:r w:rsidRPr="00F5168B">
              <w:rPr>
                <w:rStyle w:val="FontStyle28"/>
              </w:rPr>
              <w:lastRenderedPageBreak/>
              <w:t>осознавать цели, понимание ожидаемых результатов, соотнесение задач с поставленными целями)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lastRenderedPageBreak/>
              <w:t>2.Коммуникационная и языковая культура</w:t>
            </w:r>
          </w:p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выстраивание конструктивного взаимодействия в командной работе (умение слушать и слышать)</w:t>
            </w:r>
          </w:p>
        </w:tc>
        <w:tc>
          <w:tcPr>
            <w:tcW w:w="2977" w:type="dxa"/>
            <w:vMerge w:val="restart"/>
          </w:tcPr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вовлеченность в разработку и представление проекта, умение осмыслить и переработать имеющийся опыт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культура речи и корректное использование</w:t>
            </w:r>
            <w:r w:rsidRPr="00F5168B">
              <w:rPr>
                <w:rStyle w:val="FontStyle28"/>
              </w:rPr>
              <w:br/>
              <w:t>понятийного аппарата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формулировать вопросы, делать комментарии и отвечать на поставленные вопросы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культура ведение дискуссии (уважение других точек зрения, понимание других точек зрения)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0"/>
              <w:widowControl/>
              <w:tabs>
                <w:tab w:val="left" w:pos="993"/>
              </w:tabs>
              <w:spacing w:line="276" w:lineRule="auto"/>
              <w:ind w:right="1574"/>
              <w:jc w:val="left"/>
              <w:rPr>
                <w:rStyle w:val="FontStyle27"/>
              </w:rPr>
            </w:pPr>
          </w:p>
        </w:tc>
      </w:tr>
      <w:tr w:rsidR="00EE0239" w:rsidRPr="00F5168B" w:rsidTr="00EE0239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3.Актуальность и реалистичность решений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доказательство значимости проблемы проекта для образования</w:t>
            </w:r>
          </w:p>
        </w:tc>
        <w:tc>
          <w:tcPr>
            <w:tcW w:w="2977" w:type="dxa"/>
            <w:vMerge w:val="restart"/>
          </w:tcPr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2677B2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2677B2" w:rsidP="002677B2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видение разных путей их решения проблемы, обоснование гипотезы и аргументированность выбора решения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видение путей эффективного решения существующих проблем и значимости решений для 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реалистичность ресурсного обеспечения и</w:t>
            </w:r>
            <w:r w:rsidRPr="00F5168B">
              <w:rPr>
                <w:rStyle w:val="FontStyle28"/>
              </w:rPr>
              <w:br/>
              <w:t>минимизация возможных рисков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возможность распространения и внедрения проекта в образовательную практику, потенциал тиражирования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4.Результативность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  <w:b/>
                <w:bCs/>
              </w:rPr>
            </w:pPr>
            <w:r w:rsidRPr="00F5168B">
              <w:rPr>
                <w:rStyle w:val="FontStyle28"/>
              </w:rPr>
              <w:t>объективность и наглядность достижения</w:t>
            </w:r>
            <w:r w:rsidRPr="00F5168B">
              <w:rPr>
                <w:rStyle w:val="FontStyle28"/>
              </w:rPr>
              <w:br/>
              <w:t>поставленных целей и выполнения задач проекта</w:t>
            </w:r>
          </w:p>
        </w:tc>
        <w:tc>
          <w:tcPr>
            <w:tcW w:w="2977" w:type="dxa"/>
            <w:vMerge w:val="restart"/>
          </w:tcPr>
          <w:p w:rsidR="00742D26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742D26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прогнозируемость результатов, соотнесение достигнутых и планируемых результатов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конкретность и продуктивность деятельности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(продукты и эффекты проекта)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7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  <w:u w:val="single"/>
              </w:rPr>
            </w:pPr>
            <w:r w:rsidRPr="00F5168B">
              <w:rPr>
                <w:rStyle w:val="FontStyle28"/>
              </w:rPr>
              <w:t>использование сравнительных подходов в разработке и представлении образовательного проекта (сопоставление и использование лучших практик)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эффектность, наглядность и культура представления проекта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5.Творчество и оригинальность в представлении проекта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нестандартность и оригинальность идей и предложений</w:t>
            </w:r>
          </w:p>
        </w:tc>
        <w:tc>
          <w:tcPr>
            <w:tcW w:w="2977" w:type="dxa"/>
            <w:vMerge w:val="restart"/>
          </w:tcPr>
          <w:p w:rsidR="00742D26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742D26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742D26" w:rsidP="00742D26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видеть новые стороны в обсуждаемой проблеме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инициативность и ответственность при выполнении задач образовательного проекта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адекватность оценки и самооценки </w:t>
            </w:r>
            <w:r w:rsidRPr="00F5168B">
              <w:rPr>
                <w:rStyle w:val="FontStyle28"/>
              </w:rPr>
              <w:lastRenderedPageBreak/>
              <w:t>деятельности и результатов проекта, способность к внесению корректив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проявление творчества, индивидуальности и яркий стиль представления проекта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</w:tr>
      <w:tr w:rsidR="00EE0239" w:rsidRPr="00F5168B" w:rsidTr="00EE0239">
        <w:tc>
          <w:tcPr>
            <w:tcW w:w="2694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7796" w:type="dxa"/>
            <w:gridSpan w:val="2"/>
          </w:tcPr>
          <w:p w:rsidR="00EE0239" w:rsidRPr="00F5168B" w:rsidRDefault="002677B2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>
              <w:rPr>
                <w:rStyle w:val="FontStyle27"/>
              </w:rPr>
              <w:t>Максимальное количество – 5</w:t>
            </w:r>
            <w:r w:rsidR="00EE0239" w:rsidRPr="00F5168B">
              <w:rPr>
                <w:rStyle w:val="FontStyle27"/>
              </w:rPr>
              <w:t>0 баллов</w:t>
            </w:r>
          </w:p>
        </w:tc>
      </w:tr>
    </w:tbl>
    <w:p w:rsidR="00EE0239" w:rsidRPr="00F5168B" w:rsidRDefault="00EE0239" w:rsidP="00F5168B">
      <w:pPr>
        <w:pStyle w:val="Style13"/>
        <w:widowControl/>
        <w:tabs>
          <w:tab w:val="left" w:pos="993"/>
        </w:tabs>
        <w:spacing w:line="276" w:lineRule="auto"/>
        <w:ind w:right="-1" w:firstLine="567"/>
        <w:jc w:val="both"/>
        <w:rPr>
          <w:rStyle w:val="FontStyle27"/>
          <w:sz w:val="28"/>
          <w:szCs w:val="28"/>
        </w:rPr>
      </w:pPr>
      <w:r w:rsidRPr="00F5168B">
        <w:rPr>
          <w:rStyle w:val="FontStyle27"/>
          <w:sz w:val="28"/>
          <w:szCs w:val="28"/>
        </w:rPr>
        <w:t xml:space="preserve">Конкурсное задание «Мастер-класс» </w:t>
      </w: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977"/>
      </w:tblGrid>
      <w:tr w:rsidR="00EE0239" w:rsidRPr="00F5168B" w:rsidTr="00EE0239">
        <w:trPr>
          <w:cantSplit/>
        </w:trPr>
        <w:tc>
          <w:tcPr>
            <w:tcW w:w="2694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Критерий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:rsidR="00EE0239" w:rsidRPr="00F5168B" w:rsidRDefault="00EE0239" w:rsidP="00E25421">
            <w:pPr>
              <w:pStyle w:val="Style16"/>
              <w:widowControl/>
              <w:tabs>
                <w:tab w:val="left" w:pos="993"/>
              </w:tabs>
              <w:spacing w:line="276" w:lineRule="auto"/>
              <w:rPr>
                <w:rStyle w:val="FontStyle26"/>
                <w:sz w:val="24"/>
                <w:szCs w:val="24"/>
              </w:rPr>
            </w:pPr>
            <w:r w:rsidRPr="00F5168B">
              <w:rPr>
                <w:rStyle w:val="FontStyle26"/>
                <w:sz w:val="24"/>
                <w:szCs w:val="24"/>
              </w:rPr>
              <w:t>Баллы</w:t>
            </w:r>
            <w:r w:rsidR="000A7EAD">
              <w:rPr>
                <w:rStyle w:val="FontStyle26"/>
                <w:sz w:val="24"/>
                <w:szCs w:val="24"/>
              </w:rPr>
              <w:t xml:space="preserve"> (оценивается каждый показатель)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1. Актуальность и методическое обоснование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доказательство значимости методической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проблемы для 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оригинальность и новизна методических приемов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технологичность и практическая применимость, внесение изменений в практику преподавания на основе требований ФГОС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методических приемов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2. Творческий подход и импровизация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278"/>
              <w:rPr>
                <w:rStyle w:val="FontStyle28"/>
              </w:rPr>
            </w:pPr>
            <w:r w:rsidRPr="00F5168B">
              <w:rPr>
                <w:rStyle w:val="FontStyle28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приемов театральной педагогики, артистизм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осмыслить и переработать имеющийся опыт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3. Исследовательская компетентность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демонстрация культуры организации и проведения исследования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мониторинг индивидуальных достижений</w:t>
            </w:r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учащихся понимание разных подходов в педагогике к решению ряда теоретических и практических вопросов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сравнительных подходов в представлении педагогического опыта (сопоставление и использование лучших практик)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  <w:trHeight w:val="516"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4. Коммуникативная культура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выстраивать взаимодействие со всеми</w:t>
            </w:r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участниками образовательного процесса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выстраивание эффективной обратной связи </w:t>
            </w:r>
            <w:proofErr w:type="gramStart"/>
            <w:r w:rsidRPr="00F5168B">
              <w:rPr>
                <w:rStyle w:val="FontStyle28"/>
              </w:rPr>
              <w:t>в</w:t>
            </w:r>
            <w:proofErr w:type="gramEnd"/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педагогической деятельности и способность учителя задавать модель коммуникации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толерантного отношения к различным позициям, уважение различных точек зрения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владение культурными нормами и традициями (понимание и учет в своей педагогической практике социокультурных особенностей страны, региона и учащихся своей школы)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5. Рефлексивная культура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способность к анализу своей деятельности и осмыслению опыта (включение рефлексных компонентов)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оценить выбор методов и достигнутые результаты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осознание педагогом своей деятельности в сравнительном и рефлексивном контексте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осмысление перспектив собственного профессионального развития и потенциала</w:t>
            </w:r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транслирования методик и технологий преподавания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адекватность оценки и рефлексии </w:t>
            </w:r>
            <w:proofErr w:type="gramStart"/>
            <w:r w:rsidRPr="00F5168B">
              <w:rPr>
                <w:rStyle w:val="FontStyle28"/>
              </w:rPr>
              <w:t>проведенного</w:t>
            </w:r>
            <w:proofErr w:type="gramEnd"/>
          </w:p>
          <w:p w:rsidR="00EE0239" w:rsidRPr="00F5168B" w:rsidRDefault="00EE0239" w:rsidP="00E25421">
            <w:pPr>
              <w:pStyle w:val="Style20"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мастер-класса, точность ответов на вопросы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6. Информационная и языковая культура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корректность и грамотность использования</w:t>
            </w:r>
          </w:p>
          <w:p w:rsidR="00EE0239" w:rsidRPr="00F5168B" w:rsidRDefault="00EE0239" w:rsidP="00E25421">
            <w:pPr>
              <w:pStyle w:val="Style20"/>
              <w:widowControl/>
              <w:tabs>
                <w:tab w:val="left" w:pos="993"/>
              </w:tabs>
              <w:spacing w:line="276" w:lineRule="auto"/>
              <w:jc w:val="left"/>
              <w:rPr>
                <w:rStyle w:val="FontStyle28"/>
              </w:rPr>
            </w:pPr>
            <w:r w:rsidRPr="00F5168B">
              <w:rPr>
                <w:rStyle w:val="FontStyle28"/>
              </w:rPr>
              <w:t>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грамотность речи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  <w:trHeight w:val="567"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7. Ценностные ориентиры и воспитательная направленность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акцент на воспитательный эффект </w:t>
            </w:r>
            <w:proofErr w:type="gramStart"/>
            <w:r w:rsidRPr="00F5168B">
              <w:rPr>
                <w:rStyle w:val="FontStyle28"/>
              </w:rPr>
              <w:t>в</w:t>
            </w:r>
            <w:proofErr w:type="gramEnd"/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педагогической деятельности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обращение внимания на ценностные ориентиры и ценностные аспекты учебного знания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уважения достоинства личности и</w:t>
            </w:r>
          </w:p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толерантного отношения к культурным особенностям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педагогическая деятельность в области формирования ценностей морально-нравственной и гражданско-патриотической направленности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lastRenderedPageBreak/>
              <w:t xml:space="preserve">8. </w:t>
            </w:r>
            <w:proofErr w:type="spellStart"/>
            <w:r w:rsidRPr="00F5168B">
              <w:rPr>
                <w:rStyle w:val="FontStyle28"/>
              </w:rPr>
              <w:t>Метапредметность</w:t>
            </w:r>
            <w:proofErr w:type="spellEnd"/>
            <w:r w:rsidRPr="00F5168B">
              <w:rPr>
                <w:rStyle w:val="FontStyle28"/>
              </w:rPr>
              <w:t xml:space="preserve"> и универсальность подходов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разнообразие методического содержания и его </w:t>
            </w:r>
            <w:proofErr w:type="spellStart"/>
            <w:r w:rsidRPr="00F5168B">
              <w:rPr>
                <w:rStyle w:val="FontStyle28"/>
              </w:rPr>
              <w:t>метапредметный</w:t>
            </w:r>
            <w:proofErr w:type="spellEnd"/>
            <w:r w:rsidRPr="00F5168B">
              <w:rPr>
                <w:rStyle w:val="FontStyle28"/>
              </w:rPr>
              <w:t xml:space="preserve"> потенциал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ind w:right="130"/>
              <w:rPr>
                <w:rStyle w:val="FontStyle28"/>
              </w:rPr>
            </w:pPr>
            <w:r w:rsidRPr="00F5168B">
              <w:rPr>
                <w:rStyle w:val="FontStyle28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формирование универсальных учебных действий</w:t>
            </w:r>
          </w:p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разных видов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системность и целесообразность использования </w:t>
            </w:r>
            <w:proofErr w:type="spellStart"/>
            <w:r w:rsidRPr="00F5168B">
              <w:rPr>
                <w:rStyle w:val="FontStyle28"/>
              </w:rPr>
              <w:t>метапредметных</w:t>
            </w:r>
            <w:proofErr w:type="spellEnd"/>
            <w:r w:rsidRPr="00F5168B">
              <w:rPr>
                <w:rStyle w:val="FontStyle28"/>
              </w:rPr>
              <w:t xml:space="preserve"> подходов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потенциал </w:t>
            </w:r>
            <w:proofErr w:type="spellStart"/>
            <w:r w:rsidRPr="00F5168B">
              <w:rPr>
                <w:rStyle w:val="FontStyle28"/>
              </w:rPr>
              <w:t>транслируемости</w:t>
            </w:r>
            <w:proofErr w:type="spellEnd"/>
            <w:r w:rsidRPr="00F5168B">
              <w:rPr>
                <w:rStyle w:val="FontStyle28"/>
              </w:rPr>
              <w:t xml:space="preserve"> педагогического опыта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9. Развивающий характер и результативность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развивающий характер преподавания и поддержка индивидуальности в образовании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опора на потенциал личностного развития учащихся, самостоятельность и самореализацию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достижение планируемых результатов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разнообразие результатов (</w:t>
            </w:r>
            <w:proofErr w:type="gramStart"/>
            <w:r w:rsidRPr="00F5168B">
              <w:rPr>
                <w:rStyle w:val="FontStyle28"/>
              </w:rPr>
              <w:t>предметные</w:t>
            </w:r>
            <w:proofErr w:type="gramEnd"/>
            <w:r w:rsidRPr="00F5168B">
              <w:rPr>
                <w:rStyle w:val="FontStyle28"/>
              </w:rPr>
              <w:t xml:space="preserve">, </w:t>
            </w:r>
            <w:proofErr w:type="spellStart"/>
            <w:r w:rsidRPr="00F5168B">
              <w:rPr>
                <w:rStyle w:val="FontStyle28"/>
              </w:rPr>
              <w:t>метапредметные</w:t>
            </w:r>
            <w:proofErr w:type="spellEnd"/>
            <w:r w:rsidRPr="00F5168B">
              <w:rPr>
                <w:rStyle w:val="FontStyle28"/>
              </w:rPr>
              <w:t>, личностные)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 w:val="restart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10. Проектная деятельность с опорой на разнообразные образовательные потребности учащихся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выявить и обосновать ключевую проблему (сформулировать проблему, темы для обсуждения или исследования)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конструктивность и видение путей решения проблем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21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21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планирование и подведение итогов (анализ и осмысление)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cantSplit/>
        </w:trPr>
        <w:tc>
          <w:tcPr>
            <w:tcW w:w="2694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7796" w:type="dxa"/>
            <w:gridSpan w:val="2"/>
          </w:tcPr>
          <w:p w:rsidR="00EE0239" w:rsidRPr="00F5168B" w:rsidRDefault="00EE0239" w:rsidP="00742D26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 xml:space="preserve">Максимальное количество – </w:t>
            </w:r>
            <w:r w:rsidR="00742D26">
              <w:rPr>
                <w:rStyle w:val="FontStyle27"/>
              </w:rPr>
              <w:t>10</w:t>
            </w:r>
            <w:r w:rsidRPr="00F5168B">
              <w:rPr>
                <w:rStyle w:val="FontStyle27"/>
              </w:rPr>
              <w:t>0 баллов</w:t>
            </w:r>
          </w:p>
        </w:tc>
      </w:tr>
    </w:tbl>
    <w:p w:rsidR="00EE0239" w:rsidRPr="00F5168B" w:rsidRDefault="00EE0239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</w:p>
    <w:p w:rsidR="00EE0239" w:rsidRPr="00F5168B" w:rsidRDefault="00EE0239" w:rsidP="00F5168B">
      <w:pPr>
        <w:pStyle w:val="Style10"/>
        <w:widowControl/>
        <w:tabs>
          <w:tab w:val="left" w:pos="993"/>
        </w:tabs>
        <w:spacing w:line="276" w:lineRule="auto"/>
        <w:ind w:right="-37" w:firstLine="567"/>
        <w:jc w:val="both"/>
        <w:rPr>
          <w:rStyle w:val="FontStyle27"/>
          <w:sz w:val="28"/>
          <w:szCs w:val="28"/>
        </w:rPr>
      </w:pPr>
      <w:r w:rsidRPr="00F5168B">
        <w:rPr>
          <w:rStyle w:val="FontStyle27"/>
          <w:sz w:val="28"/>
          <w:szCs w:val="28"/>
        </w:rPr>
        <w:t xml:space="preserve">Конкурсное задание «Круглый стол образовательных политиков»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819"/>
        <w:gridCol w:w="2977"/>
      </w:tblGrid>
      <w:tr w:rsidR="00EE0239" w:rsidRPr="00F5168B" w:rsidTr="00EE0239">
        <w:tc>
          <w:tcPr>
            <w:tcW w:w="2734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Критерий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rPr>
                <w:rStyle w:val="FontStyle27"/>
              </w:rPr>
            </w:pPr>
            <w:r w:rsidRPr="00F5168B">
              <w:rPr>
                <w:rStyle w:val="FontStyle27"/>
              </w:rPr>
              <w:t>Показатели</w:t>
            </w:r>
          </w:p>
        </w:tc>
        <w:tc>
          <w:tcPr>
            <w:tcW w:w="2977" w:type="dxa"/>
          </w:tcPr>
          <w:p w:rsidR="00EE0239" w:rsidRPr="00F5168B" w:rsidRDefault="00EE0239" w:rsidP="00E25421">
            <w:pPr>
              <w:pStyle w:val="Style18"/>
              <w:widowControl/>
              <w:tabs>
                <w:tab w:val="left" w:pos="993"/>
              </w:tabs>
              <w:spacing w:line="276" w:lineRule="auto"/>
              <w:ind w:right="250"/>
              <w:rPr>
                <w:rStyle w:val="FontStyle27"/>
              </w:rPr>
            </w:pPr>
            <w:r w:rsidRPr="00F5168B">
              <w:rPr>
                <w:rStyle w:val="FontStyle27"/>
              </w:rPr>
              <w:t>Баллы</w:t>
            </w:r>
            <w:r w:rsidR="000A7EAD">
              <w:rPr>
                <w:rStyle w:val="FontStyle27"/>
              </w:rPr>
              <w:t xml:space="preserve"> </w:t>
            </w:r>
            <w:r w:rsidR="000A7EAD">
              <w:rPr>
                <w:rStyle w:val="FontStyle26"/>
                <w:sz w:val="24"/>
                <w:szCs w:val="24"/>
              </w:rPr>
              <w:t>(оценивается каждый показатель)</w:t>
            </w:r>
          </w:p>
        </w:tc>
      </w:tr>
      <w:tr w:rsidR="00EE0239" w:rsidRPr="00F5168B" w:rsidTr="00EE0239">
        <w:tc>
          <w:tcPr>
            <w:tcW w:w="2734" w:type="dxa"/>
            <w:vMerge w:val="restart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Информированность и понимание тенденций развития образования</w:t>
            </w:r>
          </w:p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>понимание проблем развития образования (разносторонность взглядов и широта</w:t>
            </w:r>
            <w:proofErr w:type="gramEnd"/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педагогического кругозора)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понимание теоретических и практических аспектов образования, умение критически осмысливать достижения науки и практики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включение сравнительных подходов в обсуждение вопросов образовательной политики (опора на международный и отечественный педагогический опыт)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t>разнообразие используемой информации, умение выделять главное и отделять факты от мнений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видение и оценка современных мировых и отечественных тенденций в развитии 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Масштабность и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нестандартность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суждений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нестандартность, оригинальность идей и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предложений (проявление индивидуальности и заинтересованности)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умение видеть новые стороны в </w:t>
            </w:r>
            <w:proofErr w:type="gramStart"/>
            <w:r w:rsidRPr="00F5168B">
              <w:rPr>
                <w:rStyle w:val="FontStyle28"/>
              </w:rPr>
              <w:t>обсуждаемых</w:t>
            </w:r>
            <w:proofErr w:type="gramEnd"/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>вопросах</w:t>
            </w:r>
            <w:proofErr w:type="gramEnd"/>
            <w:r w:rsidRPr="00F5168B">
              <w:rPr>
                <w:rStyle w:val="FontStyle28"/>
              </w:rPr>
              <w:t xml:space="preserve"> (творческий подход и способность удивить)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акцентирование внимания </w:t>
            </w:r>
            <w:proofErr w:type="gramStart"/>
            <w:r w:rsidRPr="00F5168B">
              <w:rPr>
                <w:rStyle w:val="FontStyle28"/>
              </w:rPr>
              <w:t>на</w:t>
            </w:r>
            <w:proofErr w:type="gramEnd"/>
            <w:r w:rsidRPr="00F5168B">
              <w:rPr>
                <w:rStyle w:val="FontStyle28"/>
              </w:rPr>
              <w:t xml:space="preserve"> актуальные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вопросы развития образования и знание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нормативно-правовой базы </w:t>
            </w:r>
            <w:proofErr w:type="gramStart"/>
            <w:r w:rsidRPr="00F5168B">
              <w:rPr>
                <w:rStyle w:val="FontStyle28"/>
              </w:rPr>
              <w:t>современного</w:t>
            </w:r>
            <w:proofErr w:type="gramEnd"/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демонстрация понимания </w:t>
            </w:r>
            <w:proofErr w:type="gramStart"/>
            <w:r w:rsidRPr="00F5168B">
              <w:rPr>
                <w:rStyle w:val="FontStyle28"/>
              </w:rPr>
              <w:t>стратегических</w:t>
            </w:r>
            <w:proofErr w:type="gramEnd"/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направлений развития образования и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представление педагогической общественности собственного видения конструктивных решений существующих проблем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trHeight w:val="567"/>
        </w:trPr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обращение внимания на вызовы времени и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запросы социума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trHeight w:val="843"/>
        </w:trPr>
        <w:tc>
          <w:tcPr>
            <w:tcW w:w="2734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Аргументированность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 конструктивность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предложений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способность видеть конструктивные и реалистичные пути решения имеющихся проблем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видение путей эффективного решения существующих проблем и значимости решений для 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реалистичность и последовательность предложений, возможность их использования в педагогической практике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убедительность, последовательность и четкость изложения собственной позиции (конкретность и обоснованность)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понимание смысла педагогической деятельности и демонстрация навыков конструктивного диалога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trHeight w:val="567"/>
        </w:trPr>
        <w:tc>
          <w:tcPr>
            <w:tcW w:w="2734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Коммуникационная и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языковая культура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умение формулировать вопросы и делать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комментарии по рассматриваемым темам</w:t>
            </w:r>
          </w:p>
        </w:tc>
        <w:tc>
          <w:tcPr>
            <w:tcW w:w="2977" w:type="dxa"/>
            <w:vMerge w:val="restart"/>
          </w:tcPr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0A7EAD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Соответств</w:t>
            </w:r>
            <w:r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0A7EAD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rPr>
          <w:trHeight w:val="567"/>
        </w:trPr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культура речи и корректное использование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понятийного аппарата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trHeight w:val="567"/>
        </w:trPr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уважение других точек зрения и толерантное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отношение к различным позициям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0176FB">
        <w:trPr>
          <w:trHeight w:val="793"/>
        </w:trPr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понимание обсуждаемых вопросов, логичность</w:t>
            </w:r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изложения своих взглядов и демонстрация</w:t>
            </w:r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способности к обобщению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rPr>
          <w:trHeight w:val="567"/>
        </w:trPr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убедительность, наглядность и четкость </w:t>
            </w:r>
            <w:proofErr w:type="gramStart"/>
            <w:r w:rsidRPr="00F5168B">
              <w:rPr>
                <w:rStyle w:val="FontStyle28"/>
              </w:rPr>
              <w:t>в</w:t>
            </w:r>
            <w:proofErr w:type="gramEnd"/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proofErr w:type="gramStart"/>
            <w:r w:rsidRPr="00F5168B">
              <w:rPr>
                <w:rStyle w:val="FontStyle28"/>
              </w:rPr>
              <w:t>представлении</w:t>
            </w:r>
            <w:proofErr w:type="gramEnd"/>
            <w:r w:rsidRPr="00F5168B">
              <w:rPr>
                <w:rStyle w:val="FontStyle28"/>
              </w:rPr>
              <w:t xml:space="preserve"> своей позиции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 w:val="restart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Наличие </w:t>
            </w:r>
            <w:proofErr w:type="gramStart"/>
            <w:r w:rsidRPr="00F5168B">
              <w:rPr>
                <w:rStyle w:val="FontStyle28"/>
              </w:rPr>
              <w:t>ценностных</w:t>
            </w:r>
            <w:proofErr w:type="gramEnd"/>
          </w:p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lastRenderedPageBreak/>
              <w:t xml:space="preserve">ориентиров и </w:t>
            </w:r>
            <w:proofErr w:type="gramStart"/>
            <w:r w:rsidRPr="00F5168B">
              <w:rPr>
                <w:rStyle w:val="FontStyle28"/>
              </w:rPr>
              <w:t>личная</w:t>
            </w:r>
            <w:proofErr w:type="gramEnd"/>
          </w:p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>позиция</w:t>
            </w: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lastRenderedPageBreak/>
              <w:t xml:space="preserve">понимание ценностных ориентиров современной </w:t>
            </w:r>
            <w:r w:rsidRPr="00F5168B">
              <w:rPr>
                <w:rStyle w:val="FontStyle28"/>
              </w:rPr>
              <w:lastRenderedPageBreak/>
              <w:t>системы образования и наличие мировоззренческой позиции</w:t>
            </w:r>
          </w:p>
        </w:tc>
        <w:tc>
          <w:tcPr>
            <w:tcW w:w="2977" w:type="dxa"/>
            <w:vMerge w:val="restart"/>
          </w:tcPr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lastRenderedPageBreak/>
              <w:t>Соответств</w:t>
            </w:r>
            <w:r w:rsidR="000A7EAD">
              <w:rPr>
                <w:spacing w:val="0"/>
                <w:sz w:val="24"/>
                <w:szCs w:val="24"/>
              </w:rPr>
              <w:t xml:space="preserve">ует </w:t>
            </w:r>
            <w:r w:rsidRPr="00F5168B">
              <w:rPr>
                <w:spacing w:val="0"/>
                <w:sz w:val="24"/>
                <w:szCs w:val="24"/>
              </w:rPr>
              <w:t>– 2 балла;</w:t>
            </w:r>
          </w:p>
          <w:p w:rsidR="00EE0239" w:rsidRPr="00F5168B" w:rsidRDefault="00EE0239" w:rsidP="00E25421">
            <w:pPr>
              <w:tabs>
                <w:tab w:val="left" w:pos="993"/>
              </w:tabs>
              <w:suppressAutoHyphens/>
              <w:spacing w:line="276" w:lineRule="auto"/>
              <w:rPr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lastRenderedPageBreak/>
              <w:t>Соответств</w:t>
            </w:r>
            <w:r w:rsidR="000A7EAD">
              <w:rPr>
                <w:spacing w:val="0"/>
                <w:sz w:val="24"/>
                <w:szCs w:val="24"/>
              </w:rPr>
              <w:t>ует</w:t>
            </w:r>
            <w:r w:rsidRPr="00F5168B">
              <w:rPr>
                <w:spacing w:val="0"/>
                <w:sz w:val="24"/>
                <w:szCs w:val="24"/>
              </w:rPr>
              <w:t xml:space="preserve"> не полностью (частично) – 1 балл;</w:t>
            </w:r>
          </w:p>
          <w:p w:rsidR="00EE0239" w:rsidRPr="00F5168B" w:rsidRDefault="00EE0239" w:rsidP="000A7EAD">
            <w:pPr>
              <w:tabs>
                <w:tab w:val="left" w:pos="993"/>
              </w:tabs>
              <w:suppressAutoHyphens/>
              <w:spacing w:line="276" w:lineRule="auto"/>
              <w:rPr>
                <w:rStyle w:val="FontStyle28"/>
                <w:spacing w:val="0"/>
                <w:sz w:val="24"/>
                <w:szCs w:val="24"/>
              </w:rPr>
            </w:pPr>
            <w:r w:rsidRPr="00F5168B">
              <w:rPr>
                <w:spacing w:val="0"/>
                <w:sz w:val="24"/>
                <w:szCs w:val="24"/>
              </w:rPr>
              <w:t>Не</w:t>
            </w:r>
            <w:r w:rsidR="000A7EAD">
              <w:rPr>
                <w:spacing w:val="0"/>
                <w:sz w:val="24"/>
                <w:szCs w:val="24"/>
              </w:rPr>
              <w:t xml:space="preserve"> </w:t>
            </w:r>
            <w:r w:rsidRPr="00F5168B">
              <w:rPr>
                <w:spacing w:val="0"/>
                <w:sz w:val="24"/>
                <w:szCs w:val="24"/>
              </w:rPr>
              <w:t>соответ</w:t>
            </w:r>
            <w:r w:rsidR="000A7EAD">
              <w:rPr>
                <w:spacing w:val="0"/>
                <w:sz w:val="24"/>
                <w:szCs w:val="24"/>
              </w:rPr>
              <w:t>ствует</w:t>
            </w:r>
            <w:r w:rsidRPr="00F5168B">
              <w:rPr>
                <w:spacing w:val="0"/>
                <w:sz w:val="24"/>
                <w:szCs w:val="24"/>
              </w:rPr>
              <w:t xml:space="preserve"> - 0 баллов</w:t>
            </w: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rPr>
                <w:rStyle w:val="FontStyle28"/>
              </w:rPr>
              <w:t xml:space="preserve">постановка воспитательных целей и понимание воспитательных эффектов </w:t>
            </w:r>
            <w:r w:rsidRPr="00F5168B">
              <w:t>педагогической деятельности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t>обращение внимание на индивидуальные запросы и интересы учащихся, создание возможностей для инклюзивного образования, поддержка безопасного поведения и формирования культуры здорового образа жизни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widowControl/>
              <w:tabs>
                <w:tab w:val="left" w:pos="993"/>
              </w:tabs>
              <w:spacing w:line="276" w:lineRule="auto"/>
              <w:rPr>
                <w:rStyle w:val="FontStyle28"/>
              </w:rPr>
            </w:pPr>
            <w:r w:rsidRPr="00F5168B">
              <w:t>раскрытие потенциала лидерских качеств, проявление творчества и индивидуальности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  <w:tc>
          <w:tcPr>
            <w:tcW w:w="4819" w:type="dxa"/>
          </w:tcPr>
          <w:p w:rsidR="00EE0239" w:rsidRPr="00F5168B" w:rsidRDefault="00EE0239" w:rsidP="00E25421">
            <w:pPr>
              <w:pStyle w:val="Style15"/>
              <w:tabs>
                <w:tab w:val="left" w:pos="993"/>
              </w:tabs>
              <w:spacing w:line="276" w:lineRule="auto"/>
              <w:rPr>
                <w:rStyle w:val="FontStyle28"/>
                <w:u w:val="single"/>
              </w:rPr>
            </w:pPr>
            <w:r w:rsidRPr="00F5168B">
              <w:t>обращение внимания на формирование гражданской позиции в системе образования</w:t>
            </w:r>
          </w:p>
        </w:tc>
        <w:tc>
          <w:tcPr>
            <w:tcW w:w="2977" w:type="dxa"/>
            <w:vMerge/>
          </w:tcPr>
          <w:p w:rsidR="00EE0239" w:rsidRPr="00F5168B" w:rsidRDefault="00EE0239" w:rsidP="00E25421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</w:p>
        </w:tc>
      </w:tr>
      <w:tr w:rsidR="00EE0239" w:rsidRPr="00F5168B" w:rsidTr="00EE0239">
        <w:tc>
          <w:tcPr>
            <w:tcW w:w="2734" w:type="dxa"/>
          </w:tcPr>
          <w:p w:rsidR="00EE0239" w:rsidRPr="00F5168B" w:rsidRDefault="00EE0239" w:rsidP="00E25421">
            <w:pPr>
              <w:pStyle w:val="Style3"/>
              <w:widowControl/>
              <w:tabs>
                <w:tab w:val="left" w:pos="993"/>
              </w:tabs>
              <w:spacing w:line="276" w:lineRule="auto"/>
              <w:jc w:val="left"/>
              <w:rPr>
                <w:b/>
                <w:bCs/>
              </w:rPr>
            </w:pPr>
            <w:r w:rsidRPr="00F5168B">
              <w:rPr>
                <w:rStyle w:val="FontStyle27"/>
              </w:rPr>
              <w:t>Итого баллов</w:t>
            </w:r>
          </w:p>
        </w:tc>
        <w:tc>
          <w:tcPr>
            <w:tcW w:w="7796" w:type="dxa"/>
            <w:gridSpan w:val="2"/>
          </w:tcPr>
          <w:p w:rsidR="00EE0239" w:rsidRPr="00F5168B" w:rsidRDefault="00EE0239" w:rsidP="000A7EAD">
            <w:pPr>
              <w:pStyle w:val="Style14"/>
              <w:widowControl/>
              <w:tabs>
                <w:tab w:val="left" w:pos="993"/>
              </w:tabs>
              <w:spacing w:line="276" w:lineRule="auto"/>
            </w:pPr>
            <w:r w:rsidRPr="00F5168B">
              <w:rPr>
                <w:rStyle w:val="FontStyle27"/>
              </w:rPr>
              <w:t xml:space="preserve">Максимум </w:t>
            </w:r>
            <w:r w:rsidR="000A7EAD">
              <w:rPr>
                <w:rStyle w:val="FontStyle27"/>
              </w:rPr>
              <w:t>5</w:t>
            </w:r>
            <w:r w:rsidRPr="00F5168B">
              <w:rPr>
                <w:rStyle w:val="FontStyle27"/>
              </w:rPr>
              <w:t>0 баллов</w:t>
            </w:r>
          </w:p>
        </w:tc>
      </w:tr>
    </w:tbl>
    <w:p w:rsidR="00552D74" w:rsidRPr="00F5168B" w:rsidRDefault="00552D74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177D25" w:rsidRPr="00F5168B" w:rsidRDefault="00177D25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177D25" w:rsidRPr="00F5168B" w:rsidRDefault="00177D25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177D25" w:rsidRPr="00F5168B" w:rsidRDefault="00177D25" w:rsidP="00F5168B">
      <w:pPr>
        <w:tabs>
          <w:tab w:val="left" w:pos="993"/>
        </w:tabs>
        <w:spacing w:line="276" w:lineRule="auto"/>
        <w:ind w:firstLine="567"/>
        <w:jc w:val="both"/>
        <w:rPr>
          <w:spacing w:val="0"/>
        </w:rPr>
      </w:pPr>
    </w:p>
    <w:p w:rsidR="00D00A4E" w:rsidRDefault="00D00A4E" w:rsidP="00F42D13">
      <w:pPr>
        <w:tabs>
          <w:tab w:val="left" w:pos="993"/>
        </w:tabs>
        <w:spacing w:line="276" w:lineRule="auto"/>
        <w:ind w:firstLine="567"/>
        <w:jc w:val="right"/>
        <w:rPr>
          <w:bCs/>
          <w:color w:val="000000"/>
          <w:spacing w:val="0"/>
          <w:sz w:val="28"/>
          <w:szCs w:val="28"/>
        </w:rPr>
      </w:pPr>
    </w:p>
    <w:p w:rsidR="00D00A4E" w:rsidRDefault="00D00A4E" w:rsidP="00F42D13">
      <w:pPr>
        <w:tabs>
          <w:tab w:val="left" w:pos="993"/>
        </w:tabs>
        <w:spacing w:line="276" w:lineRule="auto"/>
        <w:ind w:firstLine="567"/>
        <w:jc w:val="right"/>
        <w:rPr>
          <w:bCs/>
          <w:color w:val="000000"/>
          <w:spacing w:val="0"/>
          <w:sz w:val="28"/>
          <w:szCs w:val="28"/>
        </w:rPr>
      </w:pPr>
    </w:p>
    <w:p w:rsidR="00D00A4E" w:rsidRDefault="00D00A4E" w:rsidP="00F42D13">
      <w:pPr>
        <w:tabs>
          <w:tab w:val="left" w:pos="993"/>
        </w:tabs>
        <w:spacing w:line="276" w:lineRule="auto"/>
        <w:ind w:firstLine="567"/>
        <w:jc w:val="right"/>
        <w:rPr>
          <w:bCs/>
          <w:color w:val="000000"/>
          <w:spacing w:val="0"/>
          <w:sz w:val="28"/>
          <w:szCs w:val="28"/>
        </w:rPr>
      </w:pPr>
    </w:p>
    <w:sectPr w:rsidR="00D00A4E" w:rsidSect="00EE02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4C0"/>
    <w:multiLevelType w:val="hybridMultilevel"/>
    <w:tmpl w:val="99BA099A"/>
    <w:lvl w:ilvl="0" w:tplc="35E29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D776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2E6E0A"/>
    <w:multiLevelType w:val="hybridMultilevel"/>
    <w:tmpl w:val="9792411A"/>
    <w:lvl w:ilvl="0" w:tplc="50CE7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7A59"/>
    <w:multiLevelType w:val="hybridMultilevel"/>
    <w:tmpl w:val="0D2EEE82"/>
    <w:lvl w:ilvl="0" w:tplc="BC72D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12D4B"/>
    <w:multiLevelType w:val="hybridMultilevel"/>
    <w:tmpl w:val="83FCD954"/>
    <w:lvl w:ilvl="0" w:tplc="BC72D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346AE"/>
    <w:multiLevelType w:val="hybridMultilevel"/>
    <w:tmpl w:val="A23A2974"/>
    <w:lvl w:ilvl="0" w:tplc="2954F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3BBF"/>
    <w:multiLevelType w:val="multilevel"/>
    <w:tmpl w:val="FE047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C3497"/>
    <w:multiLevelType w:val="hybridMultilevel"/>
    <w:tmpl w:val="39A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14770"/>
    <w:multiLevelType w:val="multilevel"/>
    <w:tmpl w:val="90E2D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AD1E3C"/>
    <w:multiLevelType w:val="hybridMultilevel"/>
    <w:tmpl w:val="4E0A62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9A474C"/>
    <w:multiLevelType w:val="hybridMultilevel"/>
    <w:tmpl w:val="D37820B2"/>
    <w:lvl w:ilvl="0" w:tplc="474A4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585213"/>
    <w:multiLevelType w:val="hybridMultilevel"/>
    <w:tmpl w:val="AF2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13607"/>
    <w:multiLevelType w:val="hybridMultilevel"/>
    <w:tmpl w:val="39A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0B7A"/>
    <w:multiLevelType w:val="hybridMultilevel"/>
    <w:tmpl w:val="DE62D762"/>
    <w:lvl w:ilvl="0" w:tplc="50CE7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74411"/>
    <w:multiLevelType w:val="hybridMultilevel"/>
    <w:tmpl w:val="424E333C"/>
    <w:lvl w:ilvl="0" w:tplc="E430C500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>
    <w:nsid w:val="2CAA2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E84374"/>
    <w:multiLevelType w:val="multilevel"/>
    <w:tmpl w:val="8E12C22C"/>
    <w:lvl w:ilvl="0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17">
    <w:nsid w:val="303A4E37"/>
    <w:multiLevelType w:val="multilevel"/>
    <w:tmpl w:val="2B76B1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1694231"/>
    <w:multiLevelType w:val="hybridMultilevel"/>
    <w:tmpl w:val="4C3292F2"/>
    <w:lvl w:ilvl="0" w:tplc="B31A6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72E27"/>
    <w:multiLevelType w:val="multilevel"/>
    <w:tmpl w:val="91B452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C347A3"/>
    <w:multiLevelType w:val="hybridMultilevel"/>
    <w:tmpl w:val="DDCC7118"/>
    <w:lvl w:ilvl="0" w:tplc="35E29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8744E39"/>
    <w:multiLevelType w:val="hybridMultilevel"/>
    <w:tmpl w:val="2D5A5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F42A1E"/>
    <w:multiLevelType w:val="hybridMultilevel"/>
    <w:tmpl w:val="17522662"/>
    <w:lvl w:ilvl="0" w:tplc="6D1644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4910C18"/>
    <w:multiLevelType w:val="hybridMultilevel"/>
    <w:tmpl w:val="082E5122"/>
    <w:lvl w:ilvl="0" w:tplc="1FD20C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5944B8A"/>
    <w:multiLevelType w:val="hybridMultilevel"/>
    <w:tmpl w:val="F70647B0"/>
    <w:lvl w:ilvl="0" w:tplc="26B2FEF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1B2E65"/>
    <w:multiLevelType w:val="hybridMultilevel"/>
    <w:tmpl w:val="44F01EC8"/>
    <w:lvl w:ilvl="0" w:tplc="9E10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7CB4"/>
    <w:multiLevelType w:val="multilevel"/>
    <w:tmpl w:val="6944D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B8550C"/>
    <w:multiLevelType w:val="hybridMultilevel"/>
    <w:tmpl w:val="D480C830"/>
    <w:lvl w:ilvl="0" w:tplc="35E29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442088C"/>
    <w:multiLevelType w:val="hybridMultilevel"/>
    <w:tmpl w:val="39A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1BA5"/>
    <w:multiLevelType w:val="multilevel"/>
    <w:tmpl w:val="3518421E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30">
    <w:nsid w:val="66D547A6"/>
    <w:multiLevelType w:val="hybridMultilevel"/>
    <w:tmpl w:val="42BEF2B8"/>
    <w:lvl w:ilvl="0" w:tplc="50CE78E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31">
    <w:nsid w:val="6A691919"/>
    <w:multiLevelType w:val="hybridMultilevel"/>
    <w:tmpl w:val="1CA4015E"/>
    <w:lvl w:ilvl="0" w:tplc="C4EADC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114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421F9F"/>
    <w:multiLevelType w:val="multilevel"/>
    <w:tmpl w:val="76E6E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5317BE"/>
    <w:multiLevelType w:val="multilevel"/>
    <w:tmpl w:val="9D703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2224F05"/>
    <w:multiLevelType w:val="hybridMultilevel"/>
    <w:tmpl w:val="39A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FB3"/>
    <w:multiLevelType w:val="hybridMultilevel"/>
    <w:tmpl w:val="38A45CAA"/>
    <w:lvl w:ilvl="0" w:tplc="50CE7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368AD"/>
    <w:multiLevelType w:val="hybridMultilevel"/>
    <w:tmpl w:val="0F7E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73BA2"/>
    <w:multiLevelType w:val="multilevel"/>
    <w:tmpl w:val="A6C08F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>
    <w:nsid w:val="7FD5631A"/>
    <w:multiLevelType w:val="hybridMultilevel"/>
    <w:tmpl w:val="5244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20"/>
  </w:num>
  <w:num w:numId="5">
    <w:abstractNumId w:val="0"/>
  </w:num>
  <w:num w:numId="6">
    <w:abstractNumId w:val="27"/>
  </w:num>
  <w:num w:numId="7">
    <w:abstractNumId w:val="18"/>
  </w:num>
  <w:num w:numId="8">
    <w:abstractNumId w:val="34"/>
  </w:num>
  <w:num w:numId="9">
    <w:abstractNumId w:val="12"/>
  </w:num>
  <w:num w:numId="10">
    <w:abstractNumId w:val="28"/>
  </w:num>
  <w:num w:numId="11">
    <w:abstractNumId w:val="7"/>
  </w:num>
  <w:num w:numId="12">
    <w:abstractNumId w:val="35"/>
  </w:num>
  <w:num w:numId="13">
    <w:abstractNumId w:val="38"/>
  </w:num>
  <w:num w:numId="14">
    <w:abstractNumId w:val="29"/>
  </w:num>
  <w:num w:numId="15">
    <w:abstractNumId w:val="33"/>
  </w:num>
  <w:num w:numId="16">
    <w:abstractNumId w:val="19"/>
  </w:num>
  <w:num w:numId="17">
    <w:abstractNumId w:val="8"/>
  </w:num>
  <w:num w:numId="18">
    <w:abstractNumId w:val="14"/>
  </w:num>
  <w:num w:numId="19">
    <w:abstractNumId w:val="24"/>
  </w:num>
  <w:num w:numId="20">
    <w:abstractNumId w:val="31"/>
  </w:num>
  <w:num w:numId="21">
    <w:abstractNumId w:val="25"/>
  </w:num>
  <w:num w:numId="22">
    <w:abstractNumId w:val="4"/>
  </w:num>
  <w:num w:numId="23">
    <w:abstractNumId w:val="9"/>
  </w:num>
  <w:num w:numId="24">
    <w:abstractNumId w:val="15"/>
  </w:num>
  <w:num w:numId="25">
    <w:abstractNumId w:val="16"/>
  </w:num>
  <w:num w:numId="26">
    <w:abstractNumId w:val="32"/>
  </w:num>
  <w:num w:numId="27">
    <w:abstractNumId w:val="3"/>
  </w:num>
  <w:num w:numId="28">
    <w:abstractNumId w:val="21"/>
  </w:num>
  <w:num w:numId="29">
    <w:abstractNumId w:val="1"/>
  </w:num>
  <w:num w:numId="30">
    <w:abstractNumId w:val="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6"/>
  </w:num>
  <w:num w:numId="34">
    <w:abstractNumId w:val="30"/>
  </w:num>
  <w:num w:numId="35">
    <w:abstractNumId w:val="2"/>
  </w:num>
  <w:num w:numId="36">
    <w:abstractNumId w:val="11"/>
  </w:num>
  <w:num w:numId="37">
    <w:abstractNumId w:val="37"/>
  </w:num>
  <w:num w:numId="38">
    <w:abstractNumId w:val="13"/>
  </w:num>
  <w:num w:numId="39">
    <w:abstractNumId w:val="36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39"/>
    <w:rsid w:val="00003BF8"/>
    <w:rsid w:val="000176FB"/>
    <w:rsid w:val="000A098A"/>
    <w:rsid w:val="000A7EAD"/>
    <w:rsid w:val="000E3948"/>
    <w:rsid w:val="00177D25"/>
    <w:rsid w:val="00190F42"/>
    <w:rsid w:val="00254D79"/>
    <w:rsid w:val="002677B2"/>
    <w:rsid w:val="002B281D"/>
    <w:rsid w:val="002D013D"/>
    <w:rsid w:val="00365D63"/>
    <w:rsid w:val="003A2B5F"/>
    <w:rsid w:val="00440363"/>
    <w:rsid w:val="00496D7E"/>
    <w:rsid w:val="004B641D"/>
    <w:rsid w:val="00552D74"/>
    <w:rsid w:val="0055733E"/>
    <w:rsid w:val="00572149"/>
    <w:rsid w:val="005D03C0"/>
    <w:rsid w:val="005D35B8"/>
    <w:rsid w:val="00601E87"/>
    <w:rsid w:val="006550BA"/>
    <w:rsid w:val="0066049F"/>
    <w:rsid w:val="006660B9"/>
    <w:rsid w:val="00667DB6"/>
    <w:rsid w:val="006F5D8A"/>
    <w:rsid w:val="006F7601"/>
    <w:rsid w:val="0070411F"/>
    <w:rsid w:val="00742D26"/>
    <w:rsid w:val="00750510"/>
    <w:rsid w:val="00784BDA"/>
    <w:rsid w:val="007C4F7A"/>
    <w:rsid w:val="008A4F42"/>
    <w:rsid w:val="0091320F"/>
    <w:rsid w:val="009E5F8E"/>
    <w:rsid w:val="00A12768"/>
    <w:rsid w:val="00A56259"/>
    <w:rsid w:val="00A822A9"/>
    <w:rsid w:val="00AD2B68"/>
    <w:rsid w:val="00AE55F5"/>
    <w:rsid w:val="00B03ED8"/>
    <w:rsid w:val="00B4764D"/>
    <w:rsid w:val="00D00A4E"/>
    <w:rsid w:val="00D31394"/>
    <w:rsid w:val="00D72C22"/>
    <w:rsid w:val="00DF54F2"/>
    <w:rsid w:val="00E25421"/>
    <w:rsid w:val="00E745BA"/>
    <w:rsid w:val="00E94396"/>
    <w:rsid w:val="00EA207F"/>
    <w:rsid w:val="00EA7CB8"/>
    <w:rsid w:val="00EE0239"/>
    <w:rsid w:val="00EF0D25"/>
    <w:rsid w:val="00F42D13"/>
    <w:rsid w:val="00F5168B"/>
    <w:rsid w:val="00F51BEE"/>
    <w:rsid w:val="00F5782E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3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239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EE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239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239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EE0239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EE0239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E0239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EE0239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EE023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EE023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rsid w:val="00EE023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Нижний колонтитул Знак"/>
    <w:basedOn w:val="a0"/>
    <w:link w:val="a9"/>
    <w:rsid w:val="00EE023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EE02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023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EE0239"/>
  </w:style>
  <w:style w:type="character" w:styleId="ae">
    <w:name w:val="Hyperlink"/>
    <w:rsid w:val="00EE0239"/>
    <w:rPr>
      <w:color w:val="0000FF"/>
      <w:u w:val="single"/>
    </w:rPr>
  </w:style>
  <w:style w:type="table" w:styleId="af">
    <w:name w:val="Table Grid"/>
    <w:basedOn w:val="a1"/>
    <w:uiPriority w:val="59"/>
    <w:rsid w:val="00EE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EE0239"/>
    <w:rPr>
      <w:rFonts w:ascii="Courier New" w:hAnsi="Courier New"/>
      <w:spacing w:val="0"/>
      <w:kern w:val="0"/>
      <w:lang w:val="x-none" w:eastAsia="x-none"/>
    </w:rPr>
  </w:style>
  <w:style w:type="character" w:customStyle="1" w:styleId="af1">
    <w:name w:val="Текст Знак"/>
    <w:basedOn w:val="a0"/>
    <w:link w:val="af0"/>
    <w:rsid w:val="00EE02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EE0239"/>
    <w:pPr>
      <w:jc w:val="both"/>
    </w:pPr>
    <w:rPr>
      <w:spacing w:val="0"/>
      <w:kern w:val="0"/>
      <w:sz w:val="28"/>
    </w:rPr>
  </w:style>
  <w:style w:type="character" w:customStyle="1" w:styleId="af3">
    <w:name w:val="Основной текст Знак"/>
    <w:basedOn w:val="a0"/>
    <w:link w:val="af2"/>
    <w:rsid w:val="00EE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EE0239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EE0239"/>
    <w:rPr>
      <w:rFonts w:ascii="Times New Roman" w:eastAsia="Times New Roman" w:hAnsi="Times New Roman" w:cs="Times New Roman"/>
      <w:spacing w:val="8"/>
      <w:kern w:val="144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EE0239"/>
    <w:pPr>
      <w:ind w:left="708"/>
    </w:pPr>
  </w:style>
  <w:style w:type="paragraph" w:styleId="af7">
    <w:name w:val="No Spacing"/>
    <w:uiPriority w:val="1"/>
    <w:qFormat/>
    <w:rsid w:val="00EE023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pple-converted-space">
    <w:name w:val="apple-converted-space"/>
    <w:rsid w:val="00EE0239"/>
  </w:style>
  <w:style w:type="paragraph" w:styleId="af8">
    <w:name w:val="Normal (Web)"/>
    <w:basedOn w:val="a"/>
    <w:uiPriority w:val="99"/>
    <w:unhideWhenUsed/>
    <w:rsid w:val="00EE0239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EE0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pacing w:val="0"/>
      <w:kern w:val="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0239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EE02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023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9">
    <w:name w:val="Emphasis"/>
    <w:uiPriority w:val="20"/>
    <w:qFormat/>
    <w:rsid w:val="00EE0239"/>
    <w:rPr>
      <w:i/>
      <w:iCs/>
    </w:rPr>
  </w:style>
  <w:style w:type="paragraph" w:customStyle="1" w:styleId="Style6">
    <w:name w:val="Style6"/>
    <w:basedOn w:val="a"/>
    <w:uiPriority w:val="99"/>
    <w:rsid w:val="00EE0239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spacing w:val="0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EE0239"/>
    <w:pPr>
      <w:widowControl w:val="0"/>
      <w:autoSpaceDE w:val="0"/>
      <w:autoSpaceDN w:val="0"/>
      <w:adjustRightInd w:val="0"/>
      <w:jc w:val="center"/>
    </w:pPr>
    <w:rPr>
      <w:spacing w:val="0"/>
      <w:kern w:val="0"/>
      <w:sz w:val="24"/>
      <w:szCs w:val="24"/>
    </w:rPr>
  </w:style>
  <w:style w:type="character" w:customStyle="1" w:styleId="FontStyle27">
    <w:name w:val="Font Style27"/>
    <w:uiPriority w:val="99"/>
    <w:rsid w:val="00EE02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EE023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5">
    <w:name w:val="Style15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6">
    <w:name w:val="Style16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8">
    <w:name w:val="Style18"/>
    <w:basedOn w:val="a"/>
    <w:uiPriority w:val="99"/>
    <w:rsid w:val="00EE0239"/>
    <w:pPr>
      <w:widowControl w:val="0"/>
      <w:autoSpaceDE w:val="0"/>
      <w:autoSpaceDN w:val="0"/>
      <w:adjustRightInd w:val="0"/>
      <w:spacing w:line="274" w:lineRule="exact"/>
    </w:pPr>
    <w:rPr>
      <w:spacing w:val="0"/>
      <w:kern w:val="0"/>
      <w:sz w:val="24"/>
      <w:szCs w:val="24"/>
    </w:rPr>
  </w:style>
  <w:style w:type="paragraph" w:customStyle="1" w:styleId="Style20">
    <w:name w:val="Style20"/>
    <w:basedOn w:val="a"/>
    <w:uiPriority w:val="99"/>
    <w:rsid w:val="00EE0239"/>
    <w:pPr>
      <w:widowControl w:val="0"/>
      <w:autoSpaceDE w:val="0"/>
      <w:autoSpaceDN w:val="0"/>
      <w:adjustRightInd w:val="0"/>
      <w:spacing w:line="278" w:lineRule="exact"/>
      <w:jc w:val="both"/>
    </w:pPr>
    <w:rPr>
      <w:spacing w:val="0"/>
      <w:kern w:val="0"/>
      <w:sz w:val="24"/>
      <w:szCs w:val="24"/>
    </w:rPr>
  </w:style>
  <w:style w:type="character" w:customStyle="1" w:styleId="FontStyle26">
    <w:name w:val="Font Style26"/>
    <w:uiPriority w:val="99"/>
    <w:rsid w:val="00EE02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E0239"/>
    <w:pPr>
      <w:widowControl w:val="0"/>
      <w:autoSpaceDE w:val="0"/>
      <w:autoSpaceDN w:val="0"/>
      <w:adjustRightInd w:val="0"/>
      <w:spacing w:line="283" w:lineRule="exact"/>
      <w:jc w:val="right"/>
    </w:pPr>
    <w:rPr>
      <w:spacing w:val="0"/>
      <w:kern w:val="0"/>
      <w:sz w:val="24"/>
      <w:szCs w:val="24"/>
    </w:rPr>
  </w:style>
  <w:style w:type="paragraph" w:customStyle="1" w:styleId="Style21">
    <w:name w:val="Style21"/>
    <w:basedOn w:val="a"/>
    <w:uiPriority w:val="99"/>
    <w:rsid w:val="00EE0239"/>
    <w:pPr>
      <w:widowControl w:val="0"/>
      <w:autoSpaceDE w:val="0"/>
      <w:autoSpaceDN w:val="0"/>
      <w:adjustRightInd w:val="0"/>
      <w:spacing w:line="276" w:lineRule="exact"/>
    </w:pPr>
    <w:rPr>
      <w:spacing w:val="0"/>
      <w:kern w:val="0"/>
      <w:sz w:val="24"/>
      <w:szCs w:val="24"/>
    </w:rPr>
  </w:style>
  <w:style w:type="paragraph" w:customStyle="1" w:styleId="Style13">
    <w:name w:val="Style13"/>
    <w:basedOn w:val="a"/>
    <w:uiPriority w:val="99"/>
    <w:rsid w:val="00EE0239"/>
    <w:pPr>
      <w:widowControl w:val="0"/>
      <w:autoSpaceDE w:val="0"/>
      <w:autoSpaceDN w:val="0"/>
      <w:adjustRightInd w:val="0"/>
      <w:spacing w:line="317" w:lineRule="exact"/>
      <w:jc w:val="center"/>
    </w:pPr>
    <w:rPr>
      <w:spacing w:val="0"/>
      <w:kern w:val="0"/>
      <w:sz w:val="24"/>
      <w:szCs w:val="24"/>
    </w:rPr>
  </w:style>
  <w:style w:type="paragraph" w:customStyle="1" w:styleId="Style22">
    <w:name w:val="Style22"/>
    <w:basedOn w:val="a"/>
    <w:uiPriority w:val="99"/>
    <w:rsid w:val="00EE0239"/>
    <w:pPr>
      <w:widowControl w:val="0"/>
      <w:autoSpaceDE w:val="0"/>
      <w:autoSpaceDN w:val="0"/>
      <w:adjustRightInd w:val="0"/>
      <w:spacing w:line="552" w:lineRule="exact"/>
    </w:pPr>
    <w:rPr>
      <w:spacing w:val="0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EE0239"/>
    <w:pPr>
      <w:widowControl w:val="0"/>
      <w:autoSpaceDE w:val="0"/>
      <w:autoSpaceDN w:val="0"/>
      <w:adjustRightInd w:val="0"/>
      <w:spacing w:line="326" w:lineRule="exact"/>
    </w:pPr>
    <w:rPr>
      <w:spacing w:val="0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EE0239"/>
    <w:pPr>
      <w:widowControl w:val="0"/>
      <w:autoSpaceDE w:val="0"/>
      <w:autoSpaceDN w:val="0"/>
      <w:adjustRightInd w:val="0"/>
      <w:spacing w:line="322" w:lineRule="exact"/>
      <w:jc w:val="both"/>
    </w:pPr>
    <w:rPr>
      <w:spacing w:val="0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EE0239"/>
    <w:pPr>
      <w:widowControl w:val="0"/>
      <w:autoSpaceDE w:val="0"/>
      <w:autoSpaceDN w:val="0"/>
      <w:adjustRightInd w:val="0"/>
      <w:jc w:val="both"/>
    </w:pPr>
    <w:rPr>
      <w:spacing w:val="0"/>
      <w:kern w:val="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5D35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3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239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EE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239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239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EE0239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EE0239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E0239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EE0239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EE023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EE023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rsid w:val="00EE023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Нижний колонтитул Знак"/>
    <w:basedOn w:val="a0"/>
    <w:link w:val="a9"/>
    <w:rsid w:val="00EE023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EE02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023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EE0239"/>
  </w:style>
  <w:style w:type="character" w:styleId="ae">
    <w:name w:val="Hyperlink"/>
    <w:rsid w:val="00EE0239"/>
    <w:rPr>
      <w:color w:val="0000FF"/>
      <w:u w:val="single"/>
    </w:rPr>
  </w:style>
  <w:style w:type="table" w:styleId="af">
    <w:name w:val="Table Grid"/>
    <w:basedOn w:val="a1"/>
    <w:uiPriority w:val="59"/>
    <w:rsid w:val="00EE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EE0239"/>
    <w:rPr>
      <w:rFonts w:ascii="Courier New" w:hAnsi="Courier New"/>
      <w:spacing w:val="0"/>
      <w:kern w:val="0"/>
      <w:lang w:val="x-none" w:eastAsia="x-none"/>
    </w:rPr>
  </w:style>
  <w:style w:type="character" w:customStyle="1" w:styleId="af1">
    <w:name w:val="Текст Знак"/>
    <w:basedOn w:val="a0"/>
    <w:link w:val="af0"/>
    <w:rsid w:val="00EE02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EE0239"/>
    <w:pPr>
      <w:jc w:val="both"/>
    </w:pPr>
    <w:rPr>
      <w:spacing w:val="0"/>
      <w:kern w:val="0"/>
      <w:sz w:val="28"/>
    </w:rPr>
  </w:style>
  <w:style w:type="character" w:customStyle="1" w:styleId="af3">
    <w:name w:val="Основной текст Знак"/>
    <w:basedOn w:val="a0"/>
    <w:link w:val="af2"/>
    <w:rsid w:val="00EE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EE0239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EE0239"/>
    <w:rPr>
      <w:rFonts w:ascii="Times New Roman" w:eastAsia="Times New Roman" w:hAnsi="Times New Roman" w:cs="Times New Roman"/>
      <w:spacing w:val="8"/>
      <w:kern w:val="144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EE0239"/>
    <w:pPr>
      <w:ind w:left="708"/>
    </w:pPr>
  </w:style>
  <w:style w:type="paragraph" w:styleId="af7">
    <w:name w:val="No Spacing"/>
    <w:uiPriority w:val="1"/>
    <w:qFormat/>
    <w:rsid w:val="00EE023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pple-converted-space">
    <w:name w:val="apple-converted-space"/>
    <w:rsid w:val="00EE0239"/>
  </w:style>
  <w:style w:type="paragraph" w:styleId="af8">
    <w:name w:val="Normal (Web)"/>
    <w:basedOn w:val="a"/>
    <w:uiPriority w:val="99"/>
    <w:unhideWhenUsed/>
    <w:rsid w:val="00EE0239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EE0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pacing w:val="0"/>
      <w:kern w:val="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0239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EE02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023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9">
    <w:name w:val="Emphasis"/>
    <w:uiPriority w:val="20"/>
    <w:qFormat/>
    <w:rsid w:val="00EE0239"/>
    <w:rPr>
      <w:i/>
      <w:iCs/>
    </w:rPr>
  </w:style>
  <w:style w:type="paragraph" w:customStyle="1" w:styleId="Style6">
    <w:name w:val="Style6"/>
    <w:basedOn w:val="a"/>
    <w:uiPriority w:val="99"/>
    <w:rsid w:val="00EE0239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spacing w:val="0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EE0239"/>
    <w:pPr>
      <w:widowControl w:val="0"/>
      <w:autoSpaceDE w:val="0"/>
      <w:autoSpaceDN w:val="0"/>
      <w:adjustRightInd w:val="0"/>
      <w:jc w:val="center"/>
    </w:pPr>
    <w:rPr>
      <w:spacing w:val="0"/>
      <w:kern w:val="0"/>
      <w:sz w:val="24"/>
      <w:szCs w:val="24"/>
    </w:rPr>
  </w:style>
  <w:style w:type="character" w:customStyle="1" w:styleId="FontStyle27">
    <w:name w:val="Font Style27"/>
    <w:uiPriority w:val="99"/>
    <w:rsid w:val="00EE02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EE023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5">
    <w:name w:val="Style15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6">
    <w:name w:val="Style16"/>
    <w:basedOn w:val="a"/>
    <w:uiPriority w:val="99"/>
    <w:rsid w:val="00EE0239"/>
    <w:pPr>
      <w:widowControl w:val="0"/>
      <w:autoSpaceDE w:val="0"/>
      <w:autoSpaceDN w:val="0"/>
      <w:adjustRightInd w:val="0"/>
    </w:pPr>
    <w:rPr>
      <w:spacing w:val="0"/>
      <w:kern w:val="0"/>
      <w:sz w:val="24"/>
      <w:szCs w:val="24"/>
    </w:rPr>
  </w:style>
  <w:style w:type="paragraph" w:customStyle="1" w:styleId="Style18">
    <w:name w:val="Style18"/>
    <w:basedOn w:val="a"/>
    <w:uiPriority w:val="99"/>
    <w:rsid w:val="00EE0239"/>
    <w:pPr>
      <w:widowControl w:val="0"/>
      <w:autoSpaceDE w:val="0"/>
      <w:autoSpaceDN w:val="0"/>
      <w:adjustRightInd w:val="0"/>
      <w:spacing w:line="274" w:lineRule="exact"/>
    </w:pPr>
    <w:rPr>
      <w:spacing w:val="0"/>
      <w:kern w:val="0"/>
      <w:sz w:val="24"/>
      <w:szCs w:val="24"/>
    </w:rPr>
  </w:style>
  <w:style w:type="paragraph" w:customStyle="1" w:styleId="Style20">
    <w:name w:val="Style20"/>
    <w:basedOn w:val="a"/>
    <w:uiPriority w:val="99"/>
    <w:rsid w:val="00EE0239"/>
    <w:pPr>
      <w:widowControl w:val="0"/>
      <w:autoSpaceDE w:val="0"/>
      <w:autoSpaceDN w:val="0"/>
      <w:adjustRightInd w:val="0"/>
      <w:spacing w:line="278" w:lineRule="exact"/>
      <w:jc w:val="both"/>
    </w:pPr>
    <w:rPr>
      <w:spacing w:val="0"/>
      <w:kern w:val="0"/>
      <w:sz w:val="24"/>
      <w:szCs w:val="24"/>
    </w:rPr>
  </w:style>
  <w:style w:type="character" w:customStyle="1" w:styleId="FontStyle26">
    <w:name w:val="Font Style26"/>
    <w:uiPriority w:val="99"/>
    <w:rsid w:val="00EE02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E0239"/>
    <w:pPr>
      <w:widowControl w:val="0"/>
      <w:autoSpaceDE w:val="0"/>
      <w:autoSpaceDN w:val="0"/>
      <w:adjustRightInd w:val="0"/>
      <w:spacing w:line="283" w:lineRule="exact"/>
      <w:jc w:val="right"/>
    </w:pPr>
    <w:rPr>
      <w:spacing w:val="0"/>
      <w:kern w:val="0"/>
      <w:sz w:val="24"/>
      <w:szCs w:val="24"/>
    </w:rPr>
  </w:style>
  <w:style w:type="paragraph" w:customStyle="1" w:styleId="Style21">
    <w:name w:val="Style21"/>
    <w:basedOn w:val="a"/>
    <w:uiPriority w:val="99"/>
    <w:rsid w:val="00EE0239"/>
    <w:pPr>
      <w:widowControl w:val="0"/>
      <w:autoSpaceDE w:val="0"/>
      <w:autoSpaceDN w:val="0"/>
      <w:adjustRightInd w:val="0"/>
      <w:spacing w:line="276" w:lineRule="exact"/>
    </w:pPr>
    <w:rPr>
      <w:spacing w:val="0"/>
      <w:kern w:val="0"/>
      <w:sz w:val="24"/>
      <w:szCs w:val="24"/>
    </w:rPr>
  </w:style>
  <w:style w:type="paragraph" w:customStyle="1" w:styleId="Style13">
    <w:name w:val="Style13"/>
    <w:basedOn w:val="a"/>
    <w:uiPriority w:val="99"/>
    <w:rsid w:val="00EE0239"/>
    <w:pPr>
      <w:widowControl w:val="0"/>
      <w:autoSpaceDE w:val="0"/>
      <w:autoSpaceDN w:val="0"/>
      <w:adjustRightInd w:val="0"/>
      <w:spacing w:line="317" w:lineRule="exact"/>
      <w:jc w:val="center"/>
    </w:pPr>
    <w:rPr>
      <w:spacing w:val="0"/>
      <w:kern w:val="0"/>
      <w:sz w:val="24"/>
      <w:szCs w:val="24"/>
    </w:rPr>
  </w:style>
  <w:style w:type="paragraph" w:customStyle="1" w:styleId="Style22">
    <w:name w:val="Style22"/>
    <w:basedOn w:val="a"/>
    <w:uiPriority w:val="99"/>
    <w:rsid w:val="00EE0239"/>
    <w:pPr>
      <w:widowControl w:val="0"/>
      <w:autoSpaceDE w:val="0"/>
      <w:autoSpaceDN w:val="0"/>
      <w:adjustRightInd w:val="0"/>
      <w:spacing w:line="552" w:lineRule="exact"/>
    </w:pPr>
    <w:rPr>
      <w:spacing w:val="0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EE0239"/>
    <w:pPr>
      <w:widowControl w:val="0"/>
      <w:autoSpaceDE w:val="0"/>
      <w:autoSpaceDN w:val="0"/>
      <w:adjustRightInd w:val="0"/>
      <w:spacing w:line="326" w:lineRule="exact"/>
    </w:pPr>
    <w:rPr>
      <w:spacing w:val="0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EE0239"/>
    <w:pPr>
      <w:widowControl w:val="0"/>
      <w:autoSpaceDE w:val="0"/>
      <w:autoSpaceDN w:val="0"/>
      <w:adjustRightInd w:val="0"/>
      <w:spacing w:line="322" w:lineRule="exact"/>
      <w:jc w:val="both"/>
    </w:pPr>
    <w:rPr>
      <w:spacing w:val="0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EE0239"/>
    <w:pPr>
      <w:widowControl w:val="0"/>
      <w:autoSpaceDE w:val="0"/>
      <w:autoSpaceDN w:val="0"/>
      <w:adjustRightInd w:val="0"/>
      <w:jc w:val="both"/>
    </w:pPr>
    <w:rPr>
      <w:spacing w:val="0"/>
      <w:kern w:val="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5D3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ela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/114clWDSjno_BEaD2wJQTojs4VJ0BPUTy/p/0Byn5f2RLk3ywazVtb25wQmtGY3M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4F840D25F6177300814130515DC63DD1D123584B5C6F0B8624A31A838C20CA7D63272801F0F697x7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000D-0B5D-405E-BF10-7FFA11CA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Сластных Инна Сергеевна</dc:creator>
  <cp:lastModifiedBy>user</cp:lastModifiedBy>
  <cp:revision>13</cp:revision>
  <cp:lastPrinted>2018-10-04T02:16:00Z</cp:lastPrinted>
  <dcterms:created xsi:type="dcterms:W3CDTF">2018-09-26T23:53:00Z</dcterms:created>
  <dcterms:modified xsi:type="dcterms:W3CDTF">2018-10-08T02:20:00Z</dcterms:modified>
</cp:coreProperties>
</file>