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35" w:rsidRDefault="00302B35" w:rsidP="00302B35">
      <w:pPr>
        <w:pStyle w:val="zfr3q"/>
        <w:spacing w:before="240" w:beforeAutospacing="0" w:after="0" w:afterAutospacing="0"/>
        <w:jc w:val="center"/>
        <w:rPr>
          <w:rStyle w:val="a3"/>
          <w:rFonts w:eastAsiaTheme="majorEastAsia"/>
          <w:color w:val="212121"/>
        </w:rPr>
      </w:pPr>
      <w:r>
        <w:rPr>
          <w:rStyle w:val="a3"/>
          <w:rFonts w:eastAsiaTheme="majorEastAsia"/>
          <w:color w:val="212121"/>
        </w:rPr>
        <w:t>Эссе «Обновление мира начинается в школе»</w:t>
      </w:r>
    </w:p>
    <w:p w:rsidR="00302B35" w:rsidRPr="00302B35" w:rsidRDefault="00302B35" w:rsidP="00302B35">
      <w:pPr>
        <w:pStyle w:val="zfr3q"/>
        <w:spacing w:before="240" w:beforeAutospacing="0" w:after="0" w:afterAutospacing="0"/>
        <w:jc w:val="right"/>
        <w:rPr>
          <w:b/>
          <w:color w:val="212121"/>
        </w:rPr>
      </w:pPr>
      <w:r w:rsidRPr="00302B35">
        <w:rPr>
          <w:rStyle w:val="a3"/>
          <w:rFonts w:eastAsiaTheme="majorEastAsia"/>
          <w:b w:val="0"/>
          <w:color w:val="212121"/>
        </w:rPr>
        <w:t xml:space="preserve">Глушкова Ирина Владимировна, </w:t>
      </w:r>
      <w:r w:rsidRPr="00302B35">
        <w:rPr>
          <w:rStyle w:val="a3"/>
          <w:rFonts w:eastAsiaTheme="majorEastAsia"/>
          <w:b w:val="0"/>
          <w:color w:val="212121"/>
        </w:rPr>
        <w:br/>
        <w:t xml:space="preserve">учитель начальных классов </w:t>
      </w:r>
      <w:r w:rsidRPr="00302B35">
        <w:rPr>
          <w:rStyle w:val="a3"/>
          <w:rFonts w:eastAsiaTheme="majorEastAsia"/>
          <w:b w:val="0"/>
          <w:color w:val="212121"/>
        </w:rPr>
        <w:br/>
        <w:t>МОБУ СОШ № 10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Школа составляет громадную силу, определяющую быт и судьбу народов и государств», - сказал Д.И. Менделеев. Действительно, школа - это место, где формируется личность будущих граждан нашего государства, а значит, формируется будущее. Каким оно будет, светлым и добрым или туманным и мрачным, решает образование тех, кто будет изменять этот мир. Он не обновляется сам по себе - его меняют люди. Иногда это талантливые одиночки, способные повести за собой единомышленников, иногда - группы, объединенные общей целью. Лидеры будущих десятилетий уже сидят за школьной партой и впитывают каждое слово учителя, формируя своё мировоззрение.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Какие они, в чьих руках скоро окажутся «судьбы мира»? Дети 21-ого века другие: мы, современные педагоги, понимаем, что учить их нужно иначе, иначе воспитывать, внимательнее следить за их здоровьем. Окружающий мир меняется с огромной скоростью, дети живут в непрерывном потоке информации. Они, взрослеющие в этом пространстве, мыслят по-другому: могут решать нестандартные задачи, находить нетривиальные подходы к обыденным вещам, могут с легкостью осваивать новые технологии. Время требует от них глубоких знаний и широкого кругозора. Значит, будущее - за </w:t>
      </w:r>
      <w:proofErr w:type="gramStart"/>
      <w:r>
        <w:rPr>
          <w:color w:val="212121"/>
        </w:rPr>
        <w:t>образованными</w:t>
      </w:r>
      <w:proofErr w:type="gramEnd"/>
      <w:r>
        <w:rPr>
          <w:color w:val="212121"/>
        </w:rPr>
        <w:t>. Школа должна помочь каждому ребенку раскрыть способности, реализовать себя, помочь найти применение своих знаний в жизни.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Мои современные первоклассники, дети нового века, с удовольствием знакомятся с великими открытиями Эйнштейна и Леонардо да Винчи в школьном музее наук «</w:t>
      </w:r>
      <w:proofErr w:type="spellStart"/>
      <w:r>
        <w:rPr>
          <w:color w:val="212121"/>
        </w:rPr>
        <w:t>Экспериментариум</w:t>
      </w:r>
      <w:proofErr w:type="spellEnd"/>
      <w:r>
        <w:rPr>
          <w:color w:val="212121"/>
        </w:rPr>
        <w:t xml:space="preserve">». Они не боятся отложить в стороны </w:t>
      </w:r>
      <w:proofErr w:type="spellStart"/>
      <w:r>
        <w:rPr>
          <w:color w:val="212121"/>
        </w:rPr>
        <w:t>гаджеты</w:t>
      </w:r>
      <w:proofErr w:type="spellEnd"/>
      <w:r>
        <w:rPr>
          <w:color w:val="212121"/>
        </w:rPr>
        <w:t xml:space="preserve"> и лепить, клеить, создавать вещи руками, чувствуя себя великими творцам, создавая свою маленькую вселенную.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В нашей школе создается особая образовательная среда, которая позволяет сделать учебу осознанной, перенести знания со страниц учебника </w:t>
      </w:r>
      <w:proofErr w:type="gramStart"/>
      <w:r>
        <w:rPr>
          <w:color w:val="212121"/>
        </w:rPr>
        <w:t>в</w:t>
      </w:r>
      <w:proofErr w:type="gramEnd"/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реальную жизнь, видеть наглядно применение школьных истин в повседневности.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Школьные музеи являются обучающим пространством: местом, где можно приобрести знания или поделиться своими научными находками.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Такой обмен опытом, обучение от ученика к ученику, формирует другое отношение к учебе и науке, делает сложное простым и увлекательным.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Я создаю для своих учеников условия для поисковой деятельности. Проектные задачи, технология проблемного обучения лежат в основе моей работы. Большое внимание в </w:t>
      </w:r>
      <w:r>
        <w:rPr>
          <w:color w:val="212121"/>
        </w:rPr>
        <w:lastRenderedPageBreak/>
        <w:t>своей деятельности я уделяю работе по формированию почерка. Мною разработана программа и организовано проведение модуля «Каллиграфия». Это направление очень важно, так как обучение письму является частью нравственного и эстетического воспитания. А период становления почерка совпадает с периодом становления личности.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>Но что стоят знания, лишенные души? В наше непростое время важны не только учебные, но и личностные качества будущих граждан страны. Формируются они и в школе.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Святитель Московский Филарет отмечал, что судьба народа зависит от его нравственного уровня: «Воспитать </w:t>
      </w:r>
      <w:proofErr w:type="spellStart"/>
      <w:proofErr w:type="gramStart"/>
      <w:r>
        <w:rPr>
          <w:color w:val="212121"/>
        </w:rPr>
        <w:t>человека-значит</w:t>
      </w:r>
      <w:proofErr w:type="spellEnd"/>
      <w:proofErr w:type="gramEnd"/>
      <w:r>
        <w:rPr>
          <w:color w:val="212121"/>
        </w:rPr>
        <w:t xml:space="preserve"> определить судьбу нации». В первую очередь ребенок должен с ранних лет впитывать принципы равенства, товарищества. И, конечно же, школа должна воспитывать истинных граждан, истинных патриотов.</w:t>
      </w:r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Вырастить образованное поколение, любящее свою страну, – очень важная задача. </w:t>
      </w:r>
      <w:proofErr w:type="gramStart"/>
      <w:r>
        <w:rPr>
          <w:color w:val="212121"/>
        </w:rPr>
        <w:t>Любящий</w:t>
      </w:r>
      <w:proofErr w:type="gramEnd"/>
      <w:r>
        <w:rPr>
          <w:color w:val="212121"/>
        </w:rPr>
        <w:t xml:space="preserve"> свою землю не позволит полыхать на ней пожарам войны. </w:t>
      </w:r>
      <w:proofErr w:type="gramStart"/>
      <w:r>
        <w:rPr>
          <w:color w:val="212121"/>
        </w:rPr>
        <w:t>Уважающий</w:t>
      </w:r>
      <w:proofErr w:type="gramEnd"/>
      <w:r>
        <w:rPr>
          <w:color w:val="212121"/>
        </w:rPr>
        <w:t xml:space="preserve"> и знающий свою историю не предаст память предков и не позволит исказить истину в угоду кому- либо. </w:t>
      </w:r>
      <w:proofErr w:type="gramStart"/>
      <w:r>
        <w:rPr>
          <w:color w:val="212121"/>
        </w:rPr>
        <w:t>Уважающий свое и чужое пространство не возвысится и не заставит страдать другого, не похожего на него.</w:t>
      </w:r>
      <w:proofErr w:type="gramEnd"/>
    </w:p>
    <w:p w:rsidR="00302B35" w:rsidRDefault="00302B35" w:rsidP="00006867">
      <w:pPr>
        <w:pStyle w:val="zfr3q"/>
        <w:spacing w:before="0" w:beforeAutospacing="0" w:after="0" w:afterAutospacing="0" w:line="360" w:lineRule="auto"/>
        <w:ind w:firstLine="851"/>
        <w:jc w:val="both"/>
        <w:rPr>
          <w:color w:val="212121"/>
        </w:rPr>
      </w:pPr>
      <w:r>
        <w:rPr>
          <w:color w:val="212121"/>
        </w:rPr>
        <w:t xml:space="preserve">Как этого добиться? С душой относится ко всему, поощрять </w:t>
      </w:r>
      <w:proofErr w:type="gramStart"/>
      <w:r>
        <w:rPr>
          <w:color w:val="212121"/>
        </w:rPr>
        <w:t>хорошее</w:t>
      </w:r>
      <w:proofErr w:type="gramEnd"/>
      <w:r>
        <w:rPr>
          <w:color w:val="212121"/>
        </w:rPr>
        <w:t xml:space="preserve">, не проходить мимо жестокости и несправедливости, быть требовательным к себе и другим. От качества работы учителя зависит не только образовательный результат, но и то, что станет приоритетным для каждого нашего школьника и для всего поколения, что на какое-то время будет определять путь развития страны. Значит, нужно самим хорошо делать своё дело, быть примером для подражания, самосовершенствоваться и самообразовываться, чтобы не только идти в ногу с детьми, но иногда быть и впереди, указывая верное направление. Каждый день наполнять маленькими, но важными делами. </w:t>
      </w:r>
      <w:proofErr w:type="gramStart"/>
      <w:r>
        <w:rPr>
          <w:color w:val="212121"/>
        </w:rPr>
        <w:t>Учить быть смелыми: смелые не остановятся на полпути.</w:t>
      </w:r>
      <w:proofErr w:type="gramEnd"/>
      <w:r>
        <w:rPr>
          <w:color w:val="212121"/>
        </w:rPr>
        <w:t xml:space="preserve"> Учить быть честными: </w:t>
      </w:r>
      <w:proofErr w:type="gramStart"/>
      <w:r>
        <w:rPr>
          <w:color w:val="212121"/>
        </w:rPr>
        <w:t>честные</w:t>
      </w:r>
      <w:proofErr w:type="gramEnd"/>
      <w:r>
        <w:rPr>
          <w:color w:val="212121"/>
        </w:rPr>
        <w:t xml:space="preserve"> не позволят исказить истину. Учить любить: </w:t>
      </w:r>
      <w:proofErr w:type="gramStart"/>
      <w:r>
        <w:rPr>
          <w:color w:val="212121"/>
        </w:rPr>
        <w:t>любящие</w:t>
      </w:r>
      <w:proofErr w:type="gramEnd"/>
      <w:r>
        <w:rPr>
          <w:color w:val="212121"/>
        </w:rPr>
        <w:t xml:space="preserve"> создадут гармоничное пространство. И, конечно, сделать знания основой всего. Только так можно создать мир, в котором будет уютно жить и тем, кто сейчас за партой, и нам, формирующим </w:t>
      </w:r>
      <w:proofErr w:type="gramStart"/>
      <w:r>
        <w:rPr>
          <w:color w:val="212121"/>
        </w:rPr>
        <w:t>сегодня</w:t>
      </w:r>
      <w:proofErr w:type="gramEnd"/>
      <w:r>
        <w:rPr>
          <w:color w:val="212121"/>
        </w:rPr>
        <w:t xml:space="preserve"> будущее страны.</w:t>
      </w:r>
    </w:p>
    <w:p w:rsidR="00006867" w:rsidRDefault="00006867" w:rsidP="00006867">
      <w:pPr>
        <w:spacing w:line="360" w:lineRule="auto"/>
        <w:ind w:firstLine="851"/>
      </w:pPr>
    </w:p>
    <w:p w:rsidR="00006867" w:rsidRDefault="00006867" w:rsidP="00006867"/>
    <w:p w:rsidR="00BC6367" w:rsidRPr="00006867" w:rsidRDefault="00006867" w:rsidP="00006867">
      <w:pPr>
        <w:tabs>
          <w:tab w:val="left" w:pos="3720"/>
        </w:tabs>
      </w:pPr>
      <w:r>
        <w:tab/>
      </w:r>
    </w:p>
    <w:sectPr w:rsidR="00BC6367" w:rsidRPr="00006867" w:rsidSect="005A18B7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02B35"/>
    <w:rsid w:val="00006867"/>
    <w:rsid w:val="002D0C3C"/>
    <w:rsid w:val="00302B35"/>
    <w:rsid w:val="005A18B7"/>
    <w:rsid w:val="00852432"/>
    <w:rsid w:val="009A1355"/>
    <w:rsid w:val="00A31DE1"/>
    <w:rsid w:val="00BC6367"/>
    <w:rsid w:val="00C928E0"/>
    <w:rsid w:val="00CA6C6F"/>
    <w:rsid w:val="00DA0FA3"/>
    <w:rsid w:val="00FE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2D0C3C"/>
    <w:pPr>
      <w:keepNext/>
      <w:shd w:val="clear" w:color="auto" w:fill="FFFFFF"/>
      <w:jc w:val="center"/>
      <w:outlineLvl w:val="0"/>
    </w:pPr>
    <w:rPr>
      <w:rFonts w:eastAsia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0C3C"/>
    <w:pPr>
      <w:keepNext/>
      <w:autoSpaceDE/>
      <w:autoSpaceDN/>
      <w:adjustRightInd/>
      <w:ind w:right="-105"/>
      <w:jc w:val="center"/>
      <w:outlineLvl w:val="2"/>
    </w:pPr>
    <w:rPr>
      <w:rFonts w:eastAsia="Times New Roman"/>
      <w:b/>
      <w:spacing w:val="20"/>
      <w:sz w:val="26"/>
    </w:rPr>
  </w:style>
  <w:style w:type="paragraph" w:styleId="4">
    <w:name w:val="heading 4"/>
    <w:basedOn w:val="a"/>
    <w:next w:val="a"/>
    <w:link w:val="40"/>
    <w:qFormat/>
    <w:rsid w:val="002D0C3C"/>
    <w:pPr>
      <w:keepNext/>
      <w:shd w:val="clear" w:color="auto" w:fill="FFFFFF"/>
      <w:autoSpaceDE/>
      <w:autoSpaceDN/>
      <w:adjustRightInd/>
      <w:jc w:val="center"/>
      <w:outlineLvl w:val="3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3C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0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D0C3C"/>
    <w:rPr>
      <w:rFonts w:ascii="Times New Roman" w:eastAsia="Times New Roman" w:hAnsi="Times New Roman" w:cs="Times New Roman"/>
      <w:b/>
      <w:spacing w:val="2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0C3C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styleId="a3">
    <w:name w:val="Strong"/>
    <w:basedOn w:val="a0"/>
    <w:uiPriority w:val="22"/>
    <w:qFormat/>
    <w:rsid w:val="002D0C3C"/>
    <w:rPr>
      <w:b/>
      <w:bCs/>
    </w:rPr>
  </w:style>
  <w:style w:type="paragraph" w:styleId="a4">
    <w:name w:val="List Paragraph"/>
    <w:basedOn w:val="a"/>
    <w:uiPriority w:val="34"/>
    <w:qFormat/>
    <w:rsid w:val="002D0C3C"/>
    <w:pPr>
      <w:ind w:left="720"/>
      <w:contextualSpacing/>
    </w:pPr>
    <w:rPr>
      <w:rFonts w:eastAsia="Times New Roman"/>
    </w:rPr>
  </w:style>
  <w:style w:type="paragraph" w:customStyle="1" w:styleId="zfr3q">
    <w:name w:val="zfr3q"/>
    <w:basedOn w:val="a"/>
    <w:rsid w:val="00302B3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3844</Characters>
  <Application>Microsoft Office Word</Application>
  <DocSecurity>0</DocSecurity>
  <Lines>32</Lines>
  <Paragraphs>9</Paragraphs>
  <ScaleCrop>false</ScaleCrop>
  <Company>GUNO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</dc:creator>
  <cp:lastModifiedBy>ANS</cp:lastModifiedBy>
  <cp:revision>2</cp:revision>
  <dcterms:created xsi:type="dcterms:W3CDTF">2019-11-06T23:14:00Z</dcterms:created>
  <dcterms:modified xsi:type="dcterms:W3CDTF">2019-11-06T23:22:00Z</dcterms:modified>
</cp:coreProperties>
</file>